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08" w:type="dxa"/>
        <w:tblBorders>
          <w:bottom w:val="single" w:sz="12" w:space="0" w:color="auto"/>
        </w:tblBorders>
        <w:tblLayout w:type="fixed"/>
        <w:tblLook w:val="0000" w:firstRow="0" w:lastRow="0" w:firstColumn="0" w:lastColumn="0" w:noHBand="0" w:noVBand="0"/>
      </w:tblPr>
      <w:tblGrid>
        <w:gridCol w:w="1701"/>
        <w:gridCol w:w="7839"/>
      </w:tblGrid>
      <w:tr w:rsidR="00345D9D" w:rsidTr="00EB3DB7">
        <w:trPr>
          <w:cantSplit/>
          <w:trHeight w:val="1618"/>
        </w:trPr>
        <w:tc>
          <w:tcPr>
            <w:tcW w:w="1701" w:type="dxa"/>
            <w:tcBorders>
              <w:bottom w:val="double" w:sz="4" w:space="0" w:color="auto"/>
            </w:tcBorders>
          </w:tcPr>
          <w:p w:rsidR="00345D9D" w:rsidRDefault="00345D9D" w:rsidP="00733448">
            <w:r>
              <w:rPr>
                <w:b/>
                <w:bCs/>
                <w:noProof/>
                <w:sz w:val="30"/>
              </w:rPr>
              <w:drawing>
                <wp:anchor distT="0" distB="0" distL="114300" distR="114300" simplePos="0" relativeHeight="251659264" behindDoc="0" locked="0" layoutInCell="1" allowOverlap="1" wp14:anchorId="174E54B7" wp14:editId="3314B7D0">
                  <wp:simplePos x="0" y="0"/>
                  <wp:positionH relativeFrom="column">
                    <wp:posOffset>7620</wp:posOffset>
                  </wp:positionH>
                  <wp:positionV relativeFrom="paragraph">
                    <wp:posOffset>58420</wp:posOffset>
                  </wp:positionV>
                  <wp:extent cx="918210" cy="883920"/>
                  <wp:effectExtent l="0" t="0" r="0" b="0"/>
                  <wp:wrapNone/>
                  <wp:docPr id="1" name="Picture 3" descr="NAGARA DANA RAK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RA DANA RAKCA"/>
                          <pic:cNvPicPr>
                            <a:picLocks noChangeAspect="1" noChangeArrowheads="1"/>
                          </pic:cNvPicPr>
                        </pic:nvPicPr>
                        <pic:blipFill>
                          <a:blip r:embed="rId9"/>
                          <a:srcRect/>
                          <a:stretch>
                            <a:fillRect/>
                          </a:stretch>
                        </pic:blipFill>
                        <pic:spPr bwMode="auto">
                          <a:xfrm>
                            <a:off x="0" y="0"/>
                            <a:ext cx="918210" cy="883920"/>
                          </a:xfrm>
                          <a:prstGeom prst="rect">
                            <a:avLst/>
                          </a:prstGeom>
                          <a:noFill/>
                          <a:ln w="9525">
                            <a:noFill/>
                            <a:miter lim="800000"/>
                            <a:headEnd/>
                            <a:tailEnd/>
                          </a:ln>
                        </pic:spPr>
                      </pic:pic>
                    </a:graphicData>
                  </a:graphic>
                </wp:anchor>
              </w:drawing>
            </w:r>
            <w:r w:rsidRPr="00456DF2">
              <w:rPr>
                <w:rFonts w:ascii="Arial" w:hAnsi="Arial"/>
                <w:sz w:val="22"/>
                <w:lang w:val="fi-FI"/>
              </w:rPr>
              <w:br w:type="page"/>
            </w:r>
          </w:p>
        </w:tc>
        <w:tc>
          <w:tcPr>
            <w:tcW w:w="7839" w:type="dxa"/>
            <w:tcBorders>
              <w:bottom w:val="double" w:sz="4" w:space="0" w:color="auto"/>
            </w:tcBorders>
          </w:tcPr>
          <w:p w:rsidR="00345D9D" w:rsidRPr="00F4229A" w:rsidRDefault="00345D9D" w:rsidP="00345D9D">
            <w:pPr>
              <w:pStyle w:val="Title"/>
              <w:rPr>
                <w:rFonts w:ascii="Arial" w:hAnsi="Arial" w:cs="Arial"/>
                <w:sz w:val="30"/>
              </w:rPr>
            </w:pPr>
            <w:r w:rsidRPr="00F4229A">
              <w:rPr>
                <w:rFonts w:ascii="Arial" w:hAnsi="Arial" w:cs="Arial"/>
                <w:sz w:val="26"/>
              </w:rPr>
              <w:t>KEMENTERIAN KEUANGAN REPUBLIK INDONESIA</w:t>
            </w:r>
          </w:p>
          <w:p w:rsidR="00345D9D" w:rsidRPr="00F4229A" w:rsidRDefault="00345D9D" w:rsidP="00345D9D">
            <w:pPr>
              <w:pStyle w:val="Caption"/>
              <w:rPr>
                <w:rFonts w:cs="Arial"/>
                <w:b w:val="0"/>
              </w:rPr>
            </w:pPr>
            <w:r w:rsidRPr="00F4229A">
              <w:rPr>
                <w:rFonts w:cs="Arial"/>
                <w:b w:val="0"/>
                <w:szCs w:val="22"/>
              </w:rPr>
              <w:t>DIREKTORAT JENDERAL BEA DAN CUKAI</w:t>
            </w:r>
          </w:p>
          <w:p w:rsidR="00D17022" w:rsidRDefault="00F11428" w:rsidP="00D17022">
            <w:pPr>
              <w:pStyle w:val="Heading5"/>
              <w:spacing w:before="0" w:after="0"/>
              <w:jc w:val="center"/>
              <w:rPr>
                <w:rFonts w:ascii="Arial" w:hAnsi="Arial" w:cs="Arial"/>
                <w:b w:val="0"/>
                <w:bCs w:val="0"/>
                <w:i w:val="0"/>
                <w:iCs w:val="0"/>
                <w:color w:val="FF0000"/>
                <w:sz w:val="22"/>
                <w:szCs w:val="22"/>
              </w:rPr>
            </w:pPr>
            <w:r>
              <w:rPr>
                <w:rFonts w:ascii="Arial" w:hAnsi="Arial" w:cs="Arial"/>
                <w:b w:val="0"/>
                <w:i w:val="0"/>
                <w:color w:val="FF0000"/>
                <w:sz w:val="22"/>
                <w:szCs w:val="22"/>
              </w:rPr>
              <w:t>[</w:t>
            </w:r>
            <w:proofErr w:type="spellStart"/>
            <w:r w:rsidR="00033B79">
              <w:rPr>
                <w:rFonts w:ascii="Arial" w:hAnsi="Arial" w:cs="Arial"/>
                <w:b w:val="0"/>
                <w:i w:val="0"/>
                <w:color w:val="FF0000"/>
                <w:sz w:val="22"/>
                <w:szCs w:val="22"/>
              </w:rPr>
              <w:t>o</w:t>
            </w:r>
            <w:r w:rsidR="00C85D66">
              <w:rPr>
                <w:rFonts w:ascii="Arial" w:hAnsi="Arial" w:cs="Arial"/>
                <w:b w:val="0"/>
                <w:i w:val="0"/>
                <w:color w:val="FF0000"/>
                <w:sz w:val="22"/>
                <w:szCs w:val="22"/>
              </w:rPr>
              <w:t>nshow.</w:t>
            </w:r>
            <w:r w:rsidR="008D2AE5" w:rsidRPr="008D2AE5">
              <w:rPr>
                <w:rFonts w:ascii="Arial" w:hAnsi="Arial" w:cs="Arial"/>
                <w:b w:val="0"/>
                <w:i w:val="0"/>
                <w:color w:val="FF0000"/>
                <w:sz w:val="22"/>
                <w:szCs w:val="22"/>
              </w:rPr>
              <w:t>kanwil</w:t>
            </w:r>
            <w:proofErr w:type="spellEnd"/>
            <w:r>
              <w:rPr>
                <w:rFonts w:ascii="Arial" w:hAnsi="Arial" w:cs="Arial"/>
                <w:b w:val="0"/>
                <w:i w:val="0"/>
                <w:color w:val="FF0000"/>
                <w:sz w:val="22"/>
                <w:szCs w:val="22"/>
              </w:rPr>
              <w:t>]</w:t>
            </w:r>
          </w:p>
          <w:p w:rsidR="00345D9D" w:rsidRPr="00C117F1" w:rsidRDefault="00345D9D" w:rsidP="00D17022">
            <w:pPr>
              <w:pStyle w:val="Heading5"/>
              <w:spacing w:before="0" w:after="0"/>
              <w:jc w:val="center"/>
              <w:rPr>
                <w:rFonts w:ascii="Arial" w:hAnsi="Arial" w:cs="Arial"/>
                <w:b w:val="0"/>
                <w:bCs w:val="0"/>
                <w:i w:val="0"/>
                <w:iCs w:val="0"/>
                <w:color w:val="FF0000"/>
                <w:sz w:val="22"/>
                <w:szCs w:val="22"/>
              </w:rPr>
            </w:pPr>
            <w:r w:rsidRPr="00C117F1">
              <w:rPr>
                <w:b w:val="0"/>
                <w:i w:val="0"/>
                <w:color w:val="FF0000"/>
                <w:sz w:val="24"/>
                <w:szCs w:val="24"/>
              </w:rPr>
              <w:t>[</w:t>
            </w:r>
            <w:proofErr w:type="spellStart"/>
            <w:r w:rsidR="005E4628">
              <w:rPr>
                <w:b w:val="0"/>
                <w:i w:val="0"/>
                <w:color w:val="FF0000"/>
                <w:sz w:val="24"/>
                <w:szCs w:val="24"/>
              </w:rPr>
              <w:t>onshow</w:t>
            </w:r>
            <w:r w:rsidR="00D722A5">
              <w:rPr>
                <w:b w:val="0"/>
                <w:i w:val="0"/>
                <w:color w:val="FF0000"/>
                <w:sz w:val="24"/>
                <w:szCs w:val="24"/>
              </w:rPr>
              <w:t>.</w:t>
            </w:r>
            <w:r w:rsidRPr="00C117F1">
              <w:rPr>
                <w:b w:val="0"/>
                <w:i w:val="0"/>
                <w:color w:val="FF0000"/>
                <w:sz w:val="24"/>
                <w:szCs w:val="24"/>
              </w:rPr>
              <w:t>kppbc</w:t>
            </w:r>
            <w:proofErr w:type="spellEnd"/>
            <w:r w:rsidRPr="00C117F1">
              <w:rPr>
                <w:b w:val="0"/>
                <w:i w:val="0"/>
                <w:color w:val="FF0000"/>
                <w:sz w:val="24"/>
                <w:szCs w:val="24"/>
              </w:rPr>
              <w:t>]</w:t>
            </w:r>
          </w:p>
          <w:p w:rsidR="00345D9D" w:rsidRPr="00042B37" w:rsidRDefault="00FB041E" w:rsidP="00345D9D">
            <w:pPr>
              <w:pStyle w:val="Heading3"/>
              <w:tabs>
                <w:tab w:val="left" w:pos="4380"/>
                <w:tab w:val="left" w:pos="5315"/>
              </w:tabs>
              <w:spacing w:before="0" w:after="0"/>
              <w:ind w:left="189"/>
              <w:jc w:val="center"/>
              <w:rPr>
                <w:b w:val="0"/>
                <w:bCs w:val="0"/>
                <w:sz w:val="14"/>
                <w:szCs w:val="14"/>
              </w:rPr>
            </w:pPr>
            <w:r>
              <w:rPr>
                <w:b w:val="0"/>
                <w:color w:val="FF0000"/>
                <w:sz w:val="14"/>
                <w:szCs w:val="14"/>
              </w:rPr>
              <w:t>[onshow.</w:t>
            </w:r>
            <w:r w:rsidR="000667B8">
              <w:rPr>
                <w:b w:val="0"/>
                <w:color w:val="FF0000"/>
                <w:sz w:val="14"/>
                <w:szCs w:val="14"/>
              </w:rPr>
              <w:t>a</w:t>
            </w:r>
            <w:r w:rsidR="00042B37">
              <w:rPr>
                <w:b w:val="0"/>
                <w:color w:val="FF0000"/>
                <w:sz w:val="14"/>
                <w:szCs w:val="14"/>
              </w:rPr>
              <w:t>lamat1</w:t>
            </w:r>
            <w:r w:rsidR="00042B37" w:rsidRPr="00042B37">
              <w:rPr>
                <w:b w:val="0"/>
                <w:color w:val="FF0000"/>
                <w:sz w:val="14"/>
                <w:szCs w:val="14"/>
              </w:rPr>
              <w:t>]</w:t>
            </w:r>
          </w:p>
          <w:p w:rsidR="00345D9D" w:rsidRPr="00F4229A" w:rsidRDefault="00816F5D" w:rsidP="00E03959">
            <w:pPr>
              <w:pStyle w:val="Heading3"/>
              <w:tabs>
                <w:tab w:val="left" w:pos="4380"/>
                <w:tab w:val="left" w:pos="5315"/>
              </w:tabs>
              <w:spacing w:before="0" w:after="0"/>
              <w:ind w:left="189"/>
              <w:jc w:val="center"/>
              <w:rPr>
                <w:b w:val="0"/>
              </w:rPr>
            </w:pPr>
            <w:r w:rsidRPr="00042B37">
              <w:rPr>
                <w:b w:val="0"/>
                <w:color w:val="FF0000"/>
                <w:sz w:val="14"/>
                <w:szCs w:val="14"/>
              </w:rPr>
              <w:t>[</w:t>
            </w:r>
            <w:r w:rsidR="00FB041E">
              <w:rPr>
                <w:b w:val="0"/>
                <w:color w:val="FF0000"/>
                <w:sz w:val="14"/>
                <w:szCs w:val="14"/>
              </w:rPr>
              <w:t>onshow</w:t>
            </w:r>
            <w:r w:rsidRPr="00042B37">
              <w:rPr>
                <w:b w:val="0"/>
                <w:color w:val="FF0000"/>
                <w:sz w:val="14"/>
                <w:szCs w:val="14"/>
              </w:rPr>
              <w:t>.</w:t>
            </w:r>
            <w:r w:rsidR="007759FC">
              <w:rPr>
                <w:b w:val="0"/>
                <w:color w:val="FF0000"/>
                <w:sz w:val="14"/>
                <w:szCs w:val="14"/>
              </w:rPr>
              <w:t>a</w:t>
            </w:r>
            <w:r>
              <w:rPr>
                <w:b w:val="0"/>
                <w:color w:val="FF0000"/>
                <w:sz w:val="14"/>
                <w:szCs w:val="14"/>
              </w:rPr>
              <w:t>lamat</w:t>
            </w:r>
            <w:r w:rsidR="00F073BB">
              <w:rPr>
                <w:b w:val="0"/>
                <w:color w:val="FF0000"/>
                <w:sz w:val="14"/>
                <w:szCs w:val="14"/>
              </w:rPr>
              <w:t>2</w:t>
            </w:r>
            <w:r w:rsidRPr="00042B37">
              <w:rPr>
                <w:b w:val="0"/>
                <w:color w:val="FF0000"/>
                <w:sz w:val="14"/>
                <w:szCs w:val="14"/>
              </w:rPr>
              <w:t>]</w:t>
            </w:r>
          </w:p>
        </w:tc>
      </w:tr>
    </w:tbl>
    <w:p w:rsidR="00345D9D" w:rsidRPr="0086114D" w:rsidRDefault="00345D9D" w:rsidP="00345D9D">
      <w:pPr>
        <w:jc w:val="center"/>
        <w:rPr>
          <w:rFonts w:ascii="Arial" w:hAnsi="Arial" w:cs="Arial"/>
          <w:sz w:val="22"/>
          <w:szCs w:val="22"/>
          <w:lang w:val="fi-FI"/>
        </w:rPr>
      </w:pPr>
    </w:p>
    <w:p w:rsidR="00345D9D" w:rsidRPr="007D455D" w:rsidRDefault="00345D9D" w:rsidP="00345D9D">
      <w:pPr>
        <w:jc w:val="center"/>
        <w:rPr>
          <w:rFonts w:ascii="Arial" w:hAnsi="Arial" w:cs="Arial"/>
          <w:sz w:val="22"/>
          <w:szCs w:val="22"/>
          <w:lang w:val="fi-FI"/>
        </w:rPr>
      </w:pPr>
      <w:r w:rsidRPr="007D455D">
        <w:rPr>
          <w:rFonts w:ascii="Arial" w:hAnsi="Arial" w:cs="Arial"/>
          <w:sz w:val="22"/>
          <w:szCs w:val="22"/>
          <w:lang w:val="fi-FI"/>
        </w:rPr>
        <w:t>NOTA DINAS</w:t>
      </w:r>
    </w:p>
    <w:p w:rsidR="00345D9D" w:rsidRPr="00EF7036" w:rsidRDefault="00345D9D" w:rsidP="00345D9D">
      <w:pPr>
        <w:jc w:val="center"/>
        <w:rPr>
          <w:rFonts w:ascii="Arial" w:hAnsi="Arial" w:cs="Arial"/>
          <w:sz w:val="22"/>
          <w:szCs w:val="22"/>
          <w:lang w:val="fi-FI"/>
        </w:rPr>
      </w:pPr>
      <w:r w:rsidRPr="007D455D">
        <w:rPr>
          <w:rFonts w:ascii="Arial" w:hAnsi="Arial" w:cs="Arial"/>
          <w:sz w:val="22"/>
          <w:szCs w:val="22"/>
          <w:lang w:val="fi-FI"/>
        </w:rPr>
        <w:t xml:space="preserve">Nomor ND- </w:t>
      </w:r>
      <w:r>
        <w:rPr>
          <w:rFonts w:ascii="Arial" w:hAnsi="Arial" w:cs="Arial"/>
          <w:sz w:val="22"/>
          <w:szCs w:val="22"/>
          <w:lang w:val="fi-FI"/>
        </w:rPr>
        <w:t xml:space="preserve"> </w:t>
      </w:r>
      <w:r w:rsidR="004E0AA8" w:rsidRPr="009862A8">
        <w:rPr>
          <w:rFonts w:ascii="Arial" w:hAnsi="Arial" w:cs="Arial"/>
          <w:color w:val="FF0000"/>
          <w:sz w:val="22"/>
          <w:szCs w:val="22"/>
        </w:rPr>
        <w:t>[</w:t>
      </w:r>
      <w:proofErr w:type="spellStart"/>
      <w:r w:rsidR="007E3195">
        <w:rPr>
          <w:rFonts w:ascii="Arial" w:hAnsi="Arial" w:cs="Arial"/>
          <w:color w:val="FF0000"/>
          <w:sz w:val="22"/>
          <w:szCs w:val="22"/>
        </w:rPr>
        <w:t>onshow</w:t>
      </w:r>
      <w:r w:rsidR="004E0AA8" w:rsidRPr="009862A8">
        <w:rPr>
          <w:rFonts w:ascii="Arial" w:hAnsi="Arial" w:cs="Arial"/>
          <w:color w:val="FF0000"/>
          <w:sz w:val="22"/>
          <w:szCs w:val="22"/>
        </w:rPr>
        <w:t>.</w:t>
      </w:r>
      <w:r w:rsidR="00C26B73" w:rsidRPr="00C26B73">
        <w:rPr>
          <w:rFonts w:ascii="Arial" w:hAnsi="Arial" w:cs="Arial"/>
          <w:color w:val="FF0000"/>
          <w:sz w:val="22"/>
          <w:szCs w:val="22"/>
        </w:rPr>
        <w:t>no_surat</w:t>
      </w:r>
      <w:proofErr w:type="spellEnd"/>
      <w:r w:rsidR="009F0B58">
        <w:rPr>
          <w:rFonts w:ascii="Arial" w:hAnsi="Arial" w:cs="Arial"/>
          <w:color w:val="FF0000"/>
          <w:sz w:val="22"/>
          <w:szCs w:val="22"/>
        </w:rPr>
        <w:t>]</w:t>
      </w:r>
      <w:r>
        <w:rPr>
          <w:rFonts w:ascii="Arial" w:hAnsi="Arial" w:cs="Arial"/>
          <w:sz w:val="22"/>
          <w:szCs w:val="22"/>
          <w:lang w:val="fi-FI"/>
        </w:rPr>
        <w:t xml:space="preserve"> </w:t>
      </w:r>
      <w:r w:rsidRPr="007D455D">
        <w:rPr>
          <w:rFonts w:ascii="Arial" w:hAnsi="Arial" w:cs="Arial"/>
          <w:sz w:val="22"/>
          <w:szCs w:val="22"/>
          <w:lang w:val="fi-FI"/>
        </w:rPr>
        <w:t>/WBC.10/KPP.MP.01</w:t>
      </w:r>
      <w:r>
        <w:rPr>
          <w:rFonts w:ascii="Arial" w:hAnsi="Arial" w:cs="Arial"/>
          <w:sz w:val="22"/>
          <w:szCs w:val="22"/>
          <w:lang w:val="fi-FI"/>
        </w:rPr>
        <w:t>08</w:t>
      </w:r>
      <w:r w:rsidRPr="007D455D">
        <w:rPr>
          <w:rFonts w:ascii="Arial" w:hAnsi="Arial" w:cs="Arial"/>
          <w:sz w:val="22"/>
          <w:szCs w:val="22"/>
          <w:lang w:val="fi-FI"/>
        </w:rPr>
        <w:t>/201</w:t>
      </w:r>
      <w:r>
        <w:rPr>
          <w:rFonts w:ascii="Arial" w:hAnsi="Arial" w:cs="Arial"/>
          <w:sz w:val="22"/>
          <w:szCs w:val="22"/>
          <w:lang w:val="fi-FI"/>
        </w:rPr>
        <w:t xml:space="preserve">6                                                                                       </w:t>
      </w:r>
    </w:p>
    <w:p w:rsidR="00345D9D" w:rsidRPr="00380E57" w:rsidRDefault="00345D9D" w:rsidP="00345D9D">
      <w:pPr>
        <w:tabs>
          <w:tab w:val="left" w:pos="7110"/>
        </w:tabs>
        <w:rPr>
          <w:rFonts w:ascii="Arial" w:hAnsi="Arial" w:cs="Arial"/>
          <w:sz w:val="22"/>
          <w:szCs w:val="22"/>
          <w:lang w:val="fi-FI"/>
        </w:rPr>
      </w:pPr>
    </w:p>
    <w:p w:rsidR="00345D9D" w:rsidRPr="005C0D18" w:rsidRDefault="00345D9D" w:rsidP="00345D9D">
      <w:pPr>
        <w:tabs>
          <w:tab w:val="left" w:pos="1170"/>
          <w:tab w:val="left" w:pos="1440"/>
          <w:tab w:val="left" w:pos="7560"/>
        </w:tabs>
        <w:spacing w:line="276" w:lineRule="auto"/>
        <w:rPr>
          <w:rFonts w:ascii="Arial" w:hAnsi="Arial" w:cs="Arial"/>
          <w:sz w:val="22"/>
          <w:szCs w:val="22"/>
          <w:lang w:val="fi-FI"/>
        </w:rPr>
      </w:pPr>
      <w:r w:rsidRPr="005C0D18">
        <w:rPr>
          <w:rFonts w:ascii="Arial" w:hAnsi="Arial" w:cs="Arial"/>
          <w:sz w:val="22"/>
          <w:szCs w:val="22"/>
          <w:lang w:val="fi-FI"/>
        </w:rPr>
        <w:t xml:space="preserve">Kepada  </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Kepala Kantor</w:t>
      </w:r>
      <w:r w:rsidRPr="005C0D18">
        <w:rPr>
          <w:rFonts w:ascii="Arial" w:hAnsi="Arial" w:cs="Arial"/>
          <w:sz w:val="22"/>
          <w:szCs w:val="22"/>
          <w:lang w:val="fi-FI"/>
        </w:rPr>
        <w:tab/>
        <w:t xml:space="preserve">       </w:t>
      </w:r>
    </w:p>
    <w:p w:rsidR="00345D9D" w:rsidRPr="005C0D18" w:rsidRDefault="00345D9D" w:rsidP="00345D9D">
      <w:pPr>
        <w:tabs>
          <w:tab w:val="left" w:pos="1170"/>
          <w:tab w:val="left" w:pos="1440"/>
        </w:tabs>
        <w:spacing w:line="276" w:lineRule="auto"/>
        <w:rPr>
          <w:rFonts w:ascii="Arial" w:hAnsi="Arial" w:cs="Arial"/>
          <w:sz w:val="22"/>
          <w:szCs w:val="22"/>
          <w:lang w:val="fi-FI"/>
        </w:rPr>
      </w:pPr>
      <w:r w:rsidRPr="005C0D18">
        <w:rPr>
          <w:rFonts w:ascii="Arial" w:hAnsi="Arial" w:cs="Arial"/>
          <w:sz w:val="22"/>
          <w:szCs w:val="22"/>
          <w:lang w:val="fi-FI"/>
        </w:rPr>
        <w:t>Dari</w:t>
      </w:r>
      <w:r w:rsidRPr="005C0D18">
        <w:rPr>
          <w:rFonts w:ascii="Arial" w:hAnsi="Arial" w:cs="Arial"/>
          <w:sz w:val="22"/>
          <w:szCs w:val="22"/>
          <w:lang w:val="fi-FI"/>
        </w:rPr>
        <w:tab/>
        <w:t xml:space="preserve">: </w:t>
      </w:r>
      <w:r w:rsidRPr="005C0D18">
        <w:rPr>
          <w:rFonts w:ascii="Arial" w:hAnsi="Arial" w:cs="Arial"/>
          <w:sz w:val="22"/>
          <w:szCs w:val="22"/>
          <w:lang w:val="fi-FI"/>
        </w:rPr>
        <w:tab/>
      </w:r>
      <w:r w:rsidR="00682AE7" w:rsidRPr="009862A8">
        <w:rPr>
          <w:rFonts w:ascii="Arial" w:hAnsi="Arial" w:cs="Arial"/>
          <w:color w:val="FF0000"/>
          <w:sz w:val="22"/>
          <w:szCs w:val="22"/>
        </w:rPr>
        <w:t>[</w:t>
      </w:r>
      <w:proofErr w:type="spellStart"/>
      <w:r w:rsidR="00D91FDF">
        <w:rPr>
          <w:rFonts w:ascii="Arial" w:hAnsi="Arial" w:cs="Arial"/>
          <w:color w:val="FF0000"/>
          <w:sz w:val="22"/>
          <w:szCs w:val="22"/>
        </w:rPr>
        <w:t>onshow</w:t>
      </w:r>
      <w:r w:rsidR="00682AE7" w:rsidRPr="009862A8">
        <w:rPr>
          <w:rFonts w:ascii="Arial" w:hAnsi="Arial" w:cs="Arial"/>
          <w:color w:val="FF0000"/>
          <w:sz w:val="22"/>
          <w:szCs w:val="22"/>
        </w:rPr>
        <w:t>.</w:t>
      </w:r>
      <w:r w:rsidR="003E209C" w:rsidRPr="003E209C">
        <w:rPr>
          <w:rFonts w:ascii="Arial" w:hAnsi="Arial" w:cs="Arial"/>
          <w:color w:val="FF0000"/>
          <w:sz w:val="22"/>
          <w:szCs w:val="22"/>
        </w:rPr>
        <w:t>jabatan</w:t>
      </w:r>
      <w:proofErr w:type="spellEnd"/>
      <w:r w:rsidR="00682AE7" w:rsidRPr="009862A8">
        <w:rPr>
          <w:rFonts w:ascii="Arial" w:hAnsi="Arial" w:cs="Arial"/>
          <w:color w:val="FF0000"/>
          <w:sz w:val="22"/>
          <w:szCs w:val="22"/>
        </w:rPr>
        <w:t>]</w:t>
      </w:r>
    </w:p>
    <w:p w:rsidR="00345D9D" w:rsidRPr="005C0D18" w:rsidRDefault="00345D9D" w:rsidP="00345D9D">
      <w:pPr>
        <w:tabs>
          <w:tab w:val="left" w:pos="1170"/>
          <w:tab w:val="left" w:pos="1440"/>
        </w:tabs>
        <w:spacing w:line="276" w:lineRule="auto"/>
        <w:rPr>
          <w:rFonts w:ascii="Arial" w:hAnsi="Arial" w:cs="Arial"/>
          <w:sz w:val="22"/>
          <w:szCs w:val="22"/>
          <w:lang w:val="fi-FI"/>
        </w:rPr>
      </w:pPr>
      <w:r w:rsidRPr="005C0D18">
        <w:rPr>
          <w:rFonts w:ascii="Arial" w:hAnsi="Arial" w:cs="Arial"/>
          <w:sz w:val="22"/>
          <w:szCs w:val="22"/>
          <w:lang w:val="fi-FI"/>
        </w:rPr>
        <w:t>Sifat</w:t>
      </w:r>
      <w:r w:rsidRPr="005C0D18">
        <w:rPr>
          <w:rFonts w:ascii="Arial" w:hAnsi="Arial" w:cs="Arial"/>
          <w:sz w:val="22"/>
          <w:szCs w:val="22"/>
          <w:lang w:val="fi-FI"/>
        </w:rPr>
        <w:tab/>
        <w:t>:</w:t>
      </w:r>
      <w:r w:rsidRPr="005C0D18">
        <w:rPr>
          <w:rFonts w:ascii="Arial" w:hAnsi="Arial" w:cs="Arial"/>
          <w:sz w:val="22"/>
          <w:szCs w:val="22"/>
          <w:lang w:val="fi-FI"/>
        </w:rPr>
        <w:tab/>
        <w:t>Segera</w:t>
      </w:r>
    </w:p>
    <w:p w:rsidR="00345D9D" w:rsidRPr="005C0D18" w:rsidRDefault="00345D9D" w:rsidP="00345D9D">
      <w:pPr>
        <w:tabs>
          <w:tab w:val="left" w:pos="1170"/>
          <w:tab w:val="left" w:pos="1440"/>
        </w:tabs>
        <w:spacing w:line="276" w:lineRule="auto"/>
        <w:ind w:left="1440" w:right="-36" w:hanging="1440"/>
        <w:rPr>
          <w:rFonts w:ascii="Arial" w:hAnsi="Arial" w:cs="Arial"/>
          <w:sz w:val="22"/>
          <w:szCs w:val="22"/>
          <w:lang w:val="fi-FI"/>
        </w:rPr>
      </w:pPr>
      <w:r w:rsidRPr="005C0D18">
        <w:rPr>
          <w:rFonts w:ascii="Arial" w:hAnsi="Arial" w:cs="Arial"/>
          <w:sz w:val="22"/>
          <w:szCs w:val="22"/>
          <w:lang w:val="fi-FI"/>
        </w:rPr>
        <w:t>Lampiran</w:t>
      </w:r>
      <w:r w:rsidRPr="005C0D18">
        <w:rPr>
          <w:rFonts w:ascii="Arial" w:hAnsi="Arial" w:cs="Arial"/>
          <w:sz w:val="22"/>
          <w:szCs w:val="22"/>
          <w:lang w:val="fi-FI"/>
        </w:rPr>
        <w:tab/>
        <w:t xml:space="preserve">: </w:t>
      </w:r>
      <w:r w:rsidRPr="005C0D18">
        <w:rPr>
          <w:rFonts w:ascii="Arial" w:hAnsi="Arial" w:cs="Arial"/>
          <w:sz w:val="22"/>
          <w:szCs w:val="22"/>
          <w:lang w:val="fi-FI"/>
        </w:rPr>
        <w:tab/>
      </w:r>
      <w:r>
        <w:rPr>
          <w:rFonts w:ascii="Arial" w:hAnsi="Arial" w:cs="Arial"/>
          <w:sz w:val="22"/>
          <w:szCs w:val="22"/>
          <w:lang w:val="fi-FI"/>
        </w:rPr>
        <w:t>Satu Berkas</w:t>
      </w:r>
    </w:p>
    <w:p w:rsidR="00345D9D" w:rsidRPr="005C0D18" w:rsidRDefault="00345D9D" w:rsidP="00345D9D">
      <w:pPr>
        <w:pBdr>
          <w:bottom w:val="single" w:sz="12" w:space="1" w:color="auto"/>
        </w:pBdr>
        <w:tabs>
          <w:tab w:val="left" w:pos="1170"/>
          <w:tab w:val="left" w:pos="1440"/>
        </w:tabs>
        <w:spacing w:line="276" w:lineRule="auto"/>
        <w:ind w:left="1440" w:right="-36" w:hanging="1440"/>
        <w:jc w:val="both"/>
        <w:rPr>
          <w:rFonts w:ascii="Arial" w:hAnsi="Arial" w:cs="Arial"/>
          <w:sz w:val="22"/>
          <w:szCs w:val="22"/>
          <w:lang w:val="fi-FI"/>
        </w:rPr>
      </w:pPr>
      <w:r w:rsidRPr="005C0D18">
        <w:rPr>
          <w:rFonts w:ascii="Arial" w:hAnsi="Arial" w:cs="Arial"/>
          <w:sz w:val="22"/>
          <w:szCs w:val="22"/>
          <w:lang w:val="fi-FI"/>
        </w:rPr>
        <w:t>Hal</w:t>
      </w:r>
      <w:r w:rsidRPr="005C0D18">
        <w:rPr>
          <w:rFonts w:ascii="Arial" w:hAnsi="Arial" w:cs="Arial"/>
          <w:sz w:val="22"/>
          <w:szCs w:val="22"/>
          <w:lang w:val="fi-FI"/>
        </w:rPr>
        <w:tab/>
        <w:t xml:space="preserve">: </w:t>
      </w:r>
      <w:r w:rsidRPr="005C0D18">
        <w:rPr>
          <w:rFonts w:ascii="Arial" w:hAnsi="Arial" w:cs="Arial"/>
          <w:sz w:val="22"/>
          <w:szCs w:val="22"/>
          <w:lang w:val="fi-FI"/>
        </w:rPr>
        <w:tab/>
      </w:r>
      <w:r w:rsidR="003D4BEC">
        <w:rPr>
          <w:rFonts w:ascii="Arial" w:hAnsi="Arial" w:cs="Arial"/>
          <w:sz w:val="22"/>
          <w:szCs w:val="22"/>
          <w:lang w:val="fi-FI"/>
        </w:rPr>
        <w:t>Pemindahan Barang yang dinyatakan Tidak Dikuasai dari TPS ke TPP</w:t>
      </w:r>
    </w:p>
    <w:p w:rsidR="00345D9D" w:rsidRPr="0049086A" w:rsidRDefault="00345D9D" w:rsidP="00345D9D">
      <w:pPr>
        <w:pBdr>
          <w:bottom w:val="single" w:sz="12" w:space="1" w:color="auto"/>
        </w:pBdr>
        <w:tabs>
          <w:tab w:val="left" w:pos="1170"/>
          <w:tab w:val="left" w:pos="1440"/>
        </w:tabs>
        <w:spacing w:line="276" w:lineRule="auto"/>
        <w:ind w:left="1440" w:right="-36" w:hanging="1440"/>
        <w:rPr>
          <w:rFonts w:ascii="Arial" w:hAnsi="Arial" w:cs="Arial"/>
          <w:sz w:val="20"/>
          <w:szCs w:val="20"/>
          <w:lang w:val="fi-FI"/>
        </w:rPr>
      </w:pPr>
      <w:r w:rsidRPr="005C0D18">
        <w:rPr>
          <w:rFonts w:ascii="Arial" w:hAnsi="Arial" w:cs="Arial"/>
          <w:sz w:val="22"/>
          <w:szCs w:val="22"/>
          <w:lang w:val="fi-FI"/>
        </w:rPr>
        <w:t>Tanggal</w:t>
      </w:r>
      <w:r w:rsidRPr="005C0D18">
        <w:rPr>
          <w:rFonts w:ascii="Arial" w:hAnsi="Arial" w:cs="Arial"/>
          <w:sz w:val="22"/>
          <w:szCs w:val="22"/>
          <w:lang w:val="fi-FI"/>
        </w:rPr>
        <w:tab/>
        <w:t>:</w:t>
      </w:r>
      <w:r w:rsidRPr="005C0D18">
        <w:rPr>
          <w:rFonts w:ascii="Arial" w:hAnsi="Arial" w:cs="Arial"/>
          <w:sz w:val="22"/>
          <w:szCs w:val="22"/>
          <w:lang w:val="fi-FI"/>
        </w:rPr>
        <w:tab/>
      </w:r>
      <w:r w:rsidRPr="002E22BB">
        <w:rPr>
          <w:rFonts w:ascii="Arial" w:hAnsi="Arial" w:cs="Arial"/>
          <w:sz w:val="21"/>
          <w:szCs w:val="21"/>
          <w:lang w:val="fi-FI"/>
        </w:rPr>
        <w:t xml:space="preserve"> </w:t>
      </w:r>
      <w:r w:rsidR="009862A8">
        <w:rPr>
          <w:rFonts w:ascii="Arial" w:hAnsi="Arial" w:cs="Arial"/>
          <w:sz w:val="21"/>
          <w:szCs w:val="21"/>
          <w:lang w:val="fi-FI"/>
        </w:rPr>
        <w:t xml:space="preserve">      </w:t>
      </w:r>
      <w:r w:rsidR="009862A8" w:rsidRPr="009862A8">
        <w:rPr>
          <w:rFonts w:ascii="Arial" w:hAnsi="Arial" w:cs="Arial"/>
          <w:color w:val="FF0000"/>
          <w:sz w:val="22"/>
          <w:szCs w:val="22"/>
          <w:lang w:val="fi-FI"/>
        </w:rPr>
        <w:t>2016</w:t>
      </w:r>
    </w:p>
    <w:p w:rsidR="00345D9D" w:rsidRDefault="00345D9D" w:rsidP="00345D9D">
      <w:pPr>
        <w:rPr>
          <w:sz w:val="22"/>
          <w:szCs w:val="22"/>
        </w:rPr>
      </w:pPr>
    </w:p>
    <w:p w:rsidR="00B4697F" w:rsidRPr="004E4EBB" w:rsidRDefault="00B4697F" w:rsidP="006C117B">
      <w:pPr>
        <w:spacing w:after="60" w:line="276" w:lineRule="auto"/>
        <w:ind w:firstLine="720"/>
        <w:jc w:val="both"/>
        <w:rPr>
          <w:rFonts w:ascii="Arial" w:hAnsi="Arial" w:cs="Arial"/>
          <w:sz w:val="22"/>
          <w:szCs w:val="22"/>
        </w:rPr>
      </w:pPr>
      <w:proofErr w:type="spellStart"/>
      <w:r w:rsidRPr="005C0D18">
        <w:rPr>
          <w:rFonts w:ascii="Arial" w:hAnsi="Arial" w:cs="Arial"/>
          <w:sz w:val="22"/>
          <w:szCs w:val="22"/>
        </w:rPr>
        <w:t>Sehubungan</w:t>
      </w:r>
      <w:proofErr w:type="spellEnd"/>
      <w:r w:rsidRPr="005C0D18">
        <w:rPr>
          <w:rFonts w:ascii="Arial" w:hAnsi="Arial" w:cs="Arial"/>
          <w:sz w:val="22"/>
          <w:szCs w:val="22"/>
        </w:rPr>
        <w:t xml:space="preserve"> </w:t>
      </w:r>
      <w:proofErr w:type="spellStart"/>
      <w:r w:rsidRPr="005C0D18">
        <w:rPr>
          <w:rFonts w:ascii="Arial" w:hAnsi="Arial" w:cs="Arial"/>
          <w:sz w:val="22"/>
          <w:szCs w:val="22"/>
        </w:rPr>
        <w:t>dengan</w:t>
      </w:r>
      <w:proofErr w:type="spellEnd"/>
      <w:r w:rsidRPr="005C0D18">
        <w:rPr>
          <w:rFonts w:ascii="Arial" w:hAnsi="Arial" w:cs="Arial"/>
          <w:sz w:val="22"/>
          <w:szCs w:val="22"/>
        </w:rPr>
        <w:t xml:space="preserve"> </w:t>
      </w:r>
      <w:r>
        <w:rPr>
          <w:rFonts w:ascii="Arial" w:hAnsi="Arial" w:cs="Arial"/>
          <w:sz w:val="22"/>
          <w:szCs w:val="22"/>
          <w:lang w:val="fi-FI"/>
        </w:rPr>
        <w:t xml:space="preserve">daftar BCF 1.5 nomor </w:t>
      </w:r>
      <w:r w:rsidR="00D247E0" w:rsidRPr="009862A8">
        <w:rPr>
          <w:rFonts w:ascii="Arial" w:hAnsi="Arial" w:cs="Arial"/>
          <w:color w:val="FF0000"/>
          <w:sz w:val="22"/>
          <w:szCs w:val="22"/>
        </w:rPr>
        <w:t>[</w:t>
      </w:r>
      <w:r w:rsidR="00B81B9E">
        <w:rPr>
          <w:rFonts w:ascii="Arial" w:hAnsi="Arial" w:cs="Arial"/>
          <w:color w:val="FF0000"/>
          <w:sz w:val="22"/>
          <w:szCs w:val="22"/>
        </w:rPr>
        <w:t>onshow</w:t>
      </w:r>
      <w:r w:rsidR="00D247E0" w:rsidRPr="009862A8">
        <w:rPr>
          <w:rFonts w:ascii="Arial" w:hAnsi="Arial" w:cs="Arial"/>
          <w:color w:val="FF0000"/>
          <w:sz w:val="22"/>
          <w:szCs w:val="22"/>
        </w:rPr>
        <w:t>.</w:t>
      </w:r>
      <w:r w:rsidR="006B6C6D" w:rsidRPr="006B6C6D">
        <w:rPr>
          <w:rFonts w:ascii="Arial" w:hAnsi="Arial" w:cs="Arial"/>
          <w:color w:val="FF0000"/>
          <w:sz w:val="22"/>
          <w:szCs w:val="22"/>
        </w:rPr>
        <w:t>nd_daftar_bcf15</w:t>
      </w:r>
      <w:r w:rsidR="00D247E0" w:rsidRPr="009862A8">
        <w:rPr>
          <w:rFonts w:ascii="Arial" w:hAnsi="Arial" w:cs="Arial"/>
          <w:color w:val="FF0000"/>
          <w:sz w:val="22"/>
          <w:szCs w:val="22"/>
        </w:rPr>
        <w:t>]</w:t>
      </w:r>
      <w:r>
        <w:rPr>
          <w:rFonts w:ascii="Arial" w:hAnsi="Arial" w:cs="Arial"/>
          <w:color w:val="C00000"/>
          <w:sz w:val="22"/>
          <w:szCs w:val="22"/>
          <w:lang w:val="fi-FI"/>
        </w:rPr>
        <w:t xml:space="preserve">, </w:t>
      </w:r>
      <w:r>
        <w:rPr>
          <w:rFonts w:ascii="Arial" w:hAnsi="Arial" w:cs="Arial"/>
          <w:sz w:val="22"/>
          <w:szCs w:val="22"/>
          <w:lang w:val="fi-FI"/>
        </w:rPr>
        <w:t xml:space="preserve">yang disampaikan oleh Kepala Seksi Administrasi Manifes melalui surat pengantar nomor </w:t>
      </w:r>
      <w:r w:rsidR="00ED52EE" w:rsidRPr="009862A8">
        <w:rPr>
          <w:rFonts w:ascii="Arial" w:hAnsi="Arial" w:cs="Arial"/>
          <w:color w:val="FF0000"/>
          <w:sz w:val="22"/>
          <w:szCs w:val="22"/>
        </w:rPr>
        <w:t>[</w:t>
      </w:r>
      <w:proofErr w:type="spellStart"/>
      <w:r w:rsidR="00301021">
        <w:rPr>
          <w:rFonts w:ascii="Arial" w:hAnsi="Arial" w:cs="Arial"/>
          <w:color w:val="FF0000"/>
          <w:sz w:val="22"/>
          <w:szCs w:val="22"/>
        </w:rPr>
        <w:t>onshow</w:t>
      </w:r>
      <w:r w:rsidR="00ED52EE" w:rsidRPr="009862A8">
        <w:rPr>
          <w:rFonts w:ascii="Arial" w:hAnsi="Arial" w:cs="Arial"/>
          <w:color w:val="FF0000"/>
          <w:sz w:val="22"/>
          <w:szCs w:val="22"/>
        </w:rPr>
        <w:t>.</w:t>
      </w:r>
      <w:r w:rsidR="00921A77" w:rsidRPr="00921A77">
        <w:rPr>
          <w:rFonts w:ascii="Arial" w:hAnsi="Arial" w:cs="Arial"/>
          <w:color w:val="FF0000"/>
          <w:sz w:val="22"/>
          <w:szCs w:val="22"/>
        </w:rPr>
        <w:t>nd_daftar_sp</w:t>
      </w:r>
      <w:proofErr w:type="spellEnd"/>
      <w:r w:rsidR="00ED52EE" w:rsidRPr="009862A8">
        <w:rPr>
          <w:rFonts w:ascii="Arial" w:hAnsi="Arial" w:cs="Arial"/>
          <w:color w:val="FF0000"/>
          <w:sz w:val="22"/>
          <w:szCs w:val="22"/>
        </w:rPr>
        <w:t>]</w:t>
      </w:r>
      <w:r>
        <w:rPr>
          <w:rFonts w:ascii="Arial" w:hAnsi="Arial" w:cs="Arial"/>
          <w:color w:val="C00000"/>
          <w:sz w:val="22"/>
          <w:szCs w:val="22"/>
          <w:lang w:val="fi-FI"/>
        </w:rPr>
        <w:t xml:space="preserve">, </w:t>
      </w:r>
      <w:r>
        <w:rPr>
          <w:rFonts w:ascii="Arial" w:hAnsi="Arial" w:cs="Arial"/>
          <w:sz w:val="22"/>
          <w:szCs w:val="22"/>
          <w:lang w:val="fi-FI"/>
        </w:rPr>
        <w:t>dengan hormat disampaikan sebagai berikut :</w:t>
      </w:r>
    </w:p>
    <w:p w:rsidR="00345D9D" w:rsidRDefault="00345D9D" w:rsidP="00345D9D">
      <w:pPr>
        <w:pStyle w:val="ListParagraph"/>
        <w:numPr>
          <w:ilvl w:val="0"/>
          <w:numId w:val="14"/>
        </w:numPr>
        <w:tabs>
          <w:tab w:val="left" w:pos="1440"/>
        </w:tabs>
        <w:spacing w:after="60" w:line="276" w:lineRule="auto"/>
        <w:ind w:left="360"/>
        <w:jc w:val="both"/>
        <w:rPr>
          <w:rFonts w:ascii="Arial" w:hAnsi="Arial" w:cs="Arial"/>
          <w:sz w:val="22"/>
          <w:szCs w:val="22"/>
          <w:lang w:val="fi-FI"/>
        </w:rPr>
      </w:pPr>
      <w:proofErr w:type="spellStart"/>
      <w:r>
        <w:rPr>
          <w:rFonts w:ascii="Arial" w:hAnsi="Arial" w:cs="Arial"/>
          <w:sz w:val="22"/>
          <w:szCs w:val="22"/>
        </w:rPr>
        <w:t>Daftar</w:t>
      </w:r>
      <w:proofErr w:type="spellEnd"/>
      <w:r>
        <w:rPr>
          <w:rFonts w:ascii="Arial" w:hAnsi="Arial" w:cs="Arial"/>
          <w:sz w:val="22"/>
          <w:szCs w:val="22"/>
        </w:rPr>
        <w:t xml:space="preserve"> BCF 1.5 </w:t>
      </w:r>
      <w:proofErr w:type="spellStart"/>
      <w:r>
        <w:rPr>
          <w:rFonts w:ascii="Arial" w:hAnsi="Arial" w:cs="Arial"/>
          <w:sz w:val="22"/>
          <w:szCs w:val="22"/>
        </w:rPr>
        <w:t>dimaksud</w:t>
      </w:r>
      <w:proofErr w:type="spellEnd"/>
      <w:r>
        <w:rPr>
          <w:rFonts w:ascii="Arial" w:hAnsi="Arial" w:cs="Arial"/>
          <w:sz w:val="22"/>
          <w:szCs w:val="22"/>
        </w:rPr>
        <w:t xml:space="preserve"> </w:t>
      </w:r>
      <w:proofErr w:type="spellStart"/>
      <w:r>
        <w:rPr>
          <w:rFonts w:ascii="Arial" w:hAnsi="Arial" w:cs="Arial"/>
          <w:sz w:val="22"/>
          <w:szCs w:val="22"/>
        </w:rPr>
        <w:t>memuat</w:t>
      </w:r>
      <w:proofErr w:type="spellEnd"/>
      <w:r>
        <w:rPr>
          <w:rFonts w:ascii="Arial" w:hAnsi="Arial" w:cs="Arial"/>
          <w:sz w:val="22"/>
          <w:szCs w:val="22"/>
        </w:rPr>
        <w:t xml:space="preserve"> </w:t>
      </w:r>
      <w:proofErr w:type="spellStart"/>
      <w:r>
        <w:rPr>
          <w:rFonts w:ascii="Arial" w:hAnsi="Arial" w:cs="Arial"/>
          <w:sz w:val="22"/>
          <w:szCs w:val="22"/>
        </w:rPr>
        <w:t>daftar</w:t>
      </w:r>
      <w:proofErr w:type="spellEnd"/>
      <w:r>
        <w:rPr>
          <w:rFonts w:ascii="Arial" w:hAnsi="Arial" w:cs="Arial"/>
          <w:sz w:val="22"/>
          <w:szCs w:val="22"/>
        </w:rPr>
        <w:t xml:space="preserve"> BTD yang </w:t>
      </w:r>
      <w:proofErr w:type="spellStart"/>
      <w:r>
        <w:rPr>
          <w:rFonts w:ascii="Arial" w:hAnsi="Arial" w:cs="Arial"/>
          <w:sz w:val="22"/>
          <w:szCs w:val="22"/>
        </w:rPr>
        <w:t>telah</w:t>
      </w:r>
      <w:proofErr w:type="spellEnd"/>
      <w:r>
        <w:rPr>
          <w:rFonts w:ascii="Arial" w:hAnsi="Arial" w:cs="Arial"/>
          <w:sz w:val="22"/>
          <w:szCs w:val="22"/>
        </w:rPr>
        <w:t xml:space="preserve"> </w:t>
      </w:r>
      <w:proofErr w:type="spellStart"/>
      <w:r>
        <w:rPr>
          <w:rFonts w:ascii="Arial" w:hAnsi="Arial" w:cs="Arial"/>
          <w:sz w:val="22"/>
          <w:szCs w:val="22"/>
        </w:rPr>
        <w:t>lebih</w:t>
      </w:r>
      <w:proofErr w:type="spellEnd"/>
      <w:r>
        <w:rPr>
          <w:rFonts w:ascii="Arial" w:hAnsi="Arial" w:cs="Arial"/>
          <w:sz w:val="22"/>
          <w:szCs w:val="22"/>
        </w:rPr>
        <w:t xml:space="preserve"> </w:t>
      </w:r>
      <w:proofErr w:type="spellStart"/>
      <w:r>
        <w:rPr>
          <w:rFonts w:ascii="Arial" w:hAnsi="Arial" w:cs="Arial"/>
          <w:sz w:val="22"/>
          <w:szCs w:val="22"/>
        </w:rPr>
        <w:t>dari</w:t>
      </w:r>
      <w:proofErr w:type="spellEnd"/>
      <w:r>
        <w:rPr>
          <w:rFonts w:ascii="Arial" w:hAnsi="Arial" w:cs="Arial"/>
          <w:sz w:val="22"/>
          <w:szCs w:val="22"/>
        </w:rPr>
        <w:t xml:space="preserve"> 30 </w:t>
      </w:r>
      <w:proofErr w:type="spellStart"/>
      <w:r>
        <w:rPr>
          <w:rFonts w:ascii="Arial" w:hAnsi="Arial" w:cs="Arial"/>
          <w:sz w:val="22"/>
          <w:szCs w:val="22"/>
        </w:rPr>
        <w:t>hari</w:t>
      </w:r>
      <w:proofErr w:type="spellEnd"/>
      <w:r>
        <w:rPr>
          <w:rFonts w:ascii="Arial" w:hAnsi="Arial" w:cs="Arial"/>
          <w:sz w:val="22"/>
          <w:szCs w:val="22"/>
        </w:rPr>
        <w:t xml:space="preserve"> </w:t>
      </w:r>
      <w:proofErr w:type="spellStart"/>
      <w:r>
        <w:rPr>
          <w:rFonts w:ascii="Arial" w:hAnsi="Arial" w:cs="Arial"/>
          <w:sz w:val="22"/>
          <w:szCs w:val="22"/>
        </w:rPr>
        <w:t>berada</w:t>
      </w:r>
      <w:proofErr w:type="spellEnd"/>
      <w:r>
        <w:rPr>
          <w:rFonts w:ascii="Arial" w:hAnsi="Arial" w:cs="Arial"/>
          <w:sz w:val="22"/>
          <w:szCs w:val="22"/>
        </w:rPr>
        <w:t xml:space="preserve"> di </w:t>
      </w:r>
      <w:proofErr w:type="spellStart"/>
      <w:r>
        <w:rPr>
          <w:rFonts w:ascii="Arial" w:hAnsi="Arial" w:cs="Arial"/>
          <w:sz w:val="22"/>
          <w:szCs w:val="22"/>
        </w:rPr>
        <w:t>Tempat</w:t>
      </w:r>
      <w:proofErr w:type="spellEnd"/>
      <w:r>
        <w:rPr>
          <w:rFonts w:ascii="Arial" w:hAnsi="Arial" w:cs="Arial"/>
          <w:sz w:val="22"/>
          <w:szCs w:val="22"/>
        </w:rPr>
        <w:t xml:space="preserve"> </w:t>
      </w:r>
      <w:proofErr w:type="spellStart"/>
      <w:r>
        <w:rPr>
          <w:rFonts w:ascii="Arial" w:hAnsi="Arial" w:cs="Arial"/>
          <w:sz w:val="22"/>
          <w:szCs w:val="22"/>
        </w:rPr>
        <w:t>Penimbunan</w:t>
      </w:r>
      <w:proofErr w:type="spellEnd"/>
      <w:r>
        <w:rPr>
          <w:rFonts w:ascii="Arial" w:hAnsi="Arial" w:cs="Arial"/>
          <w:sz w:val="22"/>
          <w:szCs w:val="22"/>
        </w:rPr>
        <w:t xml:space="preserve"> </w:t>
      </w:r>
      <w:proofErr w:type="spellStart"/>
      <w:r>
        <w:rPr>
          <w:rFonts w:ascii="Arial" w:hAnsi="Arial" w:cs="Arial"/>
          <w:sz w:val="22"/>
          <w:szCs w:val="22"/>
        </w:rPr>
        <w:t>Sementara</w:t>
      </w:r>
      <w:proofErr w:type="spellEnd"/>
      <w:r>
        <w:rPr>
          <w:rFonts w:ascii="Arial" w:hAnsi="Arial" w:cs="Arial"/>
          <w:sz w:val="22"/>
          <w:szCs w:val="22"/>
        </w:rPr>
        <w:t xml:space="preserve"> (TPS) di area </w:t>
      </w:r>
      <w:proofErr w:type="spellStart"/>
      <w:r>
        <w:rPr>
          <w:rFonts w:ascii="Arial" w:hAnsi="Arial" w:cs="Arial"/>
          <w:sz w:val="22"/>
          <w:szCs w:val="22"/>
        </w:rPr>
        <w:t>pelabuhan</w:t>
      </w:r>
      <w:proofErr w:type="spellEnd"/>
      <w:r>
        <w:rPr>
          <w:rFonts w:ascii="Arial" w:hAnsi="Arial" w:cs="Arial"/>
          <w:sz w:val="22"/>
          <w:szCs w:val="22"/>
        </w:rPr>
        <w:t>/</w:t>
      </w:r>
      <w:proofErr w:type="spellStart"/>
      <w:r>
        <w:rPr>
          <w:rFonts w:ascii="Arial" w:hAnsi="Arial" w:cs="Arial"/>
          <w:sz w:val="22"/>
          <w:szCs w:val="22"/>
        </w:rPr>
        <w:t>Lini</w:t>
      </w:r>
      <w:proofErr w:type="spellEnd"/>
      <w:r>
        <w:rPr>
          <w:rFonts w:ascii="Arial" w:hAnsi="Arial" w:cs="Arial"/>
          <w:sz w:val="22"/>
          <w:szCs w:val="22"/>
        </w:rPr>
        <w:t xml:space="preserve"> 1 </w:t>
      </w:r>
      <w:proofErr w:type="spellStart"/>
      <w:r>
        <w:rPr>
          <w:rFonts w:ascii="Arial" w:hAnsi="Arial" w:cs="Arial"/>
          <w:sz w:val="22"/>
          <w:szCs w:val="22"/>
        </w:rPr>
        <w:t>dan</w:t>
      </w:r>
      <w:proofErr w:type="spellEnd"/>
      <w:r>
        <w:rPr>
          <w:rFonts w:ascii="Arial" w:hAnsi="Arial" w:cs="Arial"/>
          <w:sz w:val="22"/>
          <w:szCs w:val="22"/>
        </w:rPr>
        <w:t xml:space="preserve"> </w:t>
      </w:r>
      <w:proofErr w:type="spellStart"/>
      <w:r>
        <w:rPr>
          <w:rFonts w:ascii="Arial" w:hAnsi="Arial" w:cs="Arial"/>
          <w:sz w:val="22"/>
          <w:szCs w:val="22"/>
        </w:rPr>
        <w:t>belum</w:t>
      </w:r>
      <w:proofErr w:type="spellEnd"/>
      <w:r>
        <w:rPr>
          <w:rFonts w:ascii="Arial" w:hAnsi="Arial" w:cs="Arial"/>
          <w:sz w:val="22"/>
          <w:szCs w:val="22"/>
        </w:rPr>
        <w:t xml:space="preserve"> </w:t>
      </w:r>
      <w:proofErr w:type="spellStart"/>
      <w:r>
        <w:rPr>
          <w:rFonts w:ascii="Arial" w:hAnsi="Arial" w:cs="Arial"/>
          <w:sz w:val="22"/>
          <w:szCs w:val="22"/>
        </w:rPr>
        <w:t>diselesaikan</w:t>
      </w:r>
      <w:proofErr w:type="spellEnd"/>
      <w:r>
        <w:rPr>
          <w:rFonts w:ascii="Arial" w:hAnsi="Arial" w:cs="Arial"/>
          <w:sz w:val="22"/>
          <w:szCs w:val="22"/>
        </w:rPr>
        <w:t xml:space="preserve"> </w:t>
      </w:r>
      <w:proofErr w:type="spellStart"/>
      <w:r>
        <w:rPr>
          <w:rFonts w:ascii="Arial" w:hAnsi="Arial" w:cs="Arial"/>
          <w:sz w:val="22"/>
          <w:szCs w:val="22"/>
        </w:rPr>
        <w:t>kewajiban</w:t>
      </w:r>
      <w:proofErr w:type="spellEnd"/>
      <w:r>
        <w:rPr>
          <w:rFonts w:ascii="Arial" w:hAnsi="Arial" w:cs="Arial"/>
          <w:sz w:val="22"/>
          <w:szCs w:val="22"/>
        </w:rPr>
        <w:t xml:space="preserve"> </w:t>
      </w:r>
      <w:proofErr w:type="spellStart"/>
      <w:r>
        <w:rPr>
          <w:rFonts w:ascii="Arial" w:hAnsi="Arial" w:cs="Arial"/>
          <w:sz w:val="22"/>
          <w:szCs w:val="22"/>
        </w:rPr>
        <w:t>pabeannya</w:t>
      </w:r>
      <w:proofErr w:type="spellEnd"/>
      <w:r>
        <w:rPr>
          <w:rFonts w:ascii="Arial" w:hAnsi="Arial" w:cs="Arial"/>
          <w:sz w:val="22"/>
          <w:szCs w:val="22"/>
          <w:lang w:val="fi-FI"/>
        </w:rPr>
        <w:t>.</w:t>
      </w:r>
    </w:p>
    <w:p w:rsidR="00345D9D" w:rsidRDefault="00345D9D" w:rsidP="00345D9D">
      <w:pPr>
        <w:pStyle w:val="ListParagraph"/>
        <w:numPr>
          <w:ilvl w:val="0"/>
          <w:numId w:val="14"/>
        </w:numPr>
        <w:tabs>
          <w:tab w:val="left" w:pos="1440"/>
        </w:tabs>
        <w:spacing w:before="120" w:line="276" w:lineRule="auto"/>
        <w:ind w:left="360"/>
        <w:contextualSpacing w:val="0"/>
        <w:jc w:val="both"/>
        <w:rPr>
          <w:rFonts w:ascii="Arial" w:hAnsi="Arial" w:cs="Arial"/>
          <w:sz w:val="22"/>
          <w:szCs w:val="22"/>
          <w:lang w:val="fi-FI"/>
        </w:rPr>
      </w:pPr>
      <w:r>
        <w:rPr>
          <w:rFonts w:ascii="Arial" w:hAnsi="Arial" w:cs="Arial"/>
          <w:sz w:val="22"/>
          <w:szCs w:val="22"/>
          <w:lang w:val="fi-FI"/>
        </w:rPr>
        <w:t>Pasal 2 Peraturan Menteri Keuangan Nomor 62/PMK.04/2011 tentang Penyelesaian Terhadap Barang yang Dinyatakan Tidak Dikuasai, Barang Yang Dikuasai Negara dan Barang Yang Menjadi Milik Negara menyebutkan bahwa penetapan BTD dilakukan oleh Kepala Kantor Pabean atau pejabat yang ditunjuk dengan mencantumkan dalam daftar mengenai BTD.</w:t>
      </w:r>
    </w:p>
    <w:p w:rsidR="00345D9D" w:rsidRPr="00FB539D" w:rsidRDefault="00345D9D" w:rsidP="00345D9D">
      <w:pPr>
        <w:pStyle w:val="ListParagraph"/>
        <w:numPr>
          <w:ilvl w:val="0"/>
          <w:numId w:val="14"/>
        </w:numPr>
        <w:tabs>
          <w:tab w:val="left" w:pos="1440"/>
        </w:tabs>
        <w:spacing w:before="120" w:after="60" w:line="276" w:lineRule="auto"/>
        <w:ind w:left="360"/>
        <w:contextualSpacing w:val="0"/>
        <w:jc w:val="both"/>
        <w:rPr>
          <w:rFonts w:ascii="Arial" w:hAnsi="Arial" w:cs="Arial"/>
          <w:sz w:val="22"/>
          <w:szCs w:val="22"/>
          <w:lang w:val="fi-FI"/>
        </w:rPr>
      </w:pPr>
      <w:r>
        <w:rPr>
          <w:rFonts w:ascii="Arial" w:hAnsi="Arial" w:cs="Arial"/>
          <w:sz w:val="22"/>
          <w:szCs w:val="22"/>
          <w:lang w:val="fi-FI"/>
        </w:rPr>
        <w:t>Berdasarkan hal tersebut serta dalam rangka melaksanakan Peraturan Menteri Keuangan Nomor 62/PMK.04/2011 tentang Penyelesaian Terhadap Barang yang Dinyatakan Tidak Dikuasai, Barang yang Dikuasai Negara dan Barang yang menjadi Milik Negara</w:t>
      </w:r>
      <w:r w:rsidRPr="00FB539D">
        <w:rPr>
          <w:rFonts w:ascii="Arial" w:hAnsi="Arial" w:cs="Arial"/>
          <w:sz w:val="22"/>
          <w:szCs w:val="22"/>
          <w:lang w:val="fi-FI"/>
        </w:rPr>
        <w:t xml:space="preserve">, </w:t>
      </w:r>
      <w:r>
        <w:rPr>
          <w:rFonts w:ascii="Arial" w:hAnsi="Arial" w:cs="Arial"/>
          <w:sz w:val="22"/>
          <w:szCs w:val="22"/>
          <w:lang w:val="fi-FI"/>
        </w:rPr>
        <w:t>perlu menetapkan Barang yang dinyatakan Tidak Dikuasai sebagaimana terlampir</w:t>
      </w:r>
      <w:r w:rsidRPr="00FB539D">
        <w:rPr>
          <w:rFonts w:ascii="Arial" w:hAnsi="Arial" w:cs="Arial"/>
          <w:sz w:val="22"/>
          <w:szCs w:val="22"/>
          <w:lang w:val="fi-FI"/>
        </w:rPr>
        <w:t>.</w:t>
      </w:r>
    </w:p>
    <w:p w:rsidR="00345D9D" w:rsidRPr="004E4EBB" w:rsidRDefault="00345D9D" w:rsidP="00345D9D">
      <w:pPr>
        <w:ind w:left="432" w:hanging="432"/>
        <w:jc w:val="both"/>
        <w:rPr>
          <w:rFonts w:ascii="Arial" w:hAnsi="Arial" w:cs="Arial"/>
          <w:sz w:val="22"/>
          <w:szCs w:val="22"/>
          <w:lang w:val="fi-FI"/>
        </w:rPr>
      </w:pPr>
    </w:p>
    <w:p w:rsidR="00345D9D" w:rsidRPr="004E4EBB" w:rsidRDefault="00345D9D" w:rsidP="00345D9D">
      <w:pPr>
        <w:tabs>
          <w:tab w:val="left" w:pos="5220"/>
          <w:tab w:val="left" w:pos="5400"/>
        </w:tabs>
        <w:spacing w:line="276" w:lineRule="auto"/>
        <w:ind w:firstLine="720"/>
        <w:jc w:val="both"/>
        <w:rPr>
          <w:rFonts w:ascii="Arial" w:hAnsi="Arial" w:cs="Arial"/>
          <w:sz w:val="22"/>
          <w:szCs w:val="22"/>
          <w:lang w:val="fi-FI"/>
        </w:rPr>
      </w:pPr>
      <w:r w:rsidRPr="004E4EBB">
        <w:rPr>
          <w:rFonts w:ascii="Arial" w:hAnsi="Arial" w:cs="Arial"/>
          <w:sz w:val="22"/>
          <w:szCs w:val="22"/>
          <w:lang w:val="fi-FI"/>
        </w:rPr>
        <w:t>Demikian disampaikan</w:t>
      </w:r>
      <w:r>
        <w:rPr>
          <w:rFonts w:ascii="Arial" w:hAnsi="Arial" w:cs="Arial"/>
          <w:sz w:val="22"/>
          <w:szCs w:val="22"/>
          <w:lang w:val="fi-FI"/>
        </w:rPr>
        <w:t>, apabila Bapak tidak berpendapat lain terlampir konsep surat keputusan penetapan untuk ditandatangani</w:t>
      </w:r>
      <w:r w:rsidRPr="004E4EBB">
        <w:rPr>
          <w:rFonts w:ascii="Arial" w:hAnsi="Arial" w:cs="Arial"/>
          <w:sz w:val="22"/>
          <w:szCs w:val="22"/>
          <w:lang w:val="fi-FI"/>
        </w:rPr>
        <w:t>.</w:t>
      </w: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4E4EBB" w:rsidRDefault="00345D9D" w:rsidP="00345D9D">
      <w:pPr>
        <w:tabs>
          <w:tab w:val="left" w:pos="5220"/>
          <w:tab w:val="left" w:pos="5400"/>
        </w:tabs>
        <w:ind w:firstLine="720"/>
        <w:jc w:val="both"/>
        <w:rPr>
          <w:rFonts w:ascii="Arial" w:hAnsi="Arial" w:cs="Arial"/>
          <w:sz w:val="22"/>
          <w:szCs w:val="22"/>
          <w:lang w:val="fi-FI"/>
        </w:rPr>
      </w:pPr>
    </w:p>
    <w:p w:rsidR="00345D9D" w:rsidRPr="001C1479" w:rsidRDefault="00345D9D" w:rsidP="00345D9D">
      <w:pPr>
        <w:tabs>
          <w:tab w:val="left" w:pos="5220"/>
          <w:tab w:val="left" w:pos="5400"/>
          <w:tab w:val="left" w:pos="6030"/>
        </w:tabs>
        <w:spacing w:line="276" w:lineRule="auto"/>
        <w:ind w:firstLine="720"/>
        <w:jc w:val="both"/>
        <w:rPr>
          <w:rFonts w:ascii="Arial" w:hAnsi="Arial" w:cs="Arial"/>
          <w:sz w:val="22"/>
          <w:szCs w:val="22"/>
          <w:lang w:val="fi-FI"/>
        </w:rPr>
      </w:pPr>
      <w:r w:rsidRPr="004E4EBB">
        <w:rPr>
          <w:rFonts w:ascii="Arial" w:hAnsi="Arial" w:cs="Arial"/>
          <w:sz w:val="22"/>
          <w:szCs w:val="22"/>
          <w:lang w:val="fi-FI"/>
        </w:rPr>
        <w:tab/>
      </w:r>
      <w:r w:rsidRPr="004E4EBB">
        <w:rPr>
          <w:rFonts w:ascii="Arial" w:hAnsi="Arial" w:cs="Arial"/>
          <w:sz w:val="22"/>
          <w:szCs w:val="22"/>
          <w:lang w:val="fi-FI"/>
        </w:rPr>
        <w:tab/>
      </w:r>
      <w:r w:rsidRPr="004E4EBB">
        <w:rPr>
          <w:rFonts w:ascii="Arial" w:hAnsi="Arial" w:cs="Arial"/>
          <w:sz w:val="22"/>
          <w:szCs w:val="22"/>
          <w:lang w:val="fi-FI"/>
        </w:rPr>
        <w:tab/>
      </w:r>
      <w:r w:rsidR="008E7801" w:rsidRPr="009862A8">
        <w:rPr>
          <w:rFonts w:ascii="Arial" w:hAnsi="Arial" w:cs="Arial"/>
          <w:color w:val="FF0000"/>
          <w:sz w:val="22"/>
          <w:szCs w:val="22"/>
        </w:rPr>
        <w:t>[</w:t>
      </w:r>
      <w:proofErr w:type="spellStart"/>
      <w:r w:rsidR="008E7801">
        <w:rPr>
          <w:rFonts w:ascii="Arial" w:hAnsi="Arial" w:cs="Arial"/>
          <w:color w:val="FF0000"/>
          <w:sz w:val="22"/>
          <w:szCs w:val="22"/>
        </w:rPr>
        <w:t>onshow</w:t>
      </w:r>
      <w:r w:rsidR="008E7801" w:rsidRPr="009862A8">
        <w:rPr>
          <w:rFonts w:ascii="Arial" w:hAnsi="Arial" w:cs="Arial"/>
          <w:color w:val="FF0000"/>
          <w:sz w:val="22"/>
          <w:szCs w:val="22"/>
        </w:rPr>
        <w:t>.</w:t>
      </w:r>
      <w:r w:rsidR="0028625D" w:rsidRPr="0028625D">
        <w:rPr>
          <w:rFonts w:ascii="Arial" w:hAnsi="Arial" w:cs="Arial"/>
          <w:color w:val="FF0000"/>
          <w:sz w:val="22"/>
          <w:szCs w:val="22"/>
        </w:rPr>
        <w:t>namapejabat</w:t>
      </w:r>
      <w:proofErr w:type="spellEnd"/>
      <w:r w:rsidR="008E7801" w:rsidRPr="009862A8">
        <w:rPr>
          <w:rFonts w:ascii="Arial" w:hAnsi="Arial" w:cs="Arial"/>
          <w:color w:val="FF0000"/>
          <w:sz w:val="22"/>
          <w:szCs w:val="22"/>
        </w:rPr>
        <w:t>]</w:t>
      </w:r>
    </w:p>
    <w:p w:rsidR="00345D9D" w:rsidRPr="001C1479" w:rsidRDefault="00345D9D" w:rsidP="00345D9D">
      <w:pPr>
        <w:tabs>
          <w:tab w:val="left" w:pos="5220"/>
          <w:tab w:val="left" w:pos="5400"/>
          <w:tab w:val="left" w:pos="6030"/>
        </w:tabs>
        <w:spacing w:line="276" w:lineRule="auto"/>
        <w:ind w:firstLine="720"/>
        <w:jc w:val="both"/>
        <w:rPr>
          <w:rFonts w:ascii="Arial" w:hAnsi="Arial" w:cs="Arial"/>
          <w:sz w:val="22"/>
          <w:szCs w:val="22"/>
          <w:lang w:val="fi-FI"/>
        </w:rPr>
      </w:pPr>
      <w:r w:rsidRPr="001C1479">
        <w:rPr>
          <w:rFonts w:ascii="Arial" w:hAnsi="Arial" w:cs="Arial"/>
          <w:sz w:val="22"/>
          <w:szCs w:val="22"/>
          <w:lang w:val="fi-FI"/>
        </w:rPr>
        <w:tab/>
      </w:r>
      <w:r w:rsidRPr="001C1479">
        <w:rPr>
          <w:rFonts w:ascii="Arial" w:hAnsi="Arial" w:cs="Arial"/>
          <w:sz w:val="22"/>
          <w:szCs w:val="22"/>
          <w:lang w:val="fi-FI"/>
        </w:rPr>
        <w:tab/>
      </w:r>
      <w:r w:rsidRPr="001C1479">
        <w:rPr>
          <w:rFonts w:ascii="Arial" w:hAnsi="Arial" w:cs="Arial"/>
          <w:sz w:val="22"/>
          <w:szCs w:val="22"/>
          <w:lang w:val="fi-FI"/>
        </w:rPr>
        <w:tab/>
        <w:t xml:space="preserve">NIP </w:t>
      </w:r>
      <w:r w:rsidR="00314AEC" w:rsidRPr="009862A8">
        <w:rPr>
          <w:rFonts w:ascii="Arial" w:hAnsi="Arial" w:cs="Arial"/>
          <w:color w:val="FF0000"/>
          <w:sz w:val="22"/>
          <w:szCs w:val="22"/>
        </w:rPr>
        <w:t>[</w:t>
      </w:r>
      <w:proofErr w:type="spellStart"/>
      <w:r w:rsidR="00314AEC">
        <w:rPr>
          <w:rFonts w:ascii="Arial" w:hAnsi="Arial" w:cs="Arial"/>
          <w:color w:val="FF0000"/>
          <w:sz w:val="22"/>
          <w:szCs w:val="22"/>
        </w:rPr>
        <w:t>onshow</w:t>
      </w:r>
      <w:r w:rsidR="00314AEC" w:rsidRPr="009862A8">
        <w:rPr>
          <w:rFonts w:ascii="Arial" w:hAnsi="Arial" w:cs="Arial"/>
          <w:color w:val="FF0000"/>
          <w:sz w:val="22"/>
          <w:szCs w:val="22"/>
        </w:rPr>
        <w:t>.</w:t>
      </w:r>
      <w:r w:rsidR="008848A6" w:rsidRPr="008848A6">
        <w:rPr>
          <w:rFonts w:ascii="Arial" w:hAnsi="Arial" w:cs="Arial"/>
          <w:color w:val="FF0000"/>
          <w:sz w:val="22"/>
          <w:szCs w:val="22"/>
        </w:rPr>
        <w:t>nippejabat</w:t>
      </w:r>
      <w:proofErr w:type="spellEnd"/>
      <w:r w:rsidR="00314AEC" w:rsidRPr="009862A8">
        <w:rPr>
          <w:rFonts w:ascii="Arial" w:hAnsi="Arial" w:cs="Arial"/>
          <w:color w:val="FF0000"/>
          <w:sz w:val="22"/>
          <w:szCs w:val="22"/>
        </w:rPr>
        <w:t>]</w:t>
      </w:r>
    </w:p>
    <w:p w:rsidR="00F576AC" w:rsidRDefault="00F576AC">
      <w:pPr>
        <w:jc w:val="both"/>
        <w:rPr>
          <w:rFonts w:ascii="Arial" w:hAnsi="Arial" w:cs="Arial"/>
          <w:bCs/>
          <w:sz w:val="21"/>
          <w:szCs w:val="21"/>
          <w:lang w:val="fi-FI"/>
        </w:rPr>
      </w:pPr>
      <w:r>
        <w:rPr>
          <w:rFonts w:ascii="Arial" w:hAnsi="Arial" w:cs="Arial"/>
          <w:bCs/>
          <w:sz w:val="21"/>
          <w:szCs w:val="21"/>
          <w:lang w:val="fi-FI"/>
        </w:rPr>
        <w:br w:type="page"/>
      </w:r>
    </w:p>
    <w:tbl>
      <w:tblPr>
        <w:tblW w:w="9540" w:type="dxa"/>
        <w:tblInd w:w="108" w:type="dxa"/>
        <w:tblBorders>
          <w:bottom w:val="single" w:sz="12" w:space="0" w:color="auto"/>
        </w:tblBorders>
        <w:tblLayout w:type="fixed"/>
        <w:tblLook w:val="0000" w:firstRow="0" w:lastRow="0" w:firstColumn="0" w:lastColumn="0" w:noHBand="0" w:noVBand="0"/>
      </w:tblPr>
      <w:tblGrid>
        <w:gridCol w:w="1701"/>
        <w:gridCol w:w="7839"/>
      </w:tblGrid>
      <w:tr w:rsidR="00F576AC" w:rsidTr="008953E6">
        <w:trPr>
          <w:cantSplit/>
          <w:trHeight w:val="1618"/>
        </w:trPr>
        <w:tc>
          <w:tcPr>
            <w:tcW w:w="1701" w:type="dxa"/>
            <w:tcBorders>
              <w:bottom w:val="double" w:sz="4" w:space="0" w:color="auto"/>
            </w:tcBorders>
          </w:tcPr>
          <w:p w:rsidR="00F576AC" w:rsidRDefault="00F576AC" w:rsidP="008953E6">
            <w:r>
              <w:rPr>
                <w:b/>
                <w:bCs/>
                <w:noProof/>
                <w:sz w:val="30"/>
              </w:rPr>
              <w:lastRenderedPageBreak/>
              <w:drawing>
                <wp:anchor distT="0" distB="0" distL="114300" distR="114300" simplePos="0" relativeHeight="251661312" behindDoc="0" locked="0" layoutInCell="1" allowOverlap="1" wp14:anchorId="5A476EA2" wp14:editId="016C145F">
                  <wp:simplePos x="0" y="0"/>
                  <wp:positionH relativeFrom="column">
                    <wp:posOffset>7620</wp:posOffset>
                  </wp:positionH>
                  <wp:positionV relativeFrom="paragraph">
                    <wp:posOffset>58420</wp:posOffset>
                  </wp:positionV>
                  <wp:extent cx="918210" cy="883920"/>
                  <wp:effectExtent l="0" t="0" r="0" b="0"/>
                  <wp:wrapNone/>
                  <wp:docPr id="3" name="Picture 3" descr="NAGARA DANA RAK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RA DANA RAKCA"/>
                          <pic:cNvPicPr>
                            <a:picLocks noChangeAspect="1" noChangeArrowheads="1"/>
                          </pic:cNvPicPr>
                        </pic:nvPicPr>
                        <pic:blipFill>
                          <a:blip r:embed="rId9"/>
                          <a:srcRect/>
                          <a:stretch>
                            <a:fillRect/>
                          </a:stretch>
                        </pic:blipFill>
                        <pic:spPr bwMode="auto">
                          <a:xfrm>
                            <a:off x="0" y="0"/>
                            <a:ext cx="918210" cy="883920"/>
                          </a:xfrm>
                          <a:prstGeom prst="rect">
                            <a:avLst/>
                          </a:prstGeom>
                          <a:noFill/>
                          <a:ln w="9525">
                            <a:noFill/>
                            <a:miter lim="800000"/>
                            <a:headEnd/>
                            <a:tailEnd/>
                          </a:ln>
                        </pic:spPr>
                      </pic:pic>
                    </a:graphicData>
                  </a:graphic>
                </wp:anchor>
              </w:drawing>
            </w:r>
            <w:r w:rsidRPr="00456DF2">
              <w:rPr>
                <w:rFonts w:ascii="Arial" w:hAnsi="Arial"/>
                <w:sz w:val="22"/>
                <w:lang w:val="fi-FI"/>
              </w:rPr>
              <w:br w:type="page"/>
            </w:r>
          </w:p>
        </w:tc>
        <w:tc>
          <w:tcPr>
            <w:tcW w:w="7839" w:type="dxa"/>
            <w:tcBorders>
              <w:bottom w:val="double" w:sz="4" w:space="0" w:color="auto"/>
            </w:tcBorders>
          </w:tcPr>
          <w:p w:rsidR="00F576AC" w:rsidRPr="00F4229A" w:rsidRDefault="00F576AC" w:rsidP="008953E6">
            <w:pPr>
              <w:pStyle w:val="Title"/>
              <w:rPr>
                <w:rFonts w:ascii="Arial" w:hAnsi="Arial" w:cs="Arial"/>
                <w:sz w:val="30"/>
              </w:rPr>
            </w:pPr>
            <w:r w:rsidRPr="00F4229A">
              <w:rPr>
                <w:rFonts w:ascii="Arial" w:hAnsi="Arial" w:cs="Arial"/>
                <w:sz w:val="26"/>
              </w:rPr>
              <w:t>KEMENTERIAN KEUANGAN REPUBLIK INDONESIA</w:t>
            </w:r>
          </w:p>
          <w:p w:rsidR="00F576AC" w:rsidRPr="00F4229A" w:rsidRDefault="00F576AC" w:rsidP="008953E6">
            <w:pPr>
              <w:pStyle w:val="Caption"/>
              <w:rPr>
                <w:rFonts w:cs="Arial"/>
                <w:b w:val="0"/>
              </w:rPr>
            </w:pPr>
            <w:r w:rsidRPr="00F4229A">
              <w:rPr>
                <w:rFonts w:cs="Arial"/>
                <w:b w:val="0"/>
                <w:szCs w:val="22"/>
              </w:rPr>
              <w:t>DIREKTORAT JENDERAL BEA DAN CUKAI</w:t>
            </w:r>
          </w:p>
          <w:p w:rsidR="00F576AC" w:rsidRDefault="00F576AC" w:rsidP="008953E6">
            <w:pPr>
              <w:pStyle w:val="Heading5"/>
              <w:spacing w:before="0" w:after="0"/>
              <w:jc w:val="center"/>
              <w:rPr>
                <w:rFonts w:ascii="Arial" w:hAnsi="Arial" w:cs="Arial"/>
                <w:b w:val="0"/>
                <w:bCs w:val="0"/>
                <w:i w:val="0"/>
                <w:iCs w:val="0"/>
                <w:color w:val="FF0000"/>
                <w:sz w:val="22"/>
                <w:szCs w:val="22"/>
              </w:rPr>
            </w:pPr>
            <w:r>
              <w:rPr>
                <w:rFonts w:ascii="Arial" w:hAnsi="Arial" w:cs="Arial"/>
                <w:b w:val="0"/>
                <w:i w:val="0"/>
                <w:color w:val="FF0000"/>
                <w:sz w:val="22"/>
                <w:szCs w:val="22"/>
              </w:rPr>
              <w:t>[</w:t>
            </w:r>
            <w:proofErr w:type="spellStart"/>
            <w:r>
              <w:rPr>
                <w:rFonts w:ascii="Arial" w:hAnsi="Arial" w:cs="Arial"/>
                <w:b w:val="0"/>
                <w:i w:val="0"/>
                <w:color w:val="FF0000"/>
                <w:sz w:val="22"/>
                <w:szCs w:val="22"/>
              </w:rPr>
              <w:t>onshow.</w:t>
            </w:r>
            <w:r w:rsidRPr="008D2AE5">
              <w:rPr>
                <w:rFonts w:ascii="Arial" w:hAnsi="Arial" w:cs="Arial"/>
                <w:b w:val="0"/>
                <w:i w:val="0"/>
                <w:color w:val="FF0000"/>
                <w:sz w:val="22"/>
                <w:szCs w:val="22"/>
              </w:rPr>
              <w:t>kanwil</w:t>
            </w:r>
            <w:proofErr w:type="spellEnd"/>
            <w:r>
              <w:rPr>
                <w:rFonts w:ascii="Arial" w:hAnsi="Arial" w:cs="Arial"/>
                <w:b w:val="0"/>
                <w:i w:val="0"/>
                <w:color w:val="FF0000"/>
                <w:sz w:val="22"/>
                <w:szCs w:val="22"/>
              </w:rPr>
              <w:t>]</w:t>
            </w:r>
          </w:p>
          <w:p w:rsidR="00F576AC" w:rsidRPr="00C117F1" w:rsidRDefault="00F576AC" w:rsidP="008953E6">
            <w:pPr>
              <w:pStyle w:val="Heading5"/>
              <w:spacing w:before="0" w:after="0"/>
              <w:jc w:val="center"/>
              <w:rPr>
                <w:rFonts w:ascii="Arial" w:hAnsi="Arial" w:cs="Arial"/>
                <w:b w:val="0"/>
                <w:bCs w:val="0"/>
                <w:i w:val="0"/>
                <w:iCs w:val="0"/>
                <w:color w:val="FF0000"/>
                <w:sz w:val="22"/>
                <w:szCs w:val="22"/>
              </w:rPr>
            </w:pPr>
            <w:r w:rsidRPr="00C117F1">
              <w:rPr>
                <w:b w:val="0"/>
                <w:i w:val="0"/>
                <w:color w:val="FF0000"/>
                <w:sz w:val="24"/>
                <w:szCs w:val="24"/>
              </w:rPr>
              <w:t>[</w:t>
            </w:r>
            <w:proofErr w:type="spellStart"/>
            <w:r>
              <w:rPr>
                <w:b w:val="0"/>
                <w:i w:val="0"/>
                <w:color w:val="FF0000"/>
                <w:sz w:val="24"/>
                <w:szCs w:val="24"/>
              </w:rPr>
              <w:t>onshow.</w:t>
            </w:r>
            <w:r w:rsidRPr="00C117F1">
              <w:rPr>
                <w:b w:val="0"/>
                <w:i w:val="0"/>
                <w:color w:val="FF0000"/>
                <w:sz w:val="24"/>
                <w:szCs w:val="24"/>
              </w:rPr>
              <w:t>kppbc</w:t>
            </w:r>
            <w:proofErr w:type="spellEnd"/>
            <w:r w:rsidRPr="00C117F1">
              <w:rPr>
                <w:b w:val="0"/>
                <w:i w:val="0"/>
                <w:color w:val="FF0000"/>
                <w:sz w:val="24"/>
                <w:szCs w:val="24"/>
              </w:rPr>
              <w:t>]</w:t>
            </w:r>
          </w:p>
          <w:p w:rsidR="00F576AC" w:rsidRPr="00042B37" w:rsidRDefault="00F576AC" w:rsidP="008953E6">
            <w:pPr>
              <w:pStyle w:val="Heading3"/>
              <w:tabs>
                <w:tab w:val="left" w:pos="4380"/>
                <w:tab w:val="left" w:pos="5315"/>
              </w:tabs>
              <w:spacing w:before="0" w:after="0"/>
              <w:ind w:left="189"/>
              <w:jc w:val="center"/>
              <w:rPr>
                <w:b w:val="0"/>
                <w:bCs w:val="0"/>
                <w:sz w:val="14"/>
                <w:szCs w:val="14"/>
              </w:rPr>
            </w:pPr>
            <w:r>
              <w:rPr>
                <w:b w:val="0"/>
                <w:color w:val="FF0000"/>
                <w:sz w:val="14"/>
                <w:szCs w:val="14"/>
              </w:rPr>
              <w:t>[onshow.alamat1</w:t>
            </w:r>
            <w:r w:rsidRPr="00042B37">
              <w:rPr>
                <w:b w:val="0"/>
                <w:color w:val="FF0000"/>
                <w:sz w:val="14"/>
                <w:szCs w:val="14"/>
              </w:rPr>
              <w:t>]</w:t>
            </w:r>
          </w:p>
          <w:p w:rsidR="00F576AC" w:rsidRPr="00F4229A" w:rsidRDefault="00F576AC" w:rsidP="008953E6">
            <w:pPr>
              <w:pStyle w:val="Heading3"/>
              <w:tabs>
                <w:tab w:val="left" w:pos="4380"/>
                <w:tab w:val="left" w:pos="5315"/>
              </w:tabs>
              <w:spacing w:before="0" w:after="0"/>
              <w:ind w:left="189"/>
              <w:jc w:val="center"/>
              <w:rPr>
                <w:b w:val="0"/>
              </w:rPr>
            </w:pPr>
            <w:r w:rsidRPr="00042B37">
              <w:rPr>
                <w:b w:val="0"/>
                <w:color w:val="FF0000"/>
                <w:sz w:val="14"/>
                <w:szCs w:val="14"/>
              </w:rPr>
              <w:t>[</w:t>
            </w:r>
            <w:r>
              <w:rPr>
                <w:b w:val="0"/>
                <w:color w:val="FF0000"/>
                <w:sz w:val="14"/>
                <w:szCs w:val="14"/>
              </w:rPr>
              <w:t>onshow</w:t>
            </w:r>
            <w:r w:rsidRPr="00042B37">
              <w:rPr>
                <w:b w:val="0"/>
                <w:color w:val="FF0000"/>
                <w:sz w:val="14"/>
                <w:szCs w:val="14"/>
              </w:rPr>
              <w:t>.</w:t>
            </w:r>
            <w:r>
              <w:rPr>
                <w:b w:val="0"/>
                <w:color w:val="FF0000"/>
                <w:sz w:val="14"/>
                <w:szCs w:val="14"/>
              </w:rPr>
              <w:t>alamat2</w:t>
            </w:r>
            <w:r w:rsidRPr="00042B37">
              <w:rPr>
                <w:b w:val="0"/>
                <w:color w:val="FF0000"/>
                <w:sz w:val="14"/>
                <w:szCs w:val="14"/>
              </w:rPr>
              <w:t>]</w:t>
            </w:r>
          </w:p>
        </w:tc>
      </w:tr>
    </w:tbl>
    <w:p w:rsidR="00F576AC" w:rsidRPr="0086114D" w:rsidRDefault="00F576AC" w:rsidP="00F576AC">
      <w:pPr>
        <w:jc w:val="center"/>
        <w:rPr>
          <w:rFonts w:ascii="Arial" w:hAnsi="Arial" w:cs="Arial"/>
          <w:sz w:val="22"/>
          <w:szCs w:val="22"/>
          <w:lang w:val="fi-FI"/>
        </w:rPr>
      </w:pPr>
    </w:p>
    <w:p w:rsidR="00F576AC" w:rsidRDefault="00F576AC" w:rsidP="00F576AC">
      <w:pPr>
        <w:tabs>
          <w:tab w:val="left" w:pos="1134"/>
          <w:tab w:val="left" w:pos="1418"/>
        </w:tabs>
        <w:rPr>
          <w:rFonts w:ascii="Arial" w:hAnsi="Arial" w:cs="Arial"/>
          <w:sz w:val="21"/>
          <w:szCs w:val="21"/>
        </w:rPr>
      </w:pPr>
    </w:p>
    <w:p w:rsidR="00F576AC" w:rsidRPr="003A5CB8" w:rsidRDefault="00F576AC" w:rsidP="00F576AC">
      <w:pPr>
        <w:tabs>
          <w:tab w:val="left" w:pos="1134"/>
          <w:tab w:val="left" w:pos="1418"/>
        </w:tabs>
        <w:rPr>
          <w:rFonts w:ascii="Arial" w:hAnsi="Arial" w:cs="Arial"/>
          <w:sz w:val="21"/>
          <w:szCs w:val="21"/>
        </w:rPr>
      </w:pPr>
      <w:proofErr w:type="spellStart"/>
      <w:r w:rsidRPr="003A5CB8">
        <w:rPr>
          <w:rFonts w:ascii="Arial" w:hAnsi="Arial" w:cs="Arial"/>
          <w:sz w:val="21"/>
          <w:szCs w:val="21"/>
        </w:rPr>
        <w:t>Nomor</w:t>
      </w:r>
      <w:proofErr w:type="spellEnd"/>
      <w:r w:rsidRPr="003A5CB8">
        <w:rPr>
          <w:rFonts w:ascii="Arial" w:hAnsi="Arial" w:cs="Arial"/>
          <w:sz w:val="21"/>
          <w:szCs w:val="21"/>
        </w:rPr>
        <w:t xml:space="preserve"> </w:t>
      </w:r>
      <w:r w:rsidRPr="003A5CB8">
        <w:rPr>
          <w:rFonts w:ascii="Arial" w:hAnsi="Arial" w:cs="Arial"/>
          <w:sz w:val="21"/>
          <w:szCs w:val="21"/>
        </w:rPr>
        <w:tab/>
        <w:t xml:space="preserve">: </w:t>
      </w:r>
      <w:r w:rsidRPr="003A5CB8">
        <w:rPr>
          <w:rFonts w:ascii="Arial" w:hAnsi="Arial" w:cs="Arial"/>
          <w:sz w:val="21"/>
          <w:szCs w:val="21"/>
        </w:rPr>
        <w:tab/>
        <w:t>S-             /WBC.10/KPP.MP.01/2016</w:t>
      </w:r>
      <w:r w:rsidRPr="003A5CB8">
        <w:rPr>
          <w:rFonts w:ascii="Arial" w:hAnsi="Arial" w:cs="Arial"/>
          <w:sz w:val="21"/>
          <w:szCs w:val="21"/>
        </w:rPr>
        <w:tab/>
      </w:r>
      <w:r w:rsidRPr="003A5CB8">
        <w:rPr>
          <w:rFonts w:ascii="Arial" w:hAnsi="Arial" w:cs="Arial"/>
          <w:sz w:val="21"/>
          <w:szCs w:val="21"/>
        </w:rPr>
        <w:tab/>
      </w:r>
      <w:r w:rsidRPr="003A5CB8">
        <w:rPr>
          <w:rFonts w:ascii="Arial" w:hAnsi="Arial" w:cs="Arial"/>
          <w:sz w:val="21"/>
          <w:szCs w:val="21"/>
        </w:rPr>
        <w:tab/>
        <w:t xml:space="preserve">                            </w:t>
      </w:r>
      <w:r>
        <w:rPr>
          <w:rFonts w:ascii="Arial" w:hAnsi="Arial" w:cs="Arial"/>
          <w:sz w:val="21"/>
          <w:szCs w:val="21"/>
        </w:rPr>
        <w:tab/>
        <w:t xml:space="preserve">        </w:t>
      </w:r>
      <w:r w:rsidRPr="003A5CB8">
        <w:rPr>
          <w:rFonts w:ascii="Arial" w:hAnsi="Arial" w:cs="Arial"/>
          <w:sz w:val="21"/>
          <w:szCs w:val="21"/>
        </w:rPr>
        <w:t xml:space="preserve">April 2016              </w:t>
      </w:r>
    </w:p>
    <w:p w:rsidR="00F576AC" w:rsidRPr="003A5CB8" w:rsidRDefault="00F576AC" w:rsidP="00F576AC">
      <w:pPr>
        <w:tabs>
          <w:tab w:val="left" w:pos="1134"/>
          <w:tab w:val="left" w:pos="1418"/>
        </w:tabs>
        <w:rPr>
          <w:rFonts w:ascii="Arial" w:hAnsi="Arial" w:cs="Arial"/>
          <w:sz w:val="21"/>
          <w:szCs w:val="21"/>
        </w:rPr>
      </w:pPr>
      <w:proofErr w:type="spellStart"/>
      <w:r w:rsidRPr="003A5CB8">
        <w:rPr>
          <w:rFonts w:ascii="Arial" w:hAnsi="Arial" w:cs="Arial"/>
          <w:sz w:val="21"/>
          <w:szCs w:val="21"/>
        </w:rPr>
        <w:t>Sifat</w:t>
      </w:r>
      <w:proofErr w:type="spellEnd"/>
      <w:r w:rsidRPr="003A5CB8">
        <w:rPr>
          <w:rFonts w:ascii="Arial" w:hAnsi="Arial" w:cs="Arial"/>
          <w:sz w:val="21"/>
          <w:szCs w:val="21"/>
        </w:rPr>
        <w:tab/>
        <w:t xml:space="preserve">: </w:t>
      </w:r>
      <w:r w:rsidRPr="003A5CB8">
        <w:rPr>
          <w:rFonts w:ascii="Arial" w:hAnsi="Arial" w:cs="Arial"/>
          <w:sz w:val="21"/>
          <w:szCs w:val="21"/>
        </w:rPr>
        <w:tab/>
      </w:r>
      <w:proofErr w:type="spellStart"/>
      <w:r w:rsidRPr="003A5CB8">
        <w:rPr>
          <w:rFonts w:ascii="Arial" w:hAnsi="Arial" w:cs="Arial"/>
          <w:sz w:val="21"/>
          <w:szCs w:val="21"/>
        </w:rPr>
        <w:t>Segera</w:t>
      </w:r>
      <w:proofErr w:type="spellEnd"/>
      <w:r w:rsidRPr="003A5CB8">
        <w:rPr>
          <w:rFonts w:ascii="Arial" w:hAnsi="Arial" w:cs="Arial"/>
          <w:sz w:val="21"/>
          <w:szCs w:val="21"/>
        </w:rPr>
        <w:t xml:space="preserve"> </w:t>
      </w:r>
    </w:p>
    <w:p w:rsidR="00F576AC" w:rsidRPr="003A5CB8" w:rsidRDefault="00F576AC" w:rsidP="00F576AC">
      <w:pPr>
        <w:tabs>
          <w:tab w:val="left" w:pos="1134"/>
          <w:tab w:val="left" w:pos="1418"/>
        </w:tabs>
        <w:rPr>
          <w:rFonts w:ascii="Arial" w:hAnsi="Arial" w:cs="Arial"/>
          <w:sz w:val="21"/>
          <w:szCs w:val="21"/>
        </w:rPr>
      </w:pPr>
      <w:proofErr w:type="spellStart"/>
      <w:r w:rsidRPr="003A5CB8">
        <w:rPr>
          <w:rFonts w:ascii="Arial" w:hAnsi="Arial" w:cs="Arial"/>
          <w:sz w:val="21"/>
          <w:szCs w:val="21"/>
        </w:rPr>
        <w:t>Lampiran</w:t>
      </w:r>
      <w:proofErr w:type="spellEnd"/>
      <w:r w:rsidRPr="003A5CB8">
        <w:rPr>
          <w:rFonts w:ascii="Arial" w:hAnsi="Arial" w:cs="Arial"/>
          <w:sz w:val="21"/>
          <w:szCs w:val="21"/>
        </w:rPr>
        <w:tab/>
        <w:t xml:space="preserve">: </w:t>
      </w:r>
      <w:r w:rsidRPr="003A5CB8">
        <w:rPr>
          <w:rFonts w:ascii="Arial" w:hAnsi="Arial" w:cs="Arial"/>
          <w:sz w:val="21"/>
          <w:szCs w:val="21"/>
        </w:rPr>
        <w:tab/>
      </w:r>
      <w:proofErr w:type="spellStart"/>
      <w:r w:rsidRPr="003A5CB8">
        <w:rPr>
          <w:rFonts w:ascii="Arial" w:hAnsi="Arial" w:cs="Arial"/>
          <w:sz w:val="21"/>
          <w:szCs w:val="21"/>
        </w:rPr>
        <w:t>Satu</w:t>
      </w:r>
      <w:proofErr w:type="spellEnd"/>
      <w:r w:rsidRPr="003A5CB8">
        <w:rPr>
          <w:rFonts w:ascii="Arial" w:hAnsi="Arial" w:cs="Arial"/>
          <w:sz w:val="21"/>
          <w:szCs w:val="21"/>
        </w:rPr>
        <w:t xml:space="preserve"> </w:t>
      </w:r>
      <w:proofErr w:type="spellStart"/>
      <w:r w:rsidRPr="003A5CB8">
        <w:rPr>
          <w:rFonts w:ascii="Arial" w:hAnsi="Arial" w:cs="Arial"/>
          <w:sz w:val="21"/>
          <w:szCs w:val="21"/>
        </w:rPr>
        <w:t>berkas</w:t>
      </w:r>
      <w:proofErr w:type="spellEnd"/>
      <w:r w:rsidRPr="003A5CB8">
        <w:rPr>
          <w:rFonts w:ascii="Arial" w:hAnsi="Arial" w:cs="Arial"/>
          <w:sz w:val="21"/>
          <w:szCs w:val="21"/>
        </w:rPr>
        <w:t xml:space="preserve"> </w:t>
      </w:r>
    </w:p>
    <w:p w:rsidR="00F576AC" w:rsidRPr="003A5CB8" w:rsidRDefault="00F576AC" w:rsidP="00F576AC">
      <w:pPr>
        <w:tabs>
          <w:tab w:val="left" w:pos="1134"/>
          <w:tab w:val="left" w:pos="1418"/>
        </w:tabs>
        <w:rPr>
          <w:rFonts w:ascii="Arial" w:hAnsi="Arial" w:cs="Arial"/>
          <w:sz w:val="21"/>
          <w:szCs w:val="21"/>
        </w:rPr>
      </w:pPr>
      <w:r w:rsidRPr="003A5CB8">
        <w:rPr>
          <w:rFonts w:ascii="Arial" w:hAnsi="Arial" w:cs="Arial"/>
          <w:sz w:val="21"/>
          <w:szCs w:val="21"/>
        </w:rPr>
        <w:t>Hal</w:t>
      </w:r>
      <w:r w:rsidRPr="003A5CB8">
        <w:rPr>
          <w:rFonts w:ascii="Arial" w:hAnsi="Arial" w:cs="Arial"/>
          <w:sz w:val="21"/>
          <w:szCs w:val="21"/>
        </w:rPr>
        <w:tab/>
        <w:t xml:space="preserve">: </w:t>
      </w:r>
      <w:r w:rsidRPr="003A5CB8">
        <w:rPr>
          <w:rFonts w:ascii="Arial" w:hAnsi="Arial" w:cs="Arial"/>
          <w:sz w:val="21"/>
          <w:szCs w:val="21"/>
        </w:rPr>
        <w:tab/>
      </w:r>
      <w:proofErr w:type="spellStart"/>
      <w:r w:rsidRPr="003A5CB8">
        <w:rPr>
          <w:rFonts w:ascii="Arial" w:hAnsi="Arial" w:cs="Arial"/>
          <w:sz w:val="21"/>
          <w:szCs w:val="21"/>
        </w:rPr>
        <w:t>Pemindahan</w:t>
      </w:r>
      <w:proofErr w:type="spellEnd"/>
      <w:r w:rsidRPr="003A5CB8">
        <w:rPr>
          <w:rFonts w:ascii="Arial" w:hAnsi="Arial" w:cs="Arial"/>
          <w:sz w:val="21"/>
          <w:szCs w:val="21"/>
        </w:rPr>
        <w:t xml:space="preserve"> </w:t>
      </w:r>
      <w:proofErr w:type="spellStart"/>
      <w:r w:rsidRPr="003A5CB8">
        <w:rPr>
          <w:rFonts w:ascii="Arial" w:hAnsi="Arial" w:cs="Arial"/>
          <w:sz w:val="21"/>
          <w:szCs w:val="21"/>
        </w:rPr>
        <w:t>Barang</w:t>
      </w:r>
      <w:proofErr w:type="spellEnd"/>
      <w:r w:rsidRPr="003A5CB8">
        <w:rPr>
          <w:rFonts w:ascii="Arial" w:hAnsi="Arial" w:cs="Arial"/>
          <w:sz w:val="21"/>
          <w:szCs w:val="21"/>
        </w:rPr>
        <w:t xml:space="preserve"> yang </w:t>
      </w:r>
      <w:proofErr w:type="spellStart"/>
      <w:r w:rsidRPr="003A5CB8">
        <w:rPr>
          <w:rFonts w:ascii="Arial" w:hAnsi="Arial" w:cs="Arial"/>
          <w:sz w:val="21"/>
          <w:szCs w:val="21"/>
        </w:rPr>
        <w:t>Dinyatakan</w:t>
      </w:r>
      <w:proofErr w:type="spellEnd"/>
      <w:r w:rsidRPr="003A5CB8">
        <w:rPr>
          <w:rFonts w:ascii="Arial" w:hAnsi="Arial" w:cs="Arial"/>
          <w:sz w:val="21"/>
          <w:szCs w:val="21"/>
        </w:rPr>
        <w:t xml:space="preserve"> </w:t>
      </w:r>
      <w:proofErr w:type="spellStart"/>
      <w:r w:rsidRPr="003A5CB8">
        <w:rPr>
          <w:rFonts w:ascii="Arial" w:hAnsi="Arial" w:cs="Arial"/>
          <w:sz w:val="21"/>
          <w:szCs w:val="21"/>
        </w:rPr>
        <w:t>Tidak</w:t>
      </w:r>
      <w:proofErr w:type="spellEnd"/>
      <w:r w:rsidRPr="003A5CB8">
        <w:rPr>
          <w:rFonts w:ascii="Arial" w:hAnsi="Arial" w:cs="Arial"/>
          <w:sz w:val="21"/>
          <w:szCs w:val="21"/>
        </w:rPr>
        <w:t xml:space="preserve"> </w:t>
      </w:r>
      <w:proofErr w:type="spellStart"/>
      <w:r w:rsidRPr="003A5CB8">
        <w:rPr>
          <w:rFonts w:ascii="Arial" w:hAnsi="Arial" w:cs="Arial"/>
          <w:sz w:val="21"/>
          <w:szCs w:val="21"/>
        </w:rPr>
        <w:t>Dikuasai</w:t>
      </w:r>
      <w:proofErr w:type="spellEnd"/>
      <w:r w:rsidRPr="003A5CB8">
        <w:rPr>
          <w:rFonts w:ascii="Arial" w:hAnsi="Arial" w:cs="Arial"/>
          <w:sz w:val="21"/>
          <w:szCs w:val="21"/>
        </w:rPr>
        <w:t xml:space="preserve"> </w:t>
      </w:r>
    </w:p>
    <w:p w:rsidR="00F576AC" w:rsidRPr="003A5CB8" w:rsidRDefault="00F576AC" w:rsidP="00F576AC">
      <w:pPr>
        <w:tabs>
          <w:tab w:val="left" w:pos="1134"/>
          <w:tab w:val="left" w:pos="1418"/>
        </w:tabs>
        <w:rPr>
          <w:rFonts w:ascii="Arial" w:hAnsi="Arial" w:cs="Arial"/>
          <w:sz w:val="21"/>
          <w:szCs w:val="21"/>
        </w:rPr>
      </w:pPr>
      <w:r w:rsidRPr="003A5CB8">
        <w:rPr>
          <w:rFonts w:ascii="Arial" w:hAnsi="Arial" w:cs="Arial"/>
          <w:sz w:val="21"/>
          <w:szCs w:val="21"/>
        </w:rPr>
        <w:tab/>
        <w:t xml:space="preserve">  </w:t>
      </w:r>
      <w:r w:rsidRPr="003A5CB8">
        <w:rPr>
          <w:rFonts w:ascii="Arial" w:hAnsi="Arial" w:cs="Arial"/>
          <w:sz w:val="21"/>
          <w:szCs w:val="21"/>
        </w:rPr>
        <w:tab/>
      </w:r>
      <w:proofErr w:type="spellStart"/>
      <w:r w:rsidRPr="003A5CB8">
        <w:rPr>
          <w:rFonts w:ascii="Arial" w:hAnsi="Arial" w:cs="Arial"/>
          <w:sz w:val="21"/>
          <w:szCs w:val="21"/>
        </w:rPr>
        <w:t>Ke</w:t>
      </w:r>
      <w:proofErr w:type="spellEnd"/>
      <w:r w:rsidRPr="003A5CB8">
        <w:rPr>
          <w:rFonts w:ascii="Arial" w:hAnsi="Arial" w:cs="Arial"/>
          <w:sz w:val="21"/>
          <w:szCs w:val="21"/>
        </w:rPr>
        <w:t xml:space="preserve"> </w:t>
      </w:r>
      <w:proofErr w:type="spellStart"/>
      <w:r w:rsidRPr="003A5CB8">
        <w:rPr>
          <w:rFonts w:ascii="Arial" w:hAnsi="Arial" w:cs="Arial"/>
          <w:sz w:val="21"/>
          <w:szCs w:val="21"/>
        </w:rPr>
        <w:t>Tempat</w:t>
      </w:r>
      <w:proofErr w:type="spellEnd"/>
      <w:r w:rsidRPr="003A5CB8">
        <w:rPr>
          <w:rFonts w:ascii="Arial" w:hAnsi="Arial" w:cs="Arial"/>
          <w:sz w:val="21"/>
          <w:szCs w:val="21"/>
        </w:rPr>
        <w:t xml:space="preserve"> </w:t>
      </w:r>
      <w:proofErr w:type="spellStart"/>
      <w:r w:rsidRPr="003A5CB8">
        <w:rPr>
          <w:rFonts w:ascii="Arial" w:hAnsi="Arial" w:cs="Arial"/>
          <w:sz w:val="21"/>
          <w:szCs w:val="21"/>
        </w:rPr>
        <w:t>Penimbunan</w:t>
      </w:r>
      <w:proofErr w:type="spellEnd"/>
      <w:r w:rsidRPr="003A5CB8">
        <w:rPr>
          <w:rFonts w:ascii="Arial" w:hAnsi="Arial" w:cs="Arial"/>
          <w:sz w:val="21"/>
          <w:szCs w:val="21"/>
        </w:rPr>
        <w:t xml:space="preserve"> </w:t>
      </w:r>
      <w:proofErr w:type="spellStart"/>
      <w:r w:rsidRPr="003A5CB8">
        <w:rPr>
          <w:rFonts w:ascii="Arial" w:hAnsi="Arial" w:cs="Arial"/>
          <w:sz w:val="21"/>
          <w:szCs w:val="21"/>
        </w:rPr>
        <w:t>Pabean</w:t>
      </w:r>
      <w:proofErr w:type="spellEnd"/>
      <w:r w:rsidRPr="003A5CB8">
        <w:rPr>
          <w:rFonts w:ascii="Arial" w:hAnsi="Arial" w:cs="Arial"/>
          <w:sz w:val="21"/>
          <w:szCs w:val="21"/>
        </w:rPr>
        <w:t xml:space="preserve"> (TPP)</w:t>
      </w:r>
      <w:r w:rsidR="00D25D6D">
        <w:rPr>
          <w:rFonts w:ascii="Arial" w:hAnsi="Arial" w:cs="Arial"/>
          <w:sz w:val="21"/>
          <w:szCs w:val="21"/>
        </w:rPr>
        <w:t xml:space="preserve"> </w:t>
      </w:r>
      <w:r w:rsidR="00D25D6D" w:rsidRPr="001C764E">
        <w:rPr>
          <w:rFonts w:ascii="Arial" w:hAnsi="Arial" w:cs="Arial"/>
          <w:color w:val="FF0000"/>
          <w:sz w:val="21"/>
          <w:szCs w:val="21"/>
        </w:rPr>
        <w:t>[</w:t>
      </w:r>
      <w:proofErr w:type="spellStart"/>
      <w:r w:rsidR="00D25D6D" w:rsidRPr="001C764E">
        <w:rPr>
          <w:rFonts w:ascii="Arial" w:hAnsi="Arial" w:cs="Arial"/>
          <w:color w:val="FF0000"/>
          <w:sz w:val="21"/>
          <w:szCs w:val="21"/>
        </w:rPr>
        <w:t>onshow.namatpp</w:t>
      </w:r>
      <w:proofErr w:type="spellEnd"/>
      <w:r w:rsidR="00D25D6D" w:rsidRPr="001C764E">
        <w:rPr>
          <w:rFonts w:ascii="Arial" w:hAnsi="Arial" w:cs="Arial"/>
          <w:color w:val="FF0000"/>
          <w:sz w:val="21"/>
          <w:szCs w:val="21"/>
        </w:rPr>
        <w:t>]</w:t>
      </w:r>
      <w:r w:rsidRPr="001C764E">
        <w:rPr>
          <w:rFonts w:ascii="Arial" w:hAnsi="Arial" w:cs="Arial"/>
          <w:color w:val="FF0000"/>
          <w:sz w:val="21"/>
          <w:szCs w:val="21"/>
        </w:rPr>
        <w:t xml:space="preserve"> </w:t>
      </w:r>
    </w:p>
    <w:p w:rsidR="00F576AC" w:rsidRPr="003A5CB8" w:rsidRDefault="00F576AC" w:rsidP="00F576AC">
      <w:pPr>
        <w:rPr>
          <w:rFonts w:ascii="Arial" w:hAnsi="Arial" w:cs="Arial"/>
          <w:sz w:val="21"/>
          <w:szCs w:val="21"/>
        </w:rPr>
      </w:pPr>
    </w:p>
    <w:p w:rsidR="00F576AC" w:rsidRDefault="00F576AC" w:rsidP="00F576AC">
      <w:pPr>
        <w:rPr>
          <w:rFonts w:ascii="Arial" w:hAnsi="Arial" w:cs="Arial"/>
          <w:sz w:val="21"/>
          <w:szCs w:val="21"/>
        </w:rPr>
      </w:pPr>
    </w:p>
    <w:p w:rsidR="00C97865" w:rsidRPr="007B42FB" w:rsidRDefault="00C97865" w:rsidP="00C97865">
      <w:pPr>
        <w:rPr>
          <w:rFonts w:ascii="Arial" w:hAnsi="Arial" w:cs="Arial"/>
          <w:sz w:val="22"/>
          <w:szCs w:val="22"/>
        </w:rPr>
      </w:pPr>
      <w:proofErr w:type="spellStart"/>
      <w:proofErr w:type="gramStart"/>
      <w:r w:rsidRPr="007B42FB">
        <w:rPr>
          <w:rFonts w:ascii="Arial" w:hAnsi="Arial" w:cs="Arial"/>
          <w:sz w:val="22"/>
          <w:szCs w:val="22"/>
        </w:rPr>
        <w:t>Yth</w:t>
      </w:r>
      <w:proofErr w:type="spellEnd"/>
      <w:r w:rsidRPr="007B42FB">
        <w:rPr>
          <w:rFonts w:ascii="Arial" w:hAnsi="Arial" w:cs="Arial"/>
          <w:sz w:val="22"/>
          <w:szCs w:val="22"/>
        </w:rPr>
        <w:t>.</w:t>
      </w:r>
      <w:proofErr w:type="gramEnd"/>
      <w:r w:rsidRPr="007B42FB">
        <w:rPr>
          <w:rFonts w:ascii="Arial" w:hAnsi="Arial" w:cs="Arial"/>
          <w:sz w:val="22"/>
          <w:szCs w:val="22"/>
        </w:rPr>
        <w:t xml:space="preserve"> </w:t>
      </w:r>
    </w:p>
    <w:p w:rsidR="00C97865" w:rsidRPr="003A5CB8" w:rsidRDefault="00C97865" w:rsidP="00C97865">
      <w:pPr>
        <w:numPr>
          <w:ilvl w:val="0"/>
          <w:numId w:val="17"/>
        </w:numPr>
        <w:ind w:left="284" w:hanging="280"/>
        <w:rPr>
          <w:rFonts w:ascii="Arial" w:hAnsi="Arial" w:cs="Arial"/>
          <w:sz w:val="21"/>
          <w:szCs w:val="21"/>
        </w:rPr>
      </w:pPr>
      <w:proofErr w:type="spellStart"/>
      <w:r w:rsidRPr="003A5CB8">
        <w:rPr>
          <w:rFonts w:ascii="Arial" w:hAnsi="Arial" w:cs="Arial"/>
          <w:sz w:val="21"/>
          <w:szCs w:val="21"/>
        </w:rPr>
        <w:t>Pimpinan</w:t>
      </w:r>
      <w:proofErr w:type="spellEnd"/>
      <w:r w:rsidRPr="003A5CB8">
        <w:rPr>
          <w:rFonts w:ascii="Arial" w:hAnsi="Arial" w:cs="Arial"/>
          <w:sz w:val="21"/>
          <w:szCs w:val="21"/>
        </w:rPr>
        <w:t xml:space="preserve"> </w:t>
      </w:r>
      <w:proofErr w:type="spellStart"/>
      <w:r w:rsidRPr="003A5CB8">
        <w:rPr>
          <w:rFonts w:ascii="Arial" w:hAnsi="Arial" w:cs="Arial"/>
          <w:sz w:val="21"/>
          <w:szCs w:val="21"/>
        </w:rPr>
        <w:t>Tempat</w:t>
      </w:r>
      <w:proofErr w:type="spellEnd"/>
      <w:r w:rsidRPr="003A5CB8">
        <w:rPr>
          <w:rFonts w:ascii="Arial" w:hAnsi="Arial" w:cs="Arial"/>
          <w:sz w:val="21"/>
          <w:szCs w:val="21"/>
        </w:rPr>
        <w:t xml:space="preserve"> </w:t>
      </w:r>
      <w:proofErr w:type="spellStart"/>
      <w:r w:rsidRPr="003A5CB8">
        <w:rPr>
          <w:rFonts w:ascii="Arial" w:hAnsi="Arial" w:cs="Arial"/>
          <w:sz w:val="21"/>
          <w:szCs w:val="21"/>
        </w:rPr>
        <w:t>Penimbunan</w:t>
      </w:r>
      <w:proofErr w:type="spellEnd"/>
      <w:r w:rsidRPr="003A5CB8">
        <w:rPr>
          <w:rFonts w:ascii="Arial" w:hAnsi="Arial" w:cs="Arial"/>
          <w:sz w:val="21"/>
          <w:szCs w:val="21"/>
        </w:rPr>
        <w:t xml:space="preserve"> </w:t>
      </w:r>
      <w:proofErr w:type="spellStart"/>
      <w:r w:rsidRPr="003A5CB8">
        <w:rPr>
          <w:rFonts w:ascii="Arial" w:hAnsi="Arial" w:cs="Arial"/>
          <w:sz w:val="21"/>
          <w:szCs w:val="21"/>
        </w:rPr>
        <w:t>Pabean</w:t>
      </w:r>
      <w:proofErr w:type="spellEnd"/>
    </w:p>
    <w:p w:rsidR="00E100F2" w:rsidRDefault="007F20CE" w:rsidP="0026506E">
      <w:pPr>
        <w:ind w:firstLine="284"/>
        <w:rPr>
          <w:rFonts w:ascii="Arial" w:hAnsi="Arial" w:cs="Arial"/>
          <w:sz w:val="21"/>
          <w:szCs w:val="21"/>
        </w:rPr>
      </w:pPr>
      <w:r w:rsidRPr="0026506E">
        <w:rPr>
          <w:rFonts w:ascii="Arial" w:hAnsi="Arial" w:cs="Arial"/>
          <w:color w:val="FF0000"/>
          <w:sz w:val="21"/>
          <w:szCs w:val="21"/>
        </w:rPr>
        <w:t>[</w:t>
      </w:r>
      <w:proofErr w:type="spellStart"/>
      <w:r w:rsidRPr="0026506E">
        <w:rPr>
          <w:rFonts w:ascii="Arial" w:hAnsi="Arial" w:cs="Arial"/>
          <w:color w:val="FF0000"/>
          <w:sz w:val="21"/>
          <w:szCs w:val="21"/>
        </w:rPr>
        <w:t>onshow.</w:t>
      </w:r>
      <w:r w:rsidR="004E653B" w:rsidRPr="001C764E">
        <w:rPr>
          <w:rFonts w:ascii="Arial" w:hAnsi="Arial" w:cs="Arial"/>
          <w:color w:val="FF0000"/>
          <w:sz w:val="21"/>
          <w:szCs w:val="21"/>
        </w:rPr>
        <w:t>namatpp</w:t>
      </w:r>
      <w:proofErr w:type="spellEnd"/>
      <w:r w:rsidRPr="0026506E">
        <w:rPr>
          <w:rFonts w:ascii="Arial" w:hAnsi="Arial" w:cs="Arial"/>
          <w:color w:val="FF0000"/>
          <w:sz w:val="21"/>
          <w:szCs w:val="21"/>
        </w:rPr>
        <w:t>]</w:t>
      </w:r>
    </w:p>
    <w:p w:rsidR="00C97865" w:rsidRPr="003A5CB8" w:rsidRDefault="00DF08D7" w:rsidP="00535B3C">
      <w:pPr>
        <w:ind w:firstLine="284"/>
        <w:rPr>
          <w:rFonts w:ascii="Arial" w:hAnsi="Arial" w:cs="Arial"/>
          <w:sz w:val="21"/>
          <w:szCs w:val="21"/>
        </w:rPr>
      </w:pPr>
      <w:r w:rsidRPr="0026506E">
        <w:rPr>
          <w:rFonts w:ascii="Arial" w:hAnsi="Arial" w:cs="Arial"/>
          <w:color w:val="FF0000"/>
          <w:sz w:val="21"/>
          <w:szCs w:val="21"/>
        </w:rPr>
        <w:t>[</w:t>
      </w:r>
      <w:proofErr w:type="spellStart"/>
      <w:r w:rsidRPr="0026506E">
        <w:rPr>
          <w:rFonts w:ascii="Arial" w:hAnsi="Arial" w:cs="Arial"/>
          <w:color w:val="FF0000"/>
          <w:sz w:val="21"/>
          <w:szCs w:val="21"/>
        </w:rPr>
        <w:t>onshow.alamattpp</w:t>
      </w:r>
      <w:proofErr w:type="spellEnd"/>
      <w:r w:rsidRPr="0026506E">
        <w:rPr>
          <w:rFonts w:ascii="Arial" w:hAnsi="Arial" w:cs="Arial"/>
          <w:color w:val="FF0000"/>
          <w:sz w:val="21"/>
          <w:szCs w:val="21"/>
        </w:rPr>
        <w:t>]</w:t>
      </w:r>
    </w:p>
    <w:p w:rsidR="00C97865" w:rsidRPr="003A5CB8" w:rsidRDefault="00C97865" w:rsidP="00C97865">
      <w:pPr>
        <w:numPr>
          <w:ilvl w:val="0"/>
          <w:numId w:val="17"/>
        </w:numPr>
        <w:spacing w:before="60"/>
        <w:ind w:left="284" w:hanging="280"/>
        <w:rPr>
          <w:rFonts w:ascii="Arial" w:hAnsi="Arial" w:cs="Arial"/>
          <w:sz w:val="21"/>
          <w:szCs w:val="21"/>
        </w:rPr>
      </w:pPr>
      <w:proofErr w:type="spellStart"/>
      <w:r w:rsidRPr="003A5CB8">
        <w:rPr>
          <w:rFonts w:ascii="Arial" w:hAnsi="Arial" w:cs="Arial"/>
          <w:sz w:val="21"/>
          <w:szCs w:val="21"/>
        </w:rPr>
        <w:t>Pimpinan</w:t>
      </w:r>
      <w:proofErr w:type="spellEnd"/>
      <w:r w:rsidRPr="003A5CB8">
        <w:rPr>
          <w:rFonts w:ascii="Arial" w:hAnsi="Arial" w:cs="Arial"/>
          <w:sz w:val="21"/>
          <w:szCs w:val="21"/>
        </w:rPr>
        <w:t xml:space="preserve"> </w:t>
      </w:r>
      <w:proofErr w:type="spellStart"/>
      <w:r w:rsidRPr="003A5CB8">
        <w:rPr>
          <w:rFonts w:ascii="Arial" w:hAnsi="Arial" w:cs="Arial"/>
          <w:sz w:val="21"/>
          <w:szCs w:val="21"/>
        </w:rPr>
        <w:t>Tempat</w:t>
      </w:r>
      <w:proofErr w:type="spellEnd"/>
      <w:r w:rsidRPr="003A5CB8">
        <w:rPr>
          <w:rFonts w:ascii="Arial" w:hAnsi="Arial" w:cs="Arial"/>
          <w:sz w:val="21"/>
          <w:szCs w:val="21"/>
        </w:rPr>
        <w:t xml:space="preserve"> </w:t>
      </w:r>
      <w:proofErr w:type="spellStart"/>
      <w:r w:rsidRPr="003A5CB8">
        <w:rPr>
          <w:rFonts w:ascii="Arial" w:hAnsi="Arial" w:cs="Arial"/>
          <w:sz w:val="21"/>
          <w:szCs w:val="21"/>
        </w:rPr>
        <w:t>Penimbunan</w:t>
      </w:r>
      <w:proofErr w:type="spellEnd"/>
      <w:r w:rsidRPr="003A5CB8">
        <w:rPr>
          <w:rFonts w:ascii="Arial" w:hAnsi="Arial" w:cs="Arial"/>
          <w:sz w:val="21"/>
          <w:szCs w:val="21"/>
        </w:rPr>
        <w:t xml:space="preserve"> </w:t>
      </w:r>
      <w:proofErr w:type="spellStart"/>
      <w:r w:rsidRPr="003A5CB8">
        <w:rPr>
          <w:rFonts w:ascii="Arial" w:hAnsi="Arial" w:cs="Arial"/>
          <w:sz w:val="21"/>
          <w:szCs w:val="21"/>
        </w:rPr>
        <w:t>Sementara</w:t>
      </w:r>
      <w:proofErr w:type="spellEnd"/>
    </w:p>
    <w:p w:rsidR="00592FAB" w:rsidRPr="00763D67" w:rsidRDefault="00592FAB" w:rsidP="00763D67">
      <w:pPr>
        <w:ind w:firstLine="284"/>
        <w:rPr>
          <w:rFonts w:ascii="Arial" w:hAnsi="Arial" w:cs="Arial"/>
          <w:sz w:val="21"/>
          <w:szCs w:val="21"/>
        </w:rPr>
      </w:pPr>
      <w:r w:rsidRPr="00763D67">
        <w:rPr>
          <w:rFonts w:ascii="Arial" w:hAnsi="Arial" w:cs="Arial"/>
          <w:color w:val="FF0000"/>
          <w:sz w:val="21"/>
          <w:szCs w:val="21"/>
        </w:rPr>
        <w:t>[</w:t>
      </w:r>
      <w:proofErr w:type="spellStart"/>
      <w:r w:rsidRPr="00763D67">
        <w:rPr>
          <w:rFonts w:ascii="Arial" w:hAnsi="Arial" w:cs="Arial"/>
          <w:color w:val="FF0000"/>
          <w:sz w:val="21"/>
          <w:szCs w:val="21"/>
        </w:rPr>
        <w:t>onshow.</w:t>
      </w:r>
      <w:r w:rsidR="006E472E">
        <w:rPr>
          <w:rFonts w:ascii="Arial" w:hAnsi="Arial" w:cs="Arial"/>
          <w:color w:val="FF0000"/>
          <w:sz w:val="21"/>
          <w:szCs w:val="21"/>
        </w:rPr>
        <w:t>namatps</w:t>
      </w:r>
      <w:proofErr w:type="spellEnd"/>
      <w:r w:rsidRPr="00763D67">
        <w:rPr>
          <w:rFonts w:ascii="Arial" w:hAnsi="Arial" w:cs="Arial"/>
          <w:color w:val="FF0000"/>
          <w:sz w:val="21"/>
          <w:szCs w:val="21"/>
        </w:rPr>
        <w:t>]</w:t>
      </w:r>
    </w:p>
    <w:p w:rsidR="00C97865" w:rsidRPr="00763D67" w:rsidRDefault="00592FAB" w:rsidP="00763D67">
      <w:pPr>
        <w:ind w:firstLine="284"/>
        <w:rPr>
          <w:rFonts w:ascii="Arial" w:hAnsi="Arial" w:cs="Arial"/>
          <w:sz w:val="21"/>
          <w:szCs w:val="21"/>
        </w:rPr>
      </w:pPr>
      <w:r w:rsidRPr="00763D67">
        <w:rPr>
          <w:rFonts w:ascii="Arial" w:hAnsi="Arial" w:cs="Arial"/>
          <w:color w:val="FF0000"/>
          <w:sz w:val="21"/>
          <w:szCs w:val="21"/>
        </w:rPr>
        <w:t>[</w:t>
      </w:r>
      <w:proofErr w:type="spellStart"/>
      <w:r w:rsidRPr="00763D67">
        <w:rPr>
          <w:rFonts w:ascii="Arial" w:hAnsi="Arial" w:cs="Arial"/>
          <w:color w:val="FF0000"/>
          <w:sz w:val="21"/>
          <w:szCs w:val="21"/>
        </w:rPr>
        <w:t>onshow.</w:t>
      </w:r>
      <w:r w:rsidR="006E472E">
        <w:rPr>
          <w:rFonts w:ascii="Arial" w:hAnsi="Arial" w:cs="Arial"/>
          <w:color w:val="FF0000"/>
          <w:sz w:val="21"/>
          <w:szCs w:val="21"/>
        </w:rPr>
        <w:t>alamattps</w:t>
      </w:r>
      <w:proofErr w:type="spellEnd"/>
      <w:r w:rsidRPr="00763D67">
        <w:rPr>
          <w:rFonts w:ascii="Arial" w:hAnsi="Arial" w:cs="Arial"/>
          <w:color w:val="FF0000"/>
          <w:sz w:val="21"/>
          <w:szCs w:val="21"/>
        </w:rPr>
        <w:t>]</w:t>
      </w:r>
    </w:p>
    <w:p w:rsidR="00C97865" w:rsidRDefault="00C97865" w:rsidP="00C97865">
      <w:pPr>
        <w:pStyle w:val="ListParagraph"/>
        <w:ind w:left="284"/>
        <w:rPr>
          <w:rFonts w:ascii="Arial" w:hAnsi="Arial" w:cs="Arial"/>
          <w:sz w:val="22"/>
          <w:szCs w:val="22"/>
        </w:rPr>
      </w:pPr>
    </w:p>
    <w:p w:rsidR="00F576AC" w:rsidRDefault="00F576AC" w:rsidP="00F576AC">
      <w:pPr>
        <w:pStyle w:val="ListParagraph"/>
        <w:ind w:left="284"/>
        <w:rPr>
          <w:rFonts w:ascii="Arial" w:hAnsi="Arial" w:cs="Arial"/>
          <w:sz w:val="22"/>
          <w:szCs w:val="22"/>
        </w:rPr>
      </w:pPr>
    </w:p>
    <w:p w:rsidR="00F576AC" w:rsidRPr="003A5CB8" w:rsidRDefault="00F576AC" w:rsidP="00F576AC">
      <w:pPr>
        <w:spacing w:after="60"/>
        <w:ind w:firstLine="810"/>
        <w:jc w:val="both"/>
        <w:rPr>
          <w:rFonts w:ascii="Arial" w:hAnsi="Arial" w:cs="Arial"/>
          <w:sz w:val="21"/>
          <w:szCs w:val="21"/>
        </w:rPr>
      </w:pPr>
      <w:proofErr w:type="spellStart"/>
      <w:r w:rsidRPr="003A5CB8">
        <w:rPr>
          <w:rFonts w:ascii="Arial" w:hAnsi="Arial" w:cs="Arial"/>
          <w:sz w:val="21"/>
          <w:szCs w:val="21"/>
        </w:rPr>
        <w:t>Sehubungan</w:t>
      </w:r>
      <w:proofErr w:type="spellEnd"/>
      <w:r w:rsidRPr="003A5CB8">
        <w:rPr>
          <w:rFonts w:ascii="Arial" w:hAnsi="Arial" w:cs="Arial"/>
          <w:sz w:val="21"/>
          <w:szCs w:val="21"/>
        </w:rPr>
        <w:t xml:space="preserve"> </w:t>
      </w:r>
      <w:proofErr w:type="spellStart"/>
      <w:r w:rsidRPr="003A5CB8">
        <w:rPr>
          <w:rFonts w:ascii="Arial" w:hAnsi="Arial" w:cs="Arial"/>
          <w:sz w:val="21"/>
          <w:szCs w:val="21"/>
        </w:rPr>
        <w:t>dengan</w:t>
      </w:r>
      <w:proofErr w:type="spellEnd"/>
      <w:r w:rsidRPr="003A5CB8">
        <w:rPr>
          <w:rFonts w:ascii="Arial" w:hAnsi="Arial" w:cs="Arial"/>
          <w:sz w:val="21"/>
          <w:szCs w:val="21"/>
        </w:rPr>
        <w:t xml:space="preserve"> BCF 1.5 </w:t>
      </w:r>
      <w:proofErr w:type="spellStart"/>
      <w:r w:rsidRPr="003A5CB8">
        <w:rPr>
          <w:rFonts w:ascii="Arial" w:hAnsi="Arial" w:cs="Arial"/>
          <w:sz w:val="21"/>
          <w:szCs w:val="21"/>
        </w:rPr>
        <w:t>nomor</w:t>
      </w:r>
      <w:proofErr w:type="spellEnd"/>
      <w:r w:rsidR="0020252A">
        <w:rPr>
          <w:rFonts w:ascii="Arial" w:hAnsi="Arial" w:cs="Arial"/>
          <w:sz w:val="21"/>
          <w:szCs w:val="21"/>
        </w:rPr>
        <w:t xml:space="preserve"> </w:t>
      </w:r>
      <w:r w:rsidR="0020252A" w:rsidRPr="009862A8">
        <w:rPr>
          <w:rFonts w:ascii="Arial" w:hAnsi="Arial" w:cs="Arial"/>
          <w:color w:val="FF0000"/>
          <w:sz w:val="22"/>
          <w:szCs w:val="22"/>
        </w:rPr>
        <w:t>[</w:t>
      </w:r>
      <w:r w:rsidR="0020252A">
        <w:rPr>
          <w:rFonts w:ascii="Arial" w:hAnsi="Arial" w:cs="Arial"/>
          <w:color w:val="FF0000"/>
          <w:sz w:val="22"/>
          <w:szCs w:val="22"/>
        </w:rPr>
        <w:t>onshow</w:t>
      </w:r>
      <w:r w:rsidR="0020252A" w:rsidRPr="009862A8">
        <w:rPr>
          <w:rFonts w:ascii="Arial" w:hAnsi="Arial" w:cs="Arial"/>
          <w:color w:val="FF0000"/>
          <w:sz w:val="22"/>
          <w:szCs w:val="22"/>
        </w:rPr>
        <w:t>.</w:t>
      </w:r>
      <w:r w:rsidR="0020252A" w:rsidRPr="006B6C6D">
        <w:rPr>
          <w:rFonts w:ascii="Arial" w:hAnsi="Arial" w:cs="Arial"/>
          <w:color w:val="FF0000"/>
          <w:sz w:val="22"/>
          <w:szCs w:val="22"/>
        </w:rPr>
        <w:t>nd_daftar_bcf15</w:t>
      </w:r>
      <w:r w:rsidR="0020252A" w:rsidRPr="009862A8">
        <w:rPr>
          <w:rFonts w:ascii="Arial" w:hAnsi="Arial" w:cs="Arial"/>
          <w:color w:val="FF0000"/>
          <w:sz w:val="22"/>
          <w:szCs w:val="22"/>
        </w:rPr>
        <w:t>]</w:t>
      </w:r>
      <w:r w:rsidRPr="003A5CB8">
        <w:rPr>
          <w:rFonts w:ascii="Arial" w:hAnsi="Arial" w:cs="Arial"/>
          <w:sz w:val="21"/>
          <w:szCs w:val="21"/>
        </w:rPr>
        <w:t xml:space="preserve">, </w:t>
      </w:r>
      <w:proofErr w:type="spellStart"/>
      <w:r w:rsidRPr="003A5CB8">
        <w:rPr>
          <w:rFonts w:ascii="Arial" w:hAnsi="Arial" w:cs="Arial"/>
          <w:sz w:val="21"/>
          <w:szCs w:val="21"/>
        </w:rPr>
        <w:t>dengan</w:t>
      </w:r>
      <w:proofErr w:type="spellEnd"/>
      <w:r w:rsidRPr="003A5CB8">
        <w:rPr>
          <w:rFonts w:ascii="Arial" w:hAnsi="Arial" w:cs="Arial"/>
          <w:sz w:val="21"/>
          <w:szCs w:val="21"/>
        </w:rPr>
        <w:t xml:space="preserve"> </w:t>
      </w:r>
      <w:proofErr w:type="spellStart"/>
      <w:r w:rsidRPr="003A5CB8">
        <w:rPr>
          <w:rFonts w:ascii="Arial" w:hAnsi="Arial" w:cs="Arial"/>
          <w:sz w:val="21"/>
          <w:szCs w:val="21"/>
        </w:rPr>
        <w:t>ini</w:t>
      </w:r>
      <w:proofErr w:type="spellEnd"/>
      <w:r w:rsidRPr="003A5CB8">
        <w:rPr>
          <w:rFonts w:ascii="Arial" w:hAnsi="Arial" w:cs="Arial"/>
          <w:sz w:val="21"/>
          <w:szCs w:val="21"/>
        </w:rPr>
        <w:t xml:space="preserve"> </w:t>
      </w:r>
      <w:proofErr w:type="spellStart"/>
      <w:r w:rsidRPr="003A5CB8">
        <w:rPr>
          <w:rFonts w:ascii="Arial" w:hAnsi="Arial" w:cs="Arial"/>
          <w:sz w:val="21"/>
          <w:szCs w:val="21"/>
        </w:rPr>
        <w:t>disampaikan</w:t>
      </w:r>
      <w:proofErr w:type="spellEnd"/>
      <w:r w:rsidRPr="003A5CB8">
        <w:rPr>
          <w:rFonts w:ascii="Arial" w:hAnsi="Arial" w:cs="Arial"/>
          <w:sz w:val="21"/>
          <w:szCs w:val="21"/>
        </w:rPr>
        <w:t xml:space="preserve"> </w:t>
      </w:r>
      <w:proofErr w:type="spellStart"/>
      <w:r w:rsidRPr="003A5CB8">
        <w:rPr>
          <w:rFonts w:ascii="Arial" w:hAnsi="Arial" w:cs="Arial"/>
          <w:sz w:val="21"/>
          <w:szCs w:val="21"/>
        </w:rPr>
        <w:t>sebagai</w:t>
      </w:r>
      <w:proofErr w:type="spellEnd"/>
      <w:r w:rsidRPr="003A5CB8">
        <w:rPr>
          <w:rFonts w:ascii="Arial" w:hAnsi="Arial" w:cs="Arial"/>
          <w:sz w:val="21"/>
          <w:szCs w:val="21"/>
        </w:rPr>
        <w:t xml:space="preserve"> </w:t>
      </w:r>
      <w:proofErr w:type="spellStart"/>
      <w:proofErr w:type="gramStart"/>
      <w:r w:rsidRPr="003A5CB8">
        <w:rPr>
          <w:rFonts w:ascii="Arial" w:hAnsi="Arial" w:cs="Arial"/>
          <w:sz w:val="21"/>
          <w:szCs w:val="21"/>
        </w:rPr>
        <w:t>berikut</w:t>
      </w:r>
      <w:proofErr w:type="spellEnd"/>
      <w:r w:rsidRPr="003A5CB8">
        <w:rPr>
          <w:rFonts w:ascii="Arial" w:hAnsi="Arial" w:cs="Arial"/>
          <w:sz w:val="21"/>
          <w:szCs w:val="21"/>
        </w:rPr>
        <w:t xml:space="preserve"> :</w:t>
      </w:r>
      <w:proofErr w:type="gramEnd"/>
    </w:p>
    <w:p w:rsidR="00F576AC" w:rsidRPr="003A5CB8" w:rsidRDefault="00F576AC" w:rsidP="00F576AC">
      <w:pPr>
        <w:pStyle w:val="BodyText"/>
        <w:numPr>
          <w:ilvl w:val="0"/>
          <w:numId w:val="15"/>
        </w:numPr>
        <w:tabs>
          <w:tab w:val="clear" w:pos="1500"/>
          <w:tab w:val="num" w:pos="426"/>
        </w:tabs>
        <w:ind w:left="270" w:hanging="270"/>
        <w:rPr>
          <w:rFonts w:ascii="Arial" w:hAnsi="Arial" w:cs="Arial"/>
          <w:sz w:val="21"/>
          <w:szCs w:val="21"/>
        </w:rPr>
      </w:pPr>
      <w:proofErr w:type="spellStart"/>
      <w:r w:rsidRPr="003A5CB8">
        <w:rPr>
          <w:rFonts w:ascii="Arial" w:hAnsi="Arial" w:cs="Arial"/>
          <w:sz w:val="21"/>
          <w:szCs w:val="21"/>
        </w:rPr>
        <w:t>Bahwa</w:t>
      </w:r>
      <w:proofErr w:type="spellEnd"/>
      <w:r w:rsidRPr="003A5CB8">
        <w:rPr>
          <w:rFonts w:ascii="Arial" w:hAnsi="Arial" w:cs="Arial"/>
          <w:sz w:val="21"/>
          <w:szCs w:val="21"/>
        </w:rPr>
        <w:t xml:space="preserve"> </w:t>
      </w:r>
      <w:proofErr w:type="spellStart"/>
      <w:r w:rsidRPr="003A5CB8">
        <w:rPr>
          <w:rFonts w:ascii="Arial" w:hAnsi="Arial" w:cs="Arial"/>
          <w:sz w:val="21"/>
          <w:szCs w:val="21"/>
        </w:rPr>
        <w:t>saat</w:t>
      </w:r>
      <w:proofErr w:type="spellEnd"/>
      <w:r w:rsidRPr="003A5CB8">
        <w:rPr>
          <w:rFonts w:ascii="Arial" w:hAnsi="Arial" w:cs="Arial"/>
          <w:sz w:val="21"/>
          <w:szCs w:val="21"/>
        </w:rPr>
        <w:t xml:space="preserve"> </w:t>
      </w:r>
      <w:proofErr w:type="spellStart"/>
      <w:r w:rsidRPr="003A5CB8">
        <w:rPr>
          <w:rFonts w:ascii="Arial" w:hAnsi="Arial" w:cs="Arial"/>
          <w:sz w:val="21"/>
          <w:szCs w:val="21"/>
        </w:rPr>
        <w:t>ini</w:t>
      </w:r>
      <w:proofErr w:type="spellEnd"/>
      <w:r w:rsidRPr="003A5CB8">
        <w:rPr>
          <w:rFonts w:ascii="Arial" w:hAnsi="Arial" w:cs="Arial"/>
          <w:sz w:val="21"/>
          <w:szCs w:val="21"/>
        </w:rPr>
        <w:t xml:space="preserve"> </w:t>
      </w:r>
      <w:proofErr w:type="spellStart"/>
      <w:r w:rsidRPr="003A5CB8">
        <w:rPr>
          <w:rFonts w:ascii="Arial" w:hAnsi="Arial" w:cs="Arial"/>
          <w:sz w:val="21"/>
          <w:szCs w:val="21"/>
        </w:rPr>
        <w:t>terdapat</w:t>
      </w:r>
      <w:proofErr w:type="spellEnd"/>
      <w:r w:rsidRPr="003A5CB8">
        <w:rPr>
          <w:rFonts w:ascii="Arial" w:hAnsi="Arial" w:cs="Arial"/>
          <w:sz w:val="21"/>
          <w:szCs w:val="21"/>
        </w:rPr>
        <w:t xml:space="preserve"> </w:t>
      </w:r>
      <w:proofErr w:type="spellStart"/>
      <w:r w:rsidRPr="003A5CB8">
        <w:rPr>
          <w:rFonts w:ascii="Arial" w:hAnsi="Arial" w:cs="Arial"/>
          <w:sz w:val="21"/>
          <w:szCs w:val="21"/>
        </w:rPr>
        <w:t>Barang</w:t>
      </w:r>
      <w:proofErr w:type="spellEnd"/>
      <w:r w:rsidRPr="003A5CB8">
        <w:rPr>
          <w:rFonts w:ascii="Arial" w:hAnsi="Arial" w:cs="Arial"/>
          <w:sz w:val="21"/>
          <w:szCs w:val="21"/>
        </w:rPr>
        <w:t xml:space="preserve"> Yang </w:t>
      </w:r>
      <w:proofErr w:type="spellStart"/>
      <w:r w:rsidRPr="003A5CB8">
        <w:rPr>
          <w:rFonts w:ascii="Arial" w:hAnsi="Arial" w:cs="Arial"/>
          <w:sz w:val="21"/>
          <w:szCs w:val="21"/>
        </w:rPr>
        <w:t>Dinyatakan</w:t>
      </w:r>
      <w:proofErr w:type="spellEnd"/>
      <w:r w:rsidRPr="003A5CB8">
        <w:rPr>
          <w:rFonts w:ascii="Arial" w:hAnsi="Arial" w:cs="Arial"/>
          <w:sz w:val="21"/>
          <w:szCs w:val="21"/>
        </w:rPr>
        <w:t xml:space="preserve"> </w:t>
      </w:r>
      <w:proofErr w:type="spellStart"/>
      <w:r w:rsidRPr="003A5CB8">
        <w:rPr>
          <w:rFonts w:ascii="Arial" w:hAnsi="Arial" w:cs="Arial"/>
          <w:sz w:val="21"/>
          <w:szCs w:val="21"/>
        </w:rPr>
        <w:t>Tidak</w:t>
      </w:r>
      <w:proofErr w:type="spellEnd"/>
      <w:r w:rsidRPr="003A5CB8">
        <w:rPr>
          <w:rFonts w:ascii="Arial" w:hAnsi="Arial" w:cs="Arial"/>
          <w:sz w:val="21"/>
          <w:szCs w:val="21"/>
        </w:rPr>
        <w:t xml:space="preserve"> </w:t>
      </w:r>
      <w:proofErr w:type="spellStart"/>
      <w:r w:rsidRPr="003A5CB8">
        <w:rPr>
          <w:rFonts w:ascii="Arial" w:hAnsi="Arial" w:cs="Arial"/>
          <w:sz w:val="21"/>
          <w:szCs w:val="21"/>
        </w:rPr>
        <w:t>Dikuasai</w:t>
      </w:r>
      <w:proofErr w:type="spellEnd"/>
      <w:r w:rsidRPr="003A5CB8">
        <w:rPr>
          <w:rFonts w:ascii="Arial" w:hAnsi="Arial" w:cs="Arial"/>
          <w:sz w:val="21"/>
          <w:szCs w:val="21"/>
        </w:rPr>
        <w:t xml:space="preserve"> (</w:t>
      </w:r>
      <w:proofErr w:type="spellStart"/>
      <w:r w:rsidRPr="003A5CB8">
        <w:rPr>
          <w:rFonts w:ascii="Arial" w:hAnsi="Arial" w:cs="Arial"/>
          <w:sz w:val="21"/>
          <w:szCs w:val="21"/>
        </w:rPr>
        <w:t>daftar</w:t>
      </w:r>
      <w:proofErr w:type="spellEnd"/>
      <w:r w:rsidRPr="003A5CB8">
        <w:rPr>
          <w:rFonts w:ascii="Arial" w:hAnsi="Arial" w:cs="Arial"/>
          <w:sz w:val="21"/>
          <w:szCs w:val="21"/>
        </w:rPr>
        <w:t xml:space="preserve"> </w:t>
      </w:r>
      <w:proofErr w:type="spellStart"/>
      <w:r w:rsidRPr="003A5CB8">
        <w:rPr>
          <w:rFonts w:ascii="Arial" w:hAnsi="Arial" w:cs="Arial"/>
          <w:sz w:val="21"/>
          <w:szCs w:val="21"/>
        </w:rPr>
        <w:t>terlampir</w:t>
      </w:r>
      <w:proofErr w:type="spellEnd"/>
      <w:r w:rsidRPr="003A5CB8">
        <w:rPr>
          <w:rFonts w:ascii="Arial" w:hAnsi="Arial" w:cs="Arial"/>
          <w:sz w:val="21"/>
          <w:szCs w:val="21"/>
        </w:rPr>
        <w:t xml:space="preserve">) yang </w:t>
      </w:r>
      <w:proofErr w:type="spellStart"/>
      <w:r w:rsidRPr="003A5CB8">
        <w:rPr>
          <w:rFonts w:ascii="Arial" w:hAnsi="Arial" w:cs="Arial"/>
          <w:sz w:val="21"/>
          <w:szCs w:val="21"/>
        </w:rPr>
        <w:t>ditimbun</w:t>
      </w:r>
      <w:proofErr w:type="spellEnd"/>
      <w:r w:rsidRPr="003A5CB8">
        <w:rPr>
          <w:rFonts w:ascii="Arial" w:hAnsi="Arial" w:cs="Arial"/>
          <w:sz w:val="21"/>
          <w:szCs w:val="21"/>
        </w:rPr>
        <w:t xml:space="preserve"> di </w:t>
      </w:r>
      <w:proofErr w:type="spellStart"/>
      <w:r w:rsidRPr="003A5CB8">
        <w:rPr>
          <w:rFonts w:ascii="Arial" w:hAnsi="Arial" w:cs="Arial"/>
          <w:sz w:val="21"/>
          <w:szCs w:val="21"/>
        </w:rPr>
        <w:t>lokasi</w:t>
      </w:r>
      <w:proofErr w:type="spellEnd"/>
      <w:r w:rsidRPr="003A5CB8">
        <w:rPr>
          <w:rFonts w:ascii="Arial" w:hAnsi="Arial" w:cs="Arial"/>
          <w:sz w:val="21"/>
          <w:szCs w:val="21"/>
        </w:rPr>
        <w:t xml:space="preserve"> </w:t>
      </w:r>
      <w:proofErr w:type="spellStart"/>
      <w:r w:rsidRPr="003A5CB8">
        <w:rPr>
          <w:rFonts w:ascii="Arial" w:hAnsi="Arial" w:cs="Arial"/>
          <w:sz w:val="21"/>
          <w:szCs w:val="21"/>
        </w:rPr>
        <w:t>gudang</w:t>
      </w:r>
      <w:proofErr w:type="spellEnd"/>
      <w:r w:rsidRPr="003A5CB8">
        <w:rPr>
          <w:rFonts w:ascii="Arial" w:hAnsi="Arial" w:cs="Arial"/>
          <w:sz w:val="21"/>
          <w:szCs w:val="21"/>
        </w:rPr>
        <w:t xml:space="preserve"> </w:t>
      </w:r>
      <w:proofErr w:type="spellStart"/>
      <w:r w:rsidRPr="003A5CB8">
        <w:rPr>
          <w:rFonts w:ascii="Arial" w:hAnsi="Arial" w:cs="Arial"/>
          <w:sz w:val="21"/>
          <w:szCs w:val="21"/>
        </w:rPr>
        <w:t>atau</w:t>
      </w:r>
      <w:proofErr w:type="spellEnd"/>
      <w:r w:rsidRPr="003A5CB8">
        <w:rPr>
          <w:rFonts w:ascii="Arial" w:hAnsi="Arial" w:cs="Arial"/>
          <w:sz w:val="21"/>
          <w:szCs w:val="21"/>
        </w:rPr>
        <w:t xml:space="preserve"> </w:t>
      </w:r>
      <w:proofErr w:type="spellStart"/>
      <w:r w:rsidRPr="003A5CB8">
        <w:rPr>
          <w:rFonts w:ascii="Arial" w:hAnsi="Arial" w:cs="Arial"/>
          <w:sz w:val="21"/>
          <w:szCs w:val="21"/>
        </w:rPr>
        <w:t>lapangan</w:t>
      </w:r>
      <w:proofErr w:type="spellEnd"/>
      <w:r w:rsidRPr="003A5CB8">
        <w:rPr>
          <w:rFonts w:ascii="Arial" w:hAnsi="Arial" w:cs="Arial"/>
          <w:sz w:val="21"/>
          <w:szCs w:val="21"/>
        </w:rPr>
        <w:t xml:space="preserve"> </w:t>
      </w:r>
      <w:proofErr w:type="spellStart"/>
      <w:r w:rsidRPr="003A5CB8">
        <w:rPr>
          <w:rFonts w:ascii="Arial" w:hAnsi="Arial" w:cs="Arial"/>
          <w:sz w:val="21"/>
          <w:szCs w:val="21"/>
        </w:rPr>
        <w:t>penimbunan</w:t>
      </w:r>
      <w:proofErr w:type="spellEnd"/>
      <w:r w:rsidRPr="003A5CB8">
        <w:rPr>
          <w:rFonts w:ascii="Arial" w:hAnsi="Arial" w:cs="Arial"/>
          <w:sz w:val="21"/>
          <w:szCs w:val="21"/>
        </w:rPr>
        <w:t xml:space="preserve"> TPS </w:t>
      </w:r>
      <w:proofErr w:type="spellStart"/>
      <w:r w:rsidRPr="003A5CB8">
        <w:rPr>
          <w:rFonts w:ascii="Arial" w:hAnsi="Arial" w:cs="Arial"/>
          <w:sz w:val="21"/>
          <w:szCs w:val="21"/>
        </w:rPr>
        <w:t>sebagaimana</w:t>
      </w:r>
      <w:proofErr w:type="spellEnd"/>
      <w:r w:rsidRPr="003A5CB8">
        <w:rPr>
          <w:rFonts w:ascii="Arial" w:hAnsi="Arial" w:cs="Arial"/>
          <w:sz w:val="21"/>
          <w:szCs w:val="21"/>
        </w:rPr>
        <w:t xml:space="preserve"> </w:t>
      </w:r>
      <w:proofErr w:type="spellStart"/>
      <w:r w:rsidRPr="003A5CB8">
        <w:rPr>
          <w:rFonts w:ascii="Arial" w:hAnsi="Arial" w:cs="Arial"/>
          <w:sz w:val="21"/>
          <w:szCs w:val="21"/>
        </w:rPr>
        <w:t>dimaksud</w:t>
      </w:r>
      <w:proofErr w:type="spellEnd"/>
      <w:r w:rsidRPr="003A5CB8">
        <w:rPr>
          <w:rFonts w:ascii="Arial" w:hAnsi="Arial" w:cs="Arial"/>
          <w:sz w:val="21"/>
          <w:szCs w:val="21"/>
        </w:rPr>
        <w:t xml:space="preserve"> </w:t>
      </w:r>
      <w:proofErr w:type="spellStart"/>
      <w:r w:rsidRPr="003A5CB8">
        <w:rPr>
          <w:rFonts w:ascii="Arial" w:hAnsi="Arial" w:cs="Arial"/>
          <w:sz w:val="21"/>
          <w:szCs w:val="21"/>
        </w:rPr>
        <w:t>pada</w:t>
      </w:r>
      <w:proofErr w:type="spellEnd"/>
      <w:r w:rsidRPr="003A5CB8">
        <w:rPr>
          <w:rFonts w:ascii="Arial" w:hAnsi="Arial" w:cs="Arial"/>
          <w:sz w:val="21"/>
          <w:szCs w:val="21"/>
        </w:rPr>
        <w:t xml:space="preserve"> </w:t>
      </w:r>
      <w:proofErr w:type="spellStart"/>
      <w:r w:rsidRPr="003A5CB8">
        <w:rPr>
          <w:rFonts w:ascii="Arial" w:hAnsi="Arial" w:cs="Arial"/>
          <w:sz w:val="21"/>
          <w:szCs w:val="21"/>
        </w:rPr>
        <w:t>kolom</w:t>
      </w:r>
      <w:proofErr w:type="spellEnd"/>
      <w:r w:rsidRPr="003A5CB8">
        <w:rPr>
          <w:rFonts w:ascii="Arial" w:hAnsi="Arial" w:cs="Arial"/>
          <w:sz w:val="21"/>
          <w:szCs w:val="21"/>
        </w:rPr>
        <w:t xml:space="preserve"> 13 (</w:t>
      </w:r>
      <w:proofErr w:type="spellStart"/>
      <w:r w:rsidRPr="003A5CB8">
        <w:rPr>
          <w:rFonts w:ascii="Arial" w:hAnsi="Arial" w:cs="Arial"/>
          <w:sz w:val="21"/>
          <w:szCs w:val="21"/>
        </w:rPr>
        <w:t>tigabelas</w:t>
      </w:r>
      <w:proofErr w:type="spellEnd"/>
      <w:r w:rsidRPr="003A5CB8">
        <w:rPr>
          <w:rFonts w:ascii="Arial" w:hAnsi="Arial" w:cs="Arial"/>
          <w:sz w:val="21"/>
          <w:szCs w:val="21"/>
        </w:rPr>
        <w:t xml:space="preserve">) </w:t>
      </w:r>
      <w:proofErr w:type="spellStart"/>
      <w:r w:rsidRPr="003A5CB8">
        <w:rPr>
          <w:rFonts w:ascii="Arial" w:hAnsi="Arial" w:cs="Arial"/>
          <w:sz w:val="21"/>
          <w:szCs w:val="21"/>
        </w:rPr>
        <w:t>dari</w:t>
      </w:r>
      <w:proofErr w:type="spellEnd"/>
      <w:r w:rsidRPr="003A5CB8">
        <w:rPr>
          <w:rFonts w:ascii="Arial" w:hAnsi="Arial" w:cs="Arial"/>
          <w:sz w:val="21"/>
          <w:szCs w:val="21"/>
        </w:rPr>
        <w:t xml:space="preserve"> </w:t>
      </w:r>
      <w:proofErr w:type="spellStart"/>
      <w:r w:rsidRPr="003A5CB8">
        <w:rPr>
          <w:rFonts w:ascii="Arial" w:hAnsi="Arial" w:cs="Arial"/>
          <w:sz w:val="21"/>
          <w:szCs w:val="21"/>
        </w:rPr>
        <w:t>lampiran</w:t>
      </w:r>
      <w:proofErr w:type="spellEnd"/>
      <w:r w:rsidRPr="003A5CB8">
        <w:rPr>
          <w:rFonts w:ascii="Arial" w:hAnsi="Arial" w:cs="Arial"/>
          <w:sz w:val="21"/>
          <w:szCs w:val="21"/>
        </w:rPr>
        <w:t xml:space="preserve"> </w:t>
      </w:r>
      <w:proofErr w:type="spellStart"/>
      <w:r w:rsidRPr="003A5CB8">
        <w:rPr>
          <w:rFonts w:ascii="Arial" w:hAnsi="Arial" w:cs="Arial"/>
          <w:sz w:val="21"/>
          <w:szCs w:val="21"/>
        </w:rPr>
        <w:t>surat</w:t>
      </w:r>
      <w:proofErr w:type="spellEnd"/>
      <w:r w:rsidRPr="003A5CB8">
        <w:rPr>
          <w:rFonts w:ascii="Arial" w:hAnsi="Arial" w:cs="Arial"/>
          <w:sz w:val="21"/>
          <w:szCs w:val="21"/>
        </w:rPr>
        <w:t xml:space="preserve"> </w:t>
      </w:r>
      <w:proofErr w:type="spellStart"/>
      <w:r w:rsidRPr="003A5CB8">
        <w:rPr>
          <w:rFonts w:ascii="Arial" w:hAnsi="Arial" w:cs="Arial"/>
          <w:sz w:val="21"/>
          <w:szCs w:val="21"/>
        </w:rPr>
        <w:t>ini</w:t>
      </w:r>
      <w:proofErr w:type="spellEnd"/>
      <w:r w:rsidRPr="003A5CB8">
        <w:rPr>
          <w:rFonts w:ascii="Arial" w:hAnsi="Arial" w:cs="Arial"/>
          <w:sz w:val="21"/>
          <w:szCs w:val="21"/>
        </w:rPr>
        <w:t>.</w:t>
      </w:r>
    </w:p>
    <w:p w:rsidR="00F576AC" w:rsidRPr="003A5CB8" w:rsidRDefault="00F576AC" w:rsidP="00F576AC">
      <w:pPr>
        <w:pStyle w:val="BodyText"/>
        <w:numPr>
          <w:ilvl w:val="0"/>
          <w:numId w:val="15"/>
        </w:numPr>
        <w:tabs>
          <w:tab w:val="clear" w:pos="1500"/>
          <w:tab w:val="num" w:pos="426"/>
        </w:tabs>
        <w:spacing w:before="60" w:after="100" w:afterAutospacing="1"/>
        <w:ind w:left="274" w:hanging="274"/>
        <w:rPr>
          <w:rFonts w:ascii="Arial" w:hAnsi="Arial" w:cs="Arial"/>
          <w:sz w:val="21"/>
          <w:szCs w:val="21"/>
        </w:rPr>
      </w:pPr>
      <w:proofErr w:type="spellStart"/>
      <w:r w:rsidRPr="003A5CB8">
        <w:rPr>
          <w:rFonts w:ascii="Arial" w:hAnsi="Arial" w:cs="Arial"/>
          <w:sz w:val="21"/>
          <w:szCs w:val="21"/>
        </w:rPr>
        <w:t>Bahwa</w:t>
      </w:r>
      <w:proofErr w:type="spellEnd"/>
      <w:r w:rsidRPr="003A5CB8">
        <w:rPr>
          <w:rFonts w:ascii="Arial" w:hAnsi="Arial" w:cs="Arial"/>
          <w:sz w:val="21"/>
          <w:szCs w:val="21"/>
        </w:rPr>
        <w:t xml:space="preserve"> </w:t>
      </w:r>
      <w:proofErr w:type="spellStart"/>
      <w:r w:rsidRPr="003A5CB8">
        <w:rPr>
          <w:rFonts w:ascii="Arial" w:hAnsi="Arial" w:cs="Arial"/>
          <w:sz w:val="21"/>
          <w:szCs w:val="21"/>
        </w:rPr>
        <w:t>terhadap</w:t>
      </w:r>
      <w:proofErr w:type="spellEnd"/>
      <w:r w:rsidRPr="003A5CB8">
        <w:rPr>
          <w:rFonts w:ascii="Arial" w:hAnsi="Arial" w:cs="Arial"/>
          <w:sz w:val="21"/>
          <w:szCs w:val="21"/>
        </w:rPr>
        <w:t xml:space="preserve"> </w:t>
      </w:r>
      <w:proofErr w:type="spellStart"/>
      <w:r w:rsidRPr="003A5CB8">
        <w:rPr>
          <w:rFonts w:ascii="Arial" w:hAnsi="Arial" w:cs="Arial"/>
          <w:sz w:val="21"/>
          <w:szCs w:val="21"/>
        </w:rPr>
        <w:t>Barang</w:t>
      </w:r>
      <w:proofErr w:type="spellEnd"/>
      <w:r w:rsidRPr="003A5CB8">
        <w:rPr>
          <w:rFonts w:ascii="Arial" w:hAnsi="Arial" w:cs="Arial"/>
          <w:sz w:val="21"/>
          <w:szCs w:val="21"/>
        </w:rPr>
        <w:t xml:space="preserve"> Yang </w:t>
      </w:r>
      <w:proofErr w:type="spellStart"/>
      <w:r w:rsidRPr="003A5CB8">
        <w:rPr>
          <w:rFonts w:ascii="Arial" w:hAnsi="Arial" w:cs="Arial"/>
          <w:sz w:val="21"/>
          <w:szCs w:val="21"/>
        </w:rPr>
        <w:t>Dinyatakan</w:t>
      </w:r>
      <w:proofErr w:type="spellEnd"/>
      <w:r w:rsidRPr="003A5CB8">
        <w:rPr>
          <w:rFonts w:ascii="Arial" w:hAnsi="Arial" w:cs="Arial"/>
          <w:sz w:val="21"/>
          <w:szCs w:val="21"/>
        </w:rPr>
        <w:t xml:space="preserve"> </w:t>
      </w:r>
      <w:proofErr w:type="spellStart"/>
      <w:r w:rsidRPr="003A5CB8">
        <w:rPr>
          <w:rFonts w:ascii="Arial" w:hAnsi="Arial" w:cs="Arial"/>
          <w:sz w:val="21"/>
          <w:szCs w:val="21"/>
        </w:rPr>
        <w:t>Tidak</w:t>
      </w:r>
      <w:proofErr w:type="spellEnd"/>
      <w:r w:rsidRPr="003A5CB8">
        <w:rPr>
          <w:rFonts w:ascii="Arial" w:hAnsi="Arial" w:cs="Arial"/>
          <w:sz w:val="21"/>
          <w:szCs w:val="21"/>
        </w:rPr>
        <w:t xml:space="preserve"> </w:t>
      </w:r>
      <w:proofErr w:type="spellStart"/>
      <w:r w:rsidRPr="003A5CB8">
        <w:rPr>
          <w:rFonts w:ascii="Arial" w:hAnsi="Arial" w:cs="Arial"/>
          <w:sz w:val="21"/>
          <w:szCs w:val="21"/>
        </w:rPr>
        <w:t>Dikuasai</w:t>
      </w:r>
      <w:proofErr w:type="spellEnd"/>
      <w:r w:rsidRPr="003A5CB8">
        <w:rPr>
          <w:rFonts w:ascii="Arial" w:hAnsi="Arial" w:cs="Arial"/>
          <w:sz w:val="21"/>
          <w:szCs w:val="21"/>
        </w:rPr>
        <w:t xml:space="preserve"> (BTD) </w:t>
      </w:r>
      <w:proofErr w:type="spellStart"/>
      <w:r w:rsidRPr="003A5CB8">
        <w:rPr>
          <w:rFonts w:ascii="Arial" w:hAnsi="Arial" w:cs="Arial"/>
          <w:sz w:val="21"/>
          <w:szCs w:val="21"/>
        </w:rPr>
        <w:t>sebagaimana</w:t>
      </w:r>
      <w:proofErr w:type="spellEnd"/>
      <w:r w:rsidRPr="003A5CB8">
        <w:rPr>
          <w:rFonts w:ascii="Arial" w:hAnsi="Arial" w:cs="Arial"/>
          <w:sz w:val="21"/>
          <w:szCs w:val="21"/>
        </w:rPr>
        <w:t xml:space="preserve"> </w:t>
      </w:r>
      <w:proofErr w:type="spellStart"/>
      <w:r w:rsidRPr="003A5CB8">
        <w:rPr>
          <w:rFonts w:ascii="Arial" w:hAnsi="Arial" w:cs="Arial"/>
          <w:sz w:val="21"/>
          <w:szCs w:val="21"/>
        </w:rPr>
        <w:t>dimaksud</w:t>
      </w:r>
      <w:proofErr w:type="spellEnd"/>
      <w:r w:rsidRPr="003A5CB8">
        <w:rPr>
          <w:rFonts w:ascii="Arial" w:hAnsi="Arial" w:cs="Arial"/>
          <w:sz w:val="21"/>
          <w:szCs w:val="21"/>
        </w:rPr>
        <w:t xml:space="preserve"> </w:t>
      </w:r>
      <w:proofErr w:type="spellStart"/>
      <w:r w:rsidRPr="003A5CB8">
        <w:rPr>
          <w:rFonts w:ascii="Arial" w:hAnsi="Arial" w:cs="Arial"/>
          <w:sz w:val="21"/>
          <w:szCs w:val="21"/>
        </w:rPr>
        <w:t>pada</w:t>
      </w:r>
      <w:proofErr w:type="spellEnd"/>
      <w:r w:rsidRPr="003A5CB8">
        <w:rPr>
          <w:rFonts w:ascii="Arial" w:hAnsi="Arial" w:cs="Arial"/>
          <w:sz w:val="21"/>
          <w:szCs w:val="21"/>
        </w:rPr>
        <w:t xml:space="preserve"> </w:t>
      </w:r>
      <w:proofErr w:type="spellStart"/>
      <w:r w:rsidRPr="003A5CB8">
        <w:rPr>
          <w:rFonts w:ascii="Arial" w:hAnsi="Arial" w:cs="Arial"/>
          <w:sz w:val="21"/>
          <w:szCs w:val="21"/>
        </w:rPr>
        <w:t>angka</w:t>
      </w:r>
      <w:proofErr w:type="spellEnd"/>
      <w:r w:rsidRPr="003A5CB8">
        <w:rPr>
          <w:rFonts w:ascii="Arial" w:hAnsi="Arial" w:cs="Arial"/>
          <w:sz w:val="21"/>
          <w:szCs w:val="21"/>
        </w:rPr>
        <w:t xml:space="preserve"> 1, </w:t>
      </w:r>
      <w:proofErr w:type="spellStart"/>
      <w:proofErr w:type="gramStart"/>
      <w:r w:rsidRPr="003A5CB8">
        <w:rPr>
          <w:rFonts w:ascii="Arial" w:hAnsi="Arial" w:cs="Arial"/>
          <w:sz w:val="21"/>
          <w:szCs w:val="21"/>
        </w:rPr>
        <w:t>akan</w:t>
      </w:r>
      <w:proofErr w:type="spellEnd"/>
      <w:proofErr w:type="gramEnd"/>
      <w:r w:rsidRPr="003A5CB8">
        <w:rPr>
          <w:rFonts w:ascii="Arial" w:hAnsi="Arial" w:cs="Arial"/>
          <w:sz w:val="21"/>
          <w:szCs w:val="21"/>
        </w:rPr>
        <w:t xml:space="preserve"> </w:t>
      </w:r>
      <w:proofErr w:type="spellStart"/>
      <w:r w:rsidRPr="003A5CB8">
        <w:rPr>
          <w:rFonts w:ascii="Arial" w:hAnsi="Arial" w:cs="Arial"/>
          <w:sz w:val="21"/>
          <w:szCs w:val="21"/>
        </w:rPr>
        <w:t>dipindahkan</w:t>
      </w:r>
      <w:proofErr w:type="spellEnd"/>
      <w:r w:rsidRPr="003A5CB8">
        <w:rPr>
          <w:rFonts w:ascii="Arial" w:hAnsi="Arial" w:cs="Arial"/>
          <w:sz w:val="21"/>
          <w:szCs w:val="21"/>
        </w:rPr>
        <w:t xml:space="preserve"> </w:t>
      </w:r>
      <w:proofErr w:type="spellStart"/>
      <w:r w:rsidRPr="003A5CB8">
        <w:rPr>
          <w:rFonts w:ascii="Arial" w:hAnsi="Arial" w:cs="Arial"/>
          <w:sz w:val="21"/>
          <w:szCs w:val="21"/>
        </w:rPr>
        <w:t>ke</w:t>
      </w:r>
      <w:proofErr w:type="spellEnd"/>
      <w:r w:rsidRPr="003A5CB8">
        <w:rPr>
          <w:rFonts w:ascii="Arial" w:hAnsi="Arial" w:cs="Arial"/>
          <w:sz w:val="21"/>
          <w:szCs w:val="21"/>
        </w:rPr>
        <w:t xml:space="preserve"> TPP </w:t>
      </w:r>
      <w:r w:rsidR="00BA77B3" w:rsidRPr="0026506E">
        <w:rPr>
          <w:rFonts w:ascii="Arial" w:hAnsi="Arial" w:cs="Arial"/>
          <w:color w:val="FF0000"/>
          <w:sz w:val="21"/>
          <w:szCs w:val="21"/>
        </w:rPr>
        <w:t>[</w:t>
      </w:r>
      <w:proofErr w:type="spellStart"/>
      <w:r w:rsidR="00BA77B3" w:rsidRPr="0026506E">
        <w:rPr>
          <w:rFonts w:ascii="Arial" w:hAnsi="Arial" w:cs="Arial"/>
          <w:color w:val="FF0000"/>
          <w:sz w:val="21"/>
          <w:szCs w:val="21"/>
        </w:rPr>
        <w:t>onshow.</w:t>
      </w:r>
      <w:r w:rsidR="00BA77B3" w:rsidRPr="001C764E">
        <w:rPr>
          <w:rFonts w:ascii="Arial" w:hAnsi="Arial" w:cs="Arial"/>
          <w:color w:val="FF0000"/>
          <w:sz w:val="21"/>
          <w:szCs w:val="21"/>
        </w:rPr>
        <w:t>namatpp</w:t>
      </w:r>
      <w:proofErr w:type="spellEnd"/>
      <w:r w:rsidR="00BA77B3" w:rsidRPr="0026506E">
        <w:rPr>
          <w:rFonts w:ascii="Arial" w:hAnsi="Arial" w:cs="Arial"/>
          <w:color w:val="FF0000"/>
          <w:sz w:val="21"/>
          <w:szCs w:val="21"/>
        </w:rPr>
        <w:t>]</w:t>
      </w:r>
      <w:r w:rsidRPr="003A5CB8">
        <w:rPr>
          <w:rFonts w:ascii="Arial" w:hAnsi="Arial" w:cs="Arial"/>
          <w:sz w:val="21"/>
          <w:szCs w:val="21"/>
        </w:rPr>
        <w:t xml:space="preserve">, </w:t>
      </w:r>
      <w:r w:rsidR="00BB76DC" w:rsidRPr="0026506E">
        <w:rPr>
          <w:rFonts w:ascii="Arial" w:hAnsi="Arial" w:cs="Arial"/>
          <w:color w:val="FF0000"/>
          <w:sz w:val="21"/>
          <w:szCs w:val="21"/>
        </w:rPr>
        <w:t>[</w:t>
      </w:r>
      <w:proofErr w:type="spellStart"/>
      <w:r w:rsidR="00BB76DC" w:rsidRPr="0026506E">
        <w:rPr>
          <w:rFonts w:ascii="Arial" w:hAnsi="Arial" w:cs="Arial"/>
          <w:color w:val="FF0000"/>
          <w:sz w:val="21"/>
          <w:szCs w:val="21"/>
        </w:rPr>
        <w:t>onshow.alamattpp</w:t>
      </w:r>
      <w:proofErr w:type="spellEnd"/>
      <w:r w:rsidR="00BB76DC" w:rsidRPr="0026506E">
        <w:rPr>
          <w:rFonts w:ascii="Arial" w:hAnsi="Arial" w:cs="Arial"/>
          <w:color w:val="FF0000"/>
          <w:sz w:val="21"/>
          <w:szCs w:val="21"/>
        </w:rPr>
        <w:t>]</w:t>
      </w:r>
      <w:r w:rsidRPr="003A5CB8">
        <w:rPr>
          <w:rFonts w:ascii="Arial" w:hAnsi="Arial" w:cs="Arial"/>
          <w:sz w:val="21"/>
          <w:szCs w:val="21"/>
        </w:rPr>
        <w:t>.</w:t>
      </w:r>
    </w:p>
    <w:p w:rsidR="00F576AC" w:rsidRPr="003A5CB8" w:rsidRDefault="00F576AC" w:rsidP="00F576AC">
      <w:pPr>
        <w:numPr>
          <w:ilvl w:val="0"/>
          <w:numId w:val="15"/>
        </w:numPr>
        <w:tabs>
          <w:tab w:val="clear" w:pos="1500"/>
        </w:tabs>
        <w:spacing w:before="60" w:after="100" w:afterAutospacing="1"/>
        <w:ind w:left="274" w:hanging="274"/>
        <w:jc w:val="both"/>
        <w:rPr>
          <w:rFonts w:ascii="Arial" w:hAnsi="Arial" w:cs="Arial"/>
          <w:sz w:val="21"/>
          <w:szCs w:val="21"/>
        </w:rPr>
      </w:pPr>
      <w:proofErr w:type="spellStart"/>
      <w:r w:rsidRPr="003A5CB8">
        <w:rPr>
          <w:rFonts w:ascii="Arial" w:hAnsi="Arial" w:cs="Arial"/>
          <w:sz w:val="21"/>
          <w:szCs w:val="21"/>
        </w:rPr>
        <w:t>Bahwa</w:t>
      </w:r>
      <w:proofErr w:type="spellEnd"/>
      <w:r w:rsidRPr="003A5CB8">
        <w:rPr>
          <w:rFonts w:ascii="Arial" w:hAnsi="Arial" w:cs="Arial"/>
          <w:sz w:val="21"/>
          <w:szCs w:val="21"/>
        </w:rPr>
        <w:t xml:space="preserve"> </w:t>
      </w:r>
      <w:proofErr w:type="spellStart"/>
      <w:r w:rsidRPr="003A5CB8">
        <w:rPr>
          <w:rFonts w:ascii="Arial" w:hAnsi="Arial" w:cs="Arial"/>
          <w:sz w:val="21"/>
          <w:szCs w:val="21"/>
        </w:rPr>
        <w:t>kepada</w:t>
      </w:r>
      <w:proofErr w:type="spellEnd"/>
      <w:r w:rsidRPr="003A5CB8">
        <w:rPr>
          <w:rFonts w:ascii="Arial" w:hAnsi="Arial" w:cs="Arial"/>
          <w:sz w:val="21"/>
          <w:szCs w:val="21"/>
        </w:rPr>
        <w:t xml:space="preserve"> TPP </w:t>
      </w:r>
      <w:r w:rsidR="00E71158" w:rsidRPr="0026506E">
        <w:rPr>
          <w:rFonts w:ascii="Arial" w:hAnsi="Arial" w:cs="Arial"/>
          <w:color w:val="FF0000"/>
          <w:sz w:val="21"/>
          <w:szCs w:val="21"/>
        </w:rPr>
        <w:t>[</w:t>
      </w:r>
      <w:proofErr w:type="spellStart"/>
      <w:r w:rsidR="00E71158" w:rsidRPr="0026506E">
        <w:rPr>
          <w:rFonts w:ascii="Arial" w:hAnsi="Arial" w:cs="Arial"/>
          <w:color w:val="FF0000"/>
          <w:sz w:val="21"/>
          <w:szCs w:val="21"/>
        </w:rPr>
        <w:t>onshow.</w:t>
      </w:r>
      <w:r w:rsidR="00E71158" w:rsidRPr="001C764E">
        <w:rPr>
          <w:rFonts w:ascii="Arial" w:hAnsi="Arial" w:cs="Arial"/>
          <w:color w:val="FF0000"/>
          <w:sz w:val="21"/>
          <w:szCs w:val="21"/>
        </w:rPr>
        <w:t>namatpp</w:t>
      </w:r>
      <w:proofErr w:type="spellEnd"/>
      <w:r w:rsidR="00E71158" w:rsidRPr="0026506E">
        <w:rPr>
          <w:rFonts w:ascii="Arial" w:hAnsi="Arial" w:cs="Arial"/>
          <w:color w:val="FF0000"/>
          <w:sz w:val="21"/>
          <w:szCs w:val="21"/>
        </w:rPr>
        <w:t>]</w:t>
      </w:r>
      <w:r w:rsidRPr="003A5CB8">
        <w:rPr>
          <w:rFonts w:ascii="Arial" w:hAnsi="Arial" w:cs="Arial"/>
          <w:sz w:val="21"/>
          <w:szCs w:val="21"/>
        </w:rPr>
        <w:t xml:space="preserve"> agar </w:t>
      </w:r>
      <w:proofErr w:type="spellStart"/>
      <w:r w:rsidRPr="003A5CB8">
        <w:rPr>
          <w:rFonts w:ascii="Arial" w:hAnsi="Arial" w:cs="Arial"/>
          <w:sz w:val="21"/>
          <w:szCs w:val="21"/>
        </w:rPr>
        <w:t>memindahkan</w:t>
      </w:r>
      <w:proofErr w:type="spellEnd"/>
      <w:r w:rsidRPr="003A5CB8">
        <w:rPr>
          <w:rFonts w:ascii="Arial" w:hAnsi="Arial" w:cs="Arial"/>
          <w:sz w:val="21"/>
          <w:szCs w:val="21"/>
        </w:rPr>
        <w:t xml:space="preserve"> BTD </w:t>
      </w:r>
      <w:proofErr w:type="spellStart"/>
      <w:r w:rsidRPr="003A5CB8">
        <w:rPr>
          <w:rFonts w:ascii="Arial" w:hAnsi="Arial" w:cs="Arial"/>
          <w:sz w:val="21"/>
          <w:szCs w:val="21"/>
        </w:rPr>
        <w:t>dimaksud</w:t>
      </w:r>
      <w:proofErr w:type="spellEnd"/>
      <w:r w:rsidRPr="003A5CB8">
        <w:rPr>
          <w:rFonts w:ascii="Arial" w:hAnsi="Arial" w:cs="Arial"/>
          <w:sz w:val="21"/>
          <w:szCs w:val="21"/>
        </w:rPr>
        <w:t xml:space="preserve">, </w:t>
      </w:r>
      <w:proofErr w:type="spellStart"/>
      <w:r w:rsidRPr="003A5CB8">
        <w:rPr>
          <w:rFonts w:ascii="Arial" w:hAnsi="Arial" w:cs="Arial"/>
          <w:sz w:val="21"/>
          <w:szCs w:val="21"/>
        </w:rPr>
        <w:t>dari</w:t>
      </w:r>
      <w:proofErr w:type="spellEnd"/>
      <w:r w:rsidRPr="003A5CB8">
        <w:rPr>
          <w:rFonts w:ascii="Arial" w:hAnsi="Arial" w:cs="Arial"/>
          <w:sz w:val="21"/>
          <w:szCs w:val="21"/>
        </w:rPr>
        <w:t xml:space="preserve"> </w:t>
      </w:r>
      <w:proofErr w:type="spellStart"/>
      <w:r w:rsidRPr="003A5CB8">
        <w:rPr>
          <w:rFonts w:ascii="Arial" w:hAnsi="Arial" w:cs="Arial"/>
          <w:sz w:val="21"/>
          <w:szCs w:val="21"/>
        </w:rPr>
        <w:t>lokasi</w:t>
      </w:r>
      <w:proofErr w:type="spellEnd"/>
      <w:r w:rsidRPr="003A5CB8">
        <w:rPr>
          <w:rFonts w:ascii="Arial" w:hAnsi="Arial" w:cs="Arial"/>
          <w:sz w:val="21"/>
          <w:szCs w:val="21"/>
        </w:rPr>
        <w:t xml:space="preserve"> </w:t>
      </w:r>
      <w:proofErr w:type="spellStart"/>
      <w:r w:rsidRPr="003A5CB8">
        <w:rPr>
          <w:rFonts w:ascii="Arial" w:hAnsi="Arial" w:cs="Arial"/>
          <w:sz w:val="21"/>
          <w:szCs w:val="21"/>
        </w:rPr>
        <w:t>gudang</w:t>
      </w:r>
      <w:proofErr w:type="spellEnd"/>
      <w:r w:rsidRPr="003A5CB8">
        <w:rPr>
          <w:rFonts w:ascii="Arial" w:hAnsi="Arial" w:cs="Arial"/>
          <w:sz w:val="21"/>
          <w:szCs w:val="21"/>
        </w:rPr>
        <w:t xml:space="preserve"> </w:t>
      </w:r>
      <w:proofErr w:type="spellStart"/>
      <w:r w:rsidRPr="003A5CB8">
        <w:rPr>
          <w:rFonts w:ascii="Arial" w:hAnsi="Arial" w:cs="Arial"/>
          <w:sz w:val="21"/>
          <w:szCs w:val="21"/>
        </w:rPr>
        <w:t>atau</w:t>
      </w:r>
      <w:proofErr w:type="spellEnd"/>
      <w:r w:rsidRPr="003A5CB8">
        <w:rPr>
          <w:rFonts w:ascii="Arial" w:hAnsi="Arial" w:cs="Arial"/>
          <w:sz w:val="21"/>
          <w:szCs w:val="21"/>
        </w:rPr>
        <w:t xml:space="preserve"> </w:t>
      </w:r>
      <w:proofErr w:type="spellStart"/>
      <w:r w:rsidRPr="003A5CB8">
        <w:rPr>
          <w:rFonts w:ascii="Arial" w:hAnsi="Arial" w:cs="Arial"/>
          <w:sz w:val="21"/>
          <w:szCs w:val="21"/>
        </w:rPr>
        <w:t>lapangan</w:t>
      </w:r>
      <w:proofErr w:type="spellEnd"/>
      <w:r w:rsidRPr="003A5CB8">
        <w:rPr>
          <w:rFonts w:ascii="Arial" w:hAnsi="Arial" w:cs="Arial"/>
          <w:sz w:val="21"/>
          <w:szCs w:val="21"/>
        </w:rPr>
        <w:t xml:space="preserve"> </w:t>
      </w:r>
      <w:proofErr w:type="spellStart"/>
      <w:r w:rsidRPr="003A5CB8">
        <w:rPr>
          <w:rFonts w:ascii="Arial" w:hAnsi="Arial" w:cs="Arial"/>
          <w:sz w:val="21"/>
          <w:szCs w:val="21"/>
        </w:rPr>
        <w:t>penimbunan</w:t>
      </w:r>
      <w:proofErr w:type="spellEnd"/>
      <w:r w:rsidRPr="003A5CB8">
        <w:rPr>
          <w:rFonts w:ascii="Arial" w:hAnsi="Arial" w:cs="Arial"/>
          <w:sz w:val="21"/>
          <w:szCs w:val="21"/>
        </w:rPr>
        <w:t xml:space="preserve"> TPS </w:t>
      </w:r>
      <w:proofErr w:type="spellStart"/>
      <w:r w:rsidRPr="003A5CB8">
        <w:rPr>
          <w:rFonts w:ascii="Arial" w:hAnsi="Arial" w:cs="Arial"/>
          <w:sz w:val="21"/>
          <w:szCs w:val="21"/>
        </w:rPr>
        <w:t>sebagaimana</w:t>
      </w:r>
      <w:proofErr w:type="spellEnd"/>
      <w:r w:rsidRPr="003A5CB8">
        <w:rPr>
          <w:rFonts w:ascii="Arial" w:hAnsi="Arial" w:cs="Arial"/>
          <w:sz w:val="21"/>
          <w:szCs w:val="21"/>
        </w:rPr>
        <w:t xml:space="preserve"> </w:t>
      </w:r>
      <w:proofErr w:type="spellStart"/>
      <w:r w:rsidRPr="003A5CB8">
        <w:rPr>
          <w:rFonts w:ascii="Arial" w:hAnsi="Arial" w:cs="Arial"/>
          <w:sz w:val="21"/>
          <w:szCs w:val="21"/>
        </w:rPr>
        <w:t>dimaksud</w:t>
      </w:r>
      <w:proofErr w:type="spellEnd"/>
      <w:r w:rsidRPr="003A5CB8">
        <w:rPr>
          <w:rFonts w:ascii="Arial" w:hAnsi="Arial" w:cs="Arial"/>
          <w:sz w:val="21"/>
          <w:szCs w:val="21"/>
        </w:rPr>
        <w:t xml:space="preserve"> </w:t>
      </w:r>
      <w:proofErr w:type="spellStart"/>
      <w:r w:rsidRPr="003A5CB8">
        <w:rPr>
          <w:rFonts w:ascii="Arial" w:hAnsi="Arial" w:cs="Arial"/>
          <w:sz w:val="21"/>
          <w:szCs w:val="21"/>
        </w:rPr>
        <w:t>pada</w:t>
      </w:r>
      <w:proofErr w:type="spellEnd"/>
      <w:r w:rsidRPr="003A5CB8">
        <w:rPr>
          <w:rFonts w:ascii="Arial" w:hAnsi="Arial" w:cs="Arial"/>
          <w:sz w:val="21"/>
          <w:szCs w:val="21"/>
        </w:rPr>
        <w:t xml:space="preserve"> </w:t>
      </w:r>
      <w:proofErr w:type="spellStart"/>
      <w:r w:rsidRPr="003A5CB8">
        <w:rPr>
          <w:rFonts w:ascii="Arial" w:hAnsi="Arial" w:cs="Arial"/>
          <w:sz w:val="21"/>
          <w:szCs w:val="21"/>
        </w:rPr>
        <w:t>kolom</w:t>
      </w:r>
      <w:proofErr w:type="spellEnd"/>
      <w:r w:rsidRPr="003A5CB8">
        <w:rPr>
          <w:rFonts w:ascii="Arial" w:hAnsi="Arial" w:cs="Arial"/>
          <w:sz w:val="21"/>
          <w:szCs w:val="21"/>
        </w:rPr>
        <w:t xml:space="preserve"> 13 </w:t>
      </w:r>
      <w:proofErr w:type="spellStart"/>
      <w:r w:rsidRPr="003A5CB8">
        <w:rPr>
          <w:rFonts w:ascii="Arial" w:hAnsi="Arial" w:cs="Arial"/>
          <w:sz w:val="21"/>
          <w:szCs w:val="21"/>
        </w:rPr>
        <w:t>untuk</w:t>
      </w:r>
      <w:proofErr w:type="spellEnd"/>
      <w:r w:rsidRPr="003A5CB8">
        <w:rPr>
          <w:rFonts w:ascii="Arial" w:hAnsi="Arial" w:cs="Arial"/>
          <w:sz w:val="21"/>
          <w:szCs w:val="21"/>
        </w:rPr>
        <w:t xml:space="preserve"> </w:t>
      </w:r>
      <w:proofErr w:type="spellStart"/>
      <w:r w:rsidRPr="003A5CB8">
        <w:rPr>
          <w:rFonts w:ascii="Arial" w:hAnsi="Arial" w:cs="Arial"/>
          <w:sz w:val="21"/>
          <w:szCs w:val="21"/>
        </w:rPr>
        <w:t>ditimbun</w:t>
      </w:r>
      <w:proofErr w:type="spellEnd"/>
      <w:r w:rsidRPr="003A5CB8">
        <w:rPr>
          <w:rFonts w:ascii="Arial" w:hAnsi="Arial" w:cs="Arial"/>
          <w:sz w:val="21"/>
          <w:szCs w:val="21"/>
        </w:rPr>
        <w:t xml:space="preserve"> di TPP </w:t>
      </w:r>
      <w:r w:rsidR="008F5E24" w:rsidRPr="0026506E">
        <w:rPr>
          <w:rFonts w:ascii="Arial" w:hAnsi="Arial" w:cs="Arial"/>
          <w:color w:val="FF0000"/>
          <w:sz w:val="21"/>
          <w:szCs w:val="21"/>
        </w:rPr>
        <w:t>[</w:t>
      </w:r>
      <w:proofErr w:type="spellStart"/>
      <w:r w:rsidR="008F5E24" w:rsidRPr="0026506E">
        <w:rPr>
          <w:rFonts w:ascii="Arial" w:hAnsi="Arial" w:cs="Arial"/>
          <w:color w:val="FF0000"/>
          <w:sz w:val="21"/>
          <w:szCs w:val="21"/>
        </w:rPr>
        <w:t>onshow.</w:t>
      </w:r>
      <w:r w:rsidR="008F5E24" w:rsidRPr="001C764E">
        <w:rPr>
          <w:rFonts w:ascii="Arial" w:hAnsi="Arial" w:cs="Arial"/>
          <w:color w:val="FF0000"/>
          <w:sz w:val="21"/>
          <w:szCs w:val="21"/>
        </w:rPr>
        <w:t>namatpp</w:t>
      </w:r>
      <w:proofErr w:type="spellEnd"/>
      <w:r w:rsidR="008F5E24" w:rsidRPr="0026506E">
        <w:rPr>
          <w:rFonts w:ascii="Arial" w:hAnsi="Arial" w:cs="Arial"/>
          <w:color w:val="FF0000"/>
          <w:sz w:val="21"/>
          <w:szCs w:val="21"/>
        </w:rPr>
        <w:t>]</w:t>
      </w:r>
      <w:r w:rsidRPr="003A5CB8">
        <w:rPr>
          <w:rFonts w:ascii="Arial" w:hAnsi="Arial" w:cs="Arial"/>
          <w:sz w:val="21"/>
          <w:szCs w:val="21"/>
        </w:rPr>
        <w:t>.</w:t>
      </w:r>
    </w:p>
    <w:p w:rsidR="00F576AC" w:rsidRPr="003A5CB8" w:rsidRDefault="00F576AC" w:rsidP="00F576AC">
      <w:pPr>
        <w:numPr>
          <w:ilvl w:val="0"/>
          <w:numId w:val="15"/>
        </w:numPr>
        <w:tabs>
          <w:tab w:val="clear" w:pos="1500"/>
        </w:tabs>
        <w:spacing w:before="60"/>
        <w:ind w:left="274" w:hanging="274"/>
        <w:jc w:val="both"/>
        <w:rPr>
          <w:rFonts w:ascii="Arial" w:hAnsi="Arial" w:cs="Arial"/>
          <w:sz w:val="21"/>
          <w:szCs w:val="21"/>
        </w:rPr>
      </w:pPr>
      <w:proofErr w:type="spellStart"/>
      <w:r w:rsidRPr="003A5CB8">
        <w:rPr>
          <w:rFonts w:ascii="Arial" w:hAnsi="Arial" w:cs="Arial"/>
          <w:sz w:val="21"/>
          <w:szCs w:val="21"/>
        </w:rPr>
        <w:t>Selanjutnya</w:t>
      </w:r>
      <w:proofErr w:type="spellEnd"/>
      <w:r w:rsidRPr="003A5CB8">
        <w:rPr>
          <w:rFonts w:ascii="Arial" w:hAnsi="Arial" w:cs="Arial"/>
          <w:sz w:val="21"/>
          <w:szCs w:val="21"/>
        </w:rPr>
        <w:t xml:space="preserve"> TPP </w:t>
      </w:r>
      <w:r w:rsidR="00506370" w:rsidRPr="0026506E">
        <w:rPr>
          <w:rFonts w:ascii="Arial" w:hAnsi="Arial" w:cs="Arial"/>
          <w:color w:val="FF0000"/>
          <w:sz w:val="21"/>
          <w:szCs w:val="21"/>
        </w:rPr>
        <w:t>[</w:t>
      </w:r>
      <w:proofErr w:type="spellStart"/>
      <w:r w:rsidR="00506370" w:rsidRPr="0026506E">
        <w:rPr>
          <w:rFonts w:ascii="Arial" w:hAnsi="Arial" w:cs="Arial"/>
          <w:color w:val="FF0000"/>
          <w:sz w:val="21"/>
          <w:szCs w:val="21"/>
        </w:rPr>
        <w:t>onshow.</w:t>
      </w:r>
      <w:r w:rsidR="00506370" w:rsidRPr="001C764E">
        <w:rPr>
          <w:rFonts w:ascii="Arial" w:hAnsi="Arial" w:cs="Arial"/>
          <w:color w:val="FF0000"/>
          <w:sz w:val="21"/>
          <w:szCs w:val="21"/>
        </w:rPr>
        <w:t>namatpp</w:t>
      </w:r>
      <w:proofErr w:type="spellEnd"/>
      <w:r w:rsidR="00506370" w:rsidRPr="0026506E">
        <w:rPr>
          <w:rFonts w:ascii="Arial" w:hAnsi="Arial" w:cs="Arial"/>
          <w:color w:val="FF0000"/>
          <w:sz w:val="21"/>
          <w:szCs w:val="21"/>
        </w:rPr>
        <w:t>]</w:t>
      </w:r>
      <w:r w:rsidRPr="003A5CB8">
        <w:rPr>
          <w:rFonts w:ascii="Arial" w:hAnsi="Arial" w:cs="Arial"/>
          <w:sz w:val="21"/>
          <w:szCs w:val="21"/>
        </w:rPr>
        <w:t xml:space="preserve"> </w:t>
      </w:r>
      <w:proofErr w:type="spellStart"/>
      <w:r w:rsidRPr="003A5CB8">
        <w:rPr>
          <w:rFonts w:ascii="Arial" w:hAnsi="Arial" w:cs="Arial"/>
          <w:sz w:val="21"/>
          <w:szCs w:val="21"/>
        </w:rPr>
        <w:t>diminta</w:t>
      </w:r>
      <w:proofErr w:type="spellEnd"/>
      <w:r w:rsidRPr="003A5CB8">
        <w:rPr>
          <w:rFonts w:ascii="Arial" w:hAnsi="Arial" w:cs="Arial"/>
          <w:sz w:val="21"/>
          <w:szCs w:val="21"/>
        </w:rPr>
        <w:t xml:space="preserve"> </w:t>
      </w:r>
      <w:proofErr w:type="spellStart"/>
      <w:r w:rsidRPr="003A5CB8">
        <w:rPr>
          <w:rFonts w:ascii="Arial" w:hAnsi="Arial" w:cs="Arial"/>
          <w:sz w:val="21"/>
          <w:szCs w:val="21"/>
        </w:rPr>
        <w:t>untuk</w:t>
      </w:r>
      <w:proofErr w:type="spellEnd"/>
      <w:r w:rsidRPr="003A5CB8">
        <w:rPr>
          <w:rFonts w:ascii="Arial" w:hAnsi="Arial" w:cs="Arial"/>
          <w:sz w:val="21"/>
          <w:szCs w:val="21"/>
        </w:rPr>
        <w:t xml:space="preserve"> :</w:t>
      </w:r>
    </w:p>
    <w:p w:rsidR="00F576AC" w:rsidRPr="003A5CB8" w:rsidRDefault="00F576AC" w:rsidP="00F576AC">
      <w:pPr>
        <w:numPr>
          <w:ilvl w:val="0"/>
          <w:numId w:val="18"/>
        </w:numPr>
        <w:tabs>
          <w:tab w:val="clear" w:pos="1500"/>
          <w:tab w:val="num" w:pos="540"/>
        </w:tabs>
        <w:ind w:left="540" w:hanging="270"/>
        <w:jc w:val="both"/>
        <w:rPr>
          <w:rFonts w:ascii="Arial" w:hAnsi="Arial" w:cs="Arial"/>
          <w:sz w:val="21"/>
          <w:szCs w:val="21"/>
        </w:rPr>
      </w:pPr>
      <w:proofErr w:type="spellStart"/>
      <w:r w:rsidRPr="003A5CB8">
        <w:rPr>
          <w:rFonts w:ascii="Arial" w:hAnsi="Arial" w:cs="Arial"/>
          <w:sz w:val="21"/>
          <w:szCs w:val="21"/>
        </w:rPr>
        <w:t>Melaporkan</w:t>
      </w:r>
      <w:proofErr w:type="spellEnd"/>
      <w:r w:rsidRPr="003A5CB8">
        <w:rPr>
          <w:rFonts w:ascii="Arial" w:hAnsi="Arial" w:cs="Arial"/>
          <w:sz w:val="21"/>
          <w:szCs w:val="21"/>
        </w:rPr>
        <w:t xml:space="preserve"> </w:t>
      </w:r>
      <w:proofErr w:type="spellStart"/>
      <w:r w:rsidRPr="003A5CB8">
        <w:rPr>
          <w:rFonts w:ascii="Arial" w:hAnsi="Arial" w:cs="Arial"/>
          <w:sz w:val="21"/>
          <w:szCs w:val="21"/>
        </w:rPr>
        <w:t>pelaksanaan</w:t>
      </w:r>
      <w:proofErr w:type="spellEnd"/>
      <w:r w:rsidRPr="003A5CB8">
        <w:rPr>
          <w:rFonts w:ascii="Arial" w:hAnsi="Arial" w:cs="Arial"/>
          <w:sz w:val="21"/>
          <w:szCs w:val="21"/>
        </w:rPr>
        <w:t xml:space="preserve"> </w:t>
      </w:r>
      <w:proofErr w:type="spellStart"/>
      <w:r w:rsidRPr="003A5CB8">
        <w:rPr>
          <w:rFonts w:ascii="Arial" w:hAnsi="Arial" w:cs="Arial"/>
          <w:sz w:val="21"/>
          <w:szCs w:val="21"/>
        </w:rPr>
        <w:t>pemindahan</w:t>
      </w:r>
      <w:proofErr w:type="spellEnd"/>
      <w:r w:rsidRPr="003A5CB8">
        <w:rPr>
          <w:rFonts w:ascii="Arial" w:hAnsi="Arial" w:cs="Arial"/>
          <w:sz w:val="21"/>
          <w:szCs w:val="21"/>
        </w:rPr>
        <w:t xml:space="preserve"> BTD </w:t>
      </w:r>
      <w:proofErr w:type="spellStart"/>
      <w:r w:rsidRPr="003A5CB8">
        <w:rPr>
          <w:rFonts w:ascii="Arial" w:hAnsi="Arial" w:cs="Arial"/>
          <w:sz w:val="21"/>
          <w:szCs w:val="21"/>
        </w:rPr>
        <w:t>diatas</w:t>
      </w:r>
      <w:proofErr w:type="spellEnd"/>
      <w:r w:rsidRPr="003A5CB8">
        <w:rPr>
          <w:rFonts w:ascii="Arial" w:hAnsi="Arial" w:cs="Arial"/>
          <w:sz w:val="21"/>
          <w:szCs w:val="21"/>
        </w:rPr>
        <w:t xml:space="preserve"> </w:t>
      </w:r>
      <w:proofErr w:type="spellStart"/>
      <w:r w:rsidRPr="003A5CB8">
        <w:rPr>
          <w:rFonts w:ascii="Arial" w:hAnsi="Arial" w:cs="Arial"/>
          <w:sz w:val="21"/>
          <w:szCs w:val="21"/>
        </w:rPr>
        <w:t>kepada</w:t>
      </w:r>
      <w:proofErr w:type="spellEnd"/>
      <w:r w:rsidRPr="003A5CB8">
        <w:rPr>
          <w:rFonts w:ascii="Arial" w:hAnsi="Arial" w:cs="Arial"/>
          <w:sz w:val="21"/>
          <w:szCs w:val="21"/>
        </w:rPr>
        <w:t xml:space="preserve"> </w:t>
      </w:r>
      <w:proofErr w:type="spellStart"/>
      <w:r w:rsidRPr="003A5CB8">
        <w:rPr>
          <w:rFonts w:ascii="Arial" w:hAnsi="Arial" w:cs="Arial"/>
          <w:sz w:val="21"/>
          <w:szCs w:val="21"/>
        </w:rPr>
        <w:t>Kepala</w:t>
      </w:r>
      <w:proofErr w:type="spellEnd"/>
      <w:r w:rsidRPr="003A5CB8">
        <w:rPr>
          <w:rFonts w:ascii="Arial" w:hAnsi="Arial" w:cs="Arial"/>
          <w:sz w:val="21"/>
          <w:szCs w:val="21"/>
        </w:rPr>
        <w:t xml:space="preserve"> KPPBC </w:t>
      </w:r>
      <w:proofErr w:type="spellStart"/>
      <w:r w:rsidRPr="003A5CB8">
        <w:rPr>
          <w:rFonts w:ascii="Arial" w:hAnsi="Arial" w:cs="Arial"/>
          <w:sz w:val="21"/>
          <w:szCs w:val="21"/>
        </w:rPr>
        <w:t>Tipe</w:t>
      </w:r>
      <w:proofErr w:type="spellEnd"/>
      <w:r w:rsidRPr="003A5CB8">
        <w:rPr>
          <w:rFonts w:ascii="Arial" w:hAnsi="Arial" w:cs="Arial"/>
          <w:sz w:val="21"/>
          <w:szCs w:val="21"/>
        </w:rPr>
        <w:t xml:space="preserve"> </w:t>
      </w:r>
      <w:proofErr w:type="spellStart"/>
      <w:r w:rsidRPr="003A5CB8">
        <w:rPr>
          <w:rFonts w:ascii="Arial" w:hAnsi="Arial" w:cs="Arial"/>
          <w:sz w:val="21"/>
          <w:szCs w:val="21"/>
        </w:rPr>
        <w:t>Madya</w:t>
      </w:r>
      <w:proofErr w:type="spellEnd"/>
      <w:r w:rsidRPr="003A5CB8">
        <w:rPr>
          <w:rFonts w:ascii="Arial" w:hAnsi="Arial" w:cs="Arial"/>
          <w:sz w:val="21"/>
          <w:szCs w:val="21"/>
        </w:rPr>
        <w:t xml:space="preserve"> </w:t>
      </w:r>
      <w:proofErr w:type="spellStart"/>
      <w:r w:rsidRPr="003A5CB8">
        <w:rPr>
          <w:rFonts w:ascii="Arial" w:hAnsi="Arial" w:cs="Arial"/>
          <w:sz w:val="21"/>
          <w:szCs w:val="21"/>
        </w:rPr>
        <w:t>Pabean</w:t>
      </w:r>
      <w:proofErr w:type="spellEnd"/>
      <w:r w:rsidRPr="003A5CB8">
        <w:rPr>
          <w:rFonts w:ascii="Arial" w:hAnsi="Arial" w:cs="Arial"/>
          <w:sz w:val="21"/>
          <w:szCs w:val="21"/>
        </w:rPr>
        <w:t xml:space="preserve"> </w:t>
      </w:r>
      <w:proofErr w:type="spellStart"/>
      <w:r w:rsidRPr="003A5CB8">
        <w:rPr>
          <w:rFonts w:ascii="Arial" w:hAnsi="Arial" w:cs="Arial"/>
          <w:sz w:val="21"/>
          <w:szCs w:val="21"/>
        </w:rPr>
        <w:t>Tanjung</w:t>
      </w:r>
      <w:proofErr w:type="spellEnd"/>
      <w:r w:rsidRPr="003A5CB8">
        <w:rPr>
          <w:rFonts w:ascii="Arial" w:hAnsi="Arial" w:cs="Arial"/>
          <w:sz w:val="21"/>
          <w:szCs w:val="21"/>
        </w:rPr>
        <w:t xml:space="preserve"> Perak up. </w:t>
      </w:r>
      <w:proofErr w:type="spellStart"/>
      <w:r w:rsidRPr="003A5CB8">
        <w:rPr>
          <w:rFonts w:ascii="Arial" w:hAnsi="Arial" w:cs="Arial"/>
          <w:sz w:val="21"/>
          <w:szCs w:val="21"/>
        </w:rPr>
        <w:t>Kasi</w:t>
      </w:r>
      <w:proofErr w:type="spellEnd"/>
      <w:r w:rsidRPr="003A5CB8">
        <w:rPr>
          <w:rFonts w:ascii="Arial" w:hAnsi="Arial" w:cs="Arial"/>
          <w:sz w:val="21"/>
          <w:szCs w:val="21"/>
        </w:rPr>
        <w:t xml:space="preserve"> </w:t>
      </w:r>
      <w:proofErr w:type="spellStart"/>
      <w:r w:rsidRPr="003A5CB8">
        <w:rPr>
          <w:rFonts w:ascii="Arial" w:hAnsi="Arial" w:cs="Arial"/>
          <w:sz w:val="21"/>
          <w:szCs w:val="21"/>
        </w:rPr>
        <w:t>Pelayanan</w:t>
      </w:r>
      <w:proofErr w:type="spellEnd"/>
      <w:r w:rsidRPr="003A5CB8">
        <w:rPr>
          <w:rFonts w:ascii="Arial" w:hAnsi="Arial" w:cs="Arial"/>
          <w:sz w:val="21"/>
          <w:szCs w:val="21"/>
        </w:rPr>
        <w:t xml:space="preserve"> </w:t>
      </w:r>
      <w:proofErr w:type="spellStart"/>
      <w:r w:rsidRPr="003A5CB8">
        <w:rPr>
          <w:rFonts w:ascii="Arial" w:hAnsi="Arial" w:cs="Arial"/>
          <w:sz w:val="21"/>
          <w:szCs w:val="21"/>
        </w:rPr>
        <w:t>Kepabeanan</w:t>
      </w:r>
      <w:proofErr w:type="spellEnd"/>
      <w:r w:rsidRPr="003A5CB8">
        <w:rPr>
          <w:rFonts w:ascii="Arial" w:hAnsi="Arial" w:cs="Arial"/>
          <w:sz w:val="21"/>
          <w:szCs w:val="21"/>
        </w:rPr>
        <w:t xml:space="preserve"> </w:t>
      </w:r>
      <w:proofErr w:type="spellStart"/>
      <w:r w:rsidRPr="003A5CB8">
        <w:rPr>
          <w:rFonts w:ascii="Arial" w:hAnsi="Arial" w:cs="Arial"/>
          <w:sz w:val="21"/>
          <w:szCs w:val="21"/>
        </w:rPr>
        <w:t>dan</w:t>
      </w:r>
      <w:proofErr w:type="spellEnd"/>
      <w:r w:rsidRPr="003A5CB8">
        <w:rPr>
          <w:rFonts w:ascii="Arial" w:hAnsi="Arial" w:cs="Arial"/>
          <w:sz w:val="21"/>
          <w:szCs w:val="21"/>
        </w:rPr>
        <w:t xml:space="preserve"> </w:t>
      </w:r>
      <w:proofErr w:type="spellStart"/>
      <w:r w:rsidRPr="003A5CB8">
        <w:rPr>
          <w:rFonts w:ascii="Arial" w:hAnsi="Arial" w:cs="Arial"/>
          <w:sz w:val="21"/>
          <w:szCs w:val="21"/>
        </w:rPr>
        <w:t>Cukai</w:t>
      </w:r>
      <w:proofErr w:type="spellEnd"/>
      <w:r w:rsidRPr="003A5CB8">
        <w:rPr>
          <w:rFonts w:ascii="Arial" w:hAnsi="Arial" w:cs="Arial"/>
          <w:sz w:val="21"/>
          <w:szCs w:val="21"/>
        </w:rPr>
        <w:t xml:space="preserve"> IV;</w:t>
      </w:r>
    </w:p>
    <w:p w:rsidR="00F576AC" w:rsidRPr="003A5CB8" w:rsidRDefault="00F576AC" w:rsidP="00F576AC">
      <w:pPr>
        <w:numPr>
          <w:ilvl w:val="0"/>
          <w:numId w:val="18"/>
        </w:numPr>
        <w:tabs>
          <w:tab w:val="clear" w:pos="1500"/>
          <w:tab w:val="num" w:pos="540"/>
        </w:tabs>
        <w:spacing w:before="100" w:beforeAutospacing="1" w:after="100" w:afterAutospacing="1"/>
        <w:ind w:left="540" w:hanging="270"/>
        <w:jc w:val="both"/>
        <w:rPr>
          <w:rFonts w:ascii="Arial" w:hAnsi="Arial" w:cs="Arial"/>
          <w:sz w:val="21"/>
          <w:szCs w:val="21"/>
        </w:rPr>
      </w:pPr>
      <w:proofErr w:type="spellStart"/>
      <w:r w:rsidRPr="003A5CB8">
        <w:rPr>
          <w:rFonts w:ascii="Arial" w:hAnsi="Arial" w:cs="Arial"/>
          <w:sz w:val="21"/>
          <w:szCs w:val="21"/>
        </w:rPr>
        <w:t>Melakukan</w:t>
      </w:r>
      <w:proofErr w:type="spellEnd"/>
      <w:r w:rsidRPr="003A5CB8">
        <w:rPr>
          <w:rFonts w:ascii="Arial" w:hAnsi="Arial" w:cs="Arial"/>
          <w:sz w:val="21"/>
          <w:szCs w:val="21"/>
        </w:rPr>
        <w:t xml:space="preserve"> </w:t>
      </w:r>
      <w:proofErr w:type="spellStart"/>
      <w:r w:rsidRPr="003A5CB8">
        <w:rPr>
          <w:rFonts w:ascii="Arial" w:hAnsi="Arial" w:cs="Arial"/>
          <w:sz w:val="21"/>
          <w:szCs w:val="21"/>
        </w:rPr>
        <w:t>koordinasi</w:t>
      </w:r>
      <w:proofErr w:type="spellEnd"/>
      <w:r w:rsidRPr="003A5CB8">
        <w:rPr>
          <w:rFonts w:ascii="Arial" w:hAnsi="Arial" w:cs="Arial"/>
          <w:sz w:val="21"/>
          <w:szCs w:val="21"/>
        </w:rPr>
        <w:t xml:space="preserve"> </w:t>
      </w:r>
      <w:proofErr w:type="spellStart"/>
      <w:r w:rsidRPr="003A5CB8">
        <w:rPr>
          <w:rFonts w:ascii="Arial" w:hAnsi="Arial" w:cs="Arial"/>
          <w:sz w:val="21"/>
          <w:szCs w:val="21"/>
        </w:rPr>
        <w:t>dengan</w:t>
      </w:r>
      <w:proofErr w:type="spellEnd"/>
      <w:r w:rsidRPr="003A5CB8">
        <w:rPr>
          <w:rFonts w:ascii="Arial" w:hAnsi="Arial" w:cs="Arial"/>
          <w:sz w:val="21"/>
          <w:szCs w:val="21"/>
        </w:rPr>
        <w:t xml:space="preserve"> </w:t>
      </w:r>
      <w:proofErr w:type="spellStart"/>
      <w:r w:rsidRPr="003A5CB8">
        <w:rPr>
          <w:rFonts w:ascii="Arial" w:hAnsi="Arial" w:cs="Arial"/>
          <w:sz w:val="21"/>
          <w:szCs w:val="21"/>
        </w:rPr>
        <w:t>pejabat</w:t>
      </w:r>
      <w:proofErr w:type="spellEnd"/>
      <w:r w:rsidRPr="003A5CB8">
        <w:rPr>
          <w:rFonts w:ascii="Arial" w:hAnsi="Arial" w:cs="Arial"/>
          <w:sz w:val="21"/>
          <w:szCs w:val="21"/>
        </w:rPr>
        <w:t xml:space="preserve"> Bea </w:t>
      </w:r>
      <w:proofErr w:type="spellStart"/>
      <w:r w:rsidRPr="003A5CB8">
        <w:rPr>
          <w:rFonts w:ascii="Arial" w:hAnsi="Arial" w:cs="Arial"/>
          <w:sz w:val="21"/>
          <w:szCs w:val="21"/>
        </w:rPr>
        <w:t>Cukai</w:t>
      </w:r>
      <w:proofErr w:type="spellEnd"/>
      <w:r w:rsidRPr="003A5CB8">
        <w:rPr>
          <w:rFonts w:ascii="Arial" w:hAnsi="Arial" w:cs="Arial"/>
          <w:sz w:val="21"/>
          <w:szCs w:val="21"/>
        </w:rPr>
        <w:t xml:space="preserve"> yang </w:t>
      </w:r>
      <w:proofErr w:type="spellStart"/>
      <w:r w:rsidRPr="003A5CB8">
        <w:rPr>
          <w:rFonts w:ascii="Arial" w:hAnsi="Arial" w:cs="Arial"/>
          <w:sz w:val="21"/>
          <w:szCs w:val="21"/>
        </w:rPr>
        <w:t>mengawasi</w:t>
      </w:r>
      <w:proofErr w:type="spellEnd"/>
      <w:r w:rsidRPr="003A5CB8">
        <w:rPr>
          <w:rFonts w:ascii="Arial" w:hAnsi="Arial" w:cs="Arial"/>
          <w:sz w:val="21"/>
          <w:szCs w:val="21"/>
        </w:rPr>
        <w:t xml:space="preserve"> TPP </w:t>
      </w:r>
      <w:r w:rsidR="00FB4570" w:rsidRPr="0026506E">
        <w:rPr>
          <w:rFonts w:ascii="Arial" w:hAnsi="Arial" w:cs="Arial"/>
          <w:color w:val="FF0000"/>
          <w:sz w:val="21"/>
          <w:szCs w:val="21"/>
        </w:rPr>
        <w:t>[</w:t>
      </w:r>
      <w:proofErr w:type="spellStart"/>
      <w:r w:rsidR="00FB4570" w:rsidRPr="0026506E">
        <w:rPr>
          <w:rFonts w:ascii="Arial" w:hAnsi="Arial" w:cs="Arial"/>
          <w:color w:val="FF0000"/>
          <w:sz w:val="21"/>
          <w:szCs w:val="21"/>
        </w:rPr>
        <w:t>onshow.</w:t>
      </w:r>
      <w:r w:rsidR="00FB4570" w:rsidRPr="001C764E">
        <w:rPr>
          <w:rFonts w:ascii="Arial" w:hAnsi="Arial" w:cs="Arial"/>
          <w:color w:val="FF0000"/>
          <w:sz w:val="21"/>
          <w:szCs w:val="21"/>
        </w:rPr>
        <w:t>namatpp</w:t>
      </w:r>
      <w:proofErr w:type="spellEnd"/>
      <w:r w:rsidR="00FB4570" w:rsidRPr="0026506E">
        <w:rPr>
          <w:rFonts w:ascii="Arial" w:hAnsi="Arial" w:cs="Arial"/>
          <w:color w:val="FF0000"/>
          <w:sz w:val="21"/>
          <w:szCs w:val="21"/>
        </w:rPr>
        <w:t>]</w:t>
      </w:r>
      <w:r w:rsidRPr="003A5CB8">
        <w:rPr>
          <w:rFonts w:ascii="Arial" w:hAnsi="Arial" w:cs="Arial"/>
          <w:sz w:val="21"/>
          <w:szCs w:val="21"/>
        </w:rPr>
        <w:t xml:space="preserve"> </w:t>
      </w:r>
      <w:proofErr w:type="spellStart"/>
      <w:r w:rsidRPr="003A5CB8">
        <w:rPr>
          <w:rFonts w:ascii="Arial" w:hAnsi="Arial" w:cs="Arial"/>
          <w:sz w:val="21"/>
          <w:szCs w:val="21"/>
        </w:rPr>
        <w:t>untuk</w:t>
      </w:r>
      <w:proofErr w:type="spellEnd"/>
      <w:r w:rsidRPr="003A5CB8">
        <w:rPr>
          <w:rFonts w:ascii="Arial" w:hAnsi="Arial" w:cs="Arial"/>
          <w:sz w:val="21"/>
          <w:szCs w:val="21"/>
        </w:rPr>
        <w:t xml:space="preserve"> </w:t>
      </w:r>
      <w:proofErr w:type="spellStart"/>
      <w:r w:rsidRPr="003A5CB8">
        <w:rPr>
          <w:rFonts w:ascii="Arial" w:hAnsi="Arial" w:cs="Arial"/>
          <w:sz w:val="21"/>
          <w:szCs w:val="21"/>
        </w:rPr>
        <w:t>dibuatkan</w:t>
      </w:r>
      <w:proofErr w:type="spellEnd"/>
      <w:r w:rsidRPr="003A5CB8">
        <w:rPr>
          <w:rFonts w:ascii="Arial" w:hAnsi="Arial" w:cs="Arial"/>
          <w:sz w:val="21"/>
          <w:szCs w:val="21"/>
        </w:rPr>
        <w:t xml:space="preserve"> </w:t>
      </w:r>
      <w:proofErr w:type="spellStart"/>
      <w:r w:rsidRPr="003A5CB8">
        <w:rPr>
          <w:rFonts w:ascii="Arial" w:hAnsi="Arial" w:cs="Arial"/>
          <w:sz w:val="21"/>
          <w:szCs w:val="21"/>
        </w:rPr>
        <w:t>Berita</w:t>
      </w:r>
      <w:proofErr w:type="spellEnd"/>
      <w:r w:rsidRPr="003A5CB8">
        <w:rPr>
          <w:rFonts w:ascii="Arial" w:hAnsi="Arial" w:cs="Arial"/>
          <w:sz w:val="21"/>
          <w:szCs w:val="21"/>
        </w:rPr>
        <w:t xml:space="preserve"> </w:t>
      </w:r>
      <w:proofErr w:type="spellStart"/>
      <w:r w:rsidRPr="003A5CB8">
        <w:rPr>
          <w:rFonts w:ascii="Arial" w:hAnsi="Arial" w:cs="Arial"/>
          <w:sz w:val="21"/>
          <w:szCs w:val="21"/>
        </w:rPr>
        <w:t>Acara</w:t>
      </w:r>
      <w:proofErr w:type="spellEnd"/>
      <w:r w:rsidRPr="003A5CB8">
        <w:rPr>
          <w:rFonts w:ascii="Arial" w:hAnsi="Arial" w:cs="Arial"/>
          <w:sz w:val="21"/>
          <w:szCs w:val="21"/>
        </w:rPr>
        <w:t xml:space="preserve"> </w:t>
      </w:r>
      <w:proofErr w:type="spellStart"/>
      <w:r w:rsidRPr="003A5CB8">
        <w:rPr>
          <w:rFonts w:ascii="Arial" w:hAnsi="Arial" w:cs="Arial"/>
          <w:sz w:val="21"/>
          <w:szCs w:val="21"/>
        </w:rPr>
        <w:t>Pemindahan</w:t>
      </w:r>
      <w:proofErr w:type="spellEnd"/>
      <w:r w:rsidRPr="003A5CB8">
        <w:rPr>
          <w:rFonts w:ascii="Arial" w:hAnsi="Arial" w:cs="Arial"/>
          <w:sz w:val="21"/>
          <w:szCs w:val="21"/>
        </w:rPr>
        <w:t xml:space="preserve"> (BAP);</w:t>
      </w:r>
    </w:p>
    <w:p w:rsidR="00F576AC" w:rsidRPr="003A5CB8" w:rsidRDefault="00F576AC" w:rsidP="00F576AC">
      <w:pPr>
        <w:numPr>
          <w:ilvl w:val="0"/>
          <w:numId w:val="18"/>
        </w:numPr>
        <w:tabs>
          <w:tab w:val="clear" w:pos="1500"/>
          <w:tab w:val="num" w:pos="540"/>
        </w:tabs>
        <w:spacing w:before="100" w:beforeAutospacing="1" w:after="100" w:afterAutospacing="1"/>
        <w:ind w:left="540" w:hanging="270"/>
        <w:jc w:val="both"/>
        <w:rPr>
          <w:rFonts w:ascii="Arial" w:hAnsi="Arial" w:cs="Arial"/>
          <w:sz w:val="21"/>
          <w:szCs w:val="21"/>
        </w:rPr>
      </w:pPr>
      <w:proofErr w:type="spellStart"/>
      <w:r w:rsidRPr="003A5CB8">
        <w:rPr>
          <w:rFonts w:ascii="Arial" w:hAnsi="Arial" w:cs="Arial"/>
          <w:sz w:val="21"/>
          <w:szCs w:val="21"/>
        </w:rPr>
        <w:t>Memelihara</w:t>
      </w:r>
      <w:proofErr w:type="spellEnd"/>
      <w:r w:rsidRPr="003A5CB8">
        <w:rPr>
          <w:rFonts w:ascii="Arial" w:hAnsi="Arial" w:cs="Arial"/>
          <w:sz w:val="21"/>
          <w:szCs w:val="21"/>
        </w:rPr>
        <w:t xml:space="preserve"> </w:t>
      </w:r>
      <w:proofErr w:type="spellStart"/>
      <w:r w:rsidRPr="003A5CB8">
        <w:rPr>
          <w:rFonts w:ascii="Arial" w:hAnsi="Arial" w:cs="Arial"/>
          <w:sz w:val="21"/>
          <w:szCs w:val="21"/>
        </w:rPr>
        <w:t>dengan</w:t>
      </w:r>
      <w:proofErr w:type="spellEnd"/>
      <w:r w:rsidRPr="003A5CB8">
        <w:rPr>
          <w:rFonts w:ascii="Arial" w:hAnsi="Arial" w:cs="Arial"/>
          <w:sz w:val="21"/>
          <w:szCs w:val="21"/>
        </w:rPr>
        <w:t xml:space="preserve"> </w:t>
      </w:r>
      <w:proofErr w:type="spellStart"/>
      <w:r w:rsidRPr="003A5CB8">
        <w:rPr>
          <w:rFonts w:ascii="Arial" w:hAnsi="Arial" w:cs="Arial"/>
          <w:sz w:val="21"/>
          <w:szCs w:val="21"/>
        </w:rPr>
        <w:t>baik</w:t>
      </w:r>
      <w:proofErr w:type="spellEnd"/>
      <w:r w:rsidRPr="003A5CB8">
        <w:rPr>
          <w:rFonts w:ascii="Arial" w:hAnsi="Arial" w:cs="Arial"/>
          <w:sz w:val="21"/>
          <w:szCs w:val="21"/>
        </w:rPr>
        <w:t xml:space="preserve"> BTD </w:t>
      </w:r>
      <w:proofErr w:type="spellStart"/>
      <w:r w:rsidRPr="003A5CB8">
        <w:rPr>
          <w:rFonts w:ascii="Arial" w:hAnsi="Arial" w:cs="Arial"/>
          <w:sz w:val="21"/>
          <w:szCs w:val="21"/>
        </w:rPr>
        <w:t>dimaksud</w:t>
      </w:r>
      <w:proofErr w:type="spellEnd"/>
      <w:r w:rsidRPr="003A5CB8">
        <w:rPr>
          <w:rFonts w:ascii="Arial" w:hAnsi="Arial" w:cs="Arial"/>
          <w:sz w:val="21"/>
          <w:szCs w:val="21"/>
        </w:rPr>
        <w:t>;</w:t>
      </w:r>
    </w:p>
    <w:p w:rsidR="00F576AC" w:rsidRPr="003A5CB8" w:rsidRDefault="00F576AC" w:rsidP="00F576AC">
      <w:pPr>
        <w:numPr>
          <w:ilvl w:val="0"/>
          <w:numId w:val="18"/>
        </w:numPr>
        <w:tabs>
          <w:tab w:val="clear" w:pos="1500"/>
          <w:tab w:val="num" w:pos="540"/>
        </w:tabs>
        <w:spacing w:before="100" w:beforeAutospacing="1" w:after="100" w:afterAutospacing="1"/>
        <w:ind w:left="540" w:hanging="270"/>
        <w:jc w:val="both"/>
        <w:rPr>
          <w:rFonts w:ascii="Arial" w:hAnsi="Arial" w:cs="Arial"/>
          <w:sz w:val="21"/>
          <w:szCs w:val="21"/>
        </w:rPr>
      </w:pPr>
      <w:proofErr w:type="spellStart"/>
      <w:r w:rsidRPr="003A5CB8">
        <w:rPr>
          <w:rFonts w:ascii="Arial" w:hAnsi="Arial" w:cs="Arial"/>
          <w:sz w:val="21"/>
          <w:szCs w:val="21"/>
        </w:rPr>
        <w:t>Melakukan</w:t>
      </w:r>
      <w:proofErr w:type="spellEnd"/>
      <w:r w:rsidRPr="003A5CB8">
        <w:rPr>
          <w:rFonts w:ascii="Arial" w:hAnsi="Arial" w:cs="Arial"/>
          <w:sz w:val="21"/>
          <w:szCs w:val="21"/>
        </w:rPr>
        <w:t xml:space="preserve"> </w:t>
      </w:r>
      <w:proofErr w:type="spellStart"/>
      <w:r w:rsidRPr="003A5CB8">
        <w:rPr>
          <w:rFonts w:ascii="Arial" w:hAnsi="Arial" w:cs="Arial"/>
          <w:sz w:val="21"/>
          <w:szCs w:val="21"/>
        </w:rPr>
        <w:t>pencatatan</w:t>
      </w:r>
      <w:proofErr w:type="spellEnd"/>
      <w:r w:rsidRPr="003A5CB8">
        <w:rPr>
          <w:rFonts w:ascii="Arial" w:hAnsi="Arial" w:cs="Arial"/>
          <w:sz w:val="21"/>
          <w:szCs w:val="21"/>
        </w:rPr>
        <w:t xml:space="preserve"> </w:t>
      </w:r>
      <w:proofErr w:type="spellStart"/>
      <w:r w:rsidRPr="003A5CB8">
        <w:rPr>
          <w:rFonts w:ascii="Arial" w:hAnsi="Arial" w:cs="Arial"/>
          <w:sz w:val="21"/>
          <w:szCs w:val="21"/>
        </w:rPr>
        <w:t>terhadap</w:t>
      </w:r>
      <w:proofErr w:type="spellEnd"/>
      <w:r w:rsidRPr="003A5CB8">
        <w:rPr>
          <w:rFonts w:ascii="Arial" w:hAnsi="Arial" w:cs="Arial"/>
          <w:sz w:val="21"/>
          <w:szCs w:val="21"/>
        </w:rPr>
        <w:t xml:space="preserve"> </w:t>
      </w:r>
      <w:proofErr w:type="spellStart"/>
      <w:r w:rsidRPr="003A5CB8">
        <w:rPr>
          <w:rFonts w:ascii="Arial" w:hAnsi="Arial" w:cs="Arial"/>
          <w:sz w:val="21"/>
          <w:szCs w:val="21"/>
        </w:rPr>
        <w:t>pemasukan</w:t>
      </w:r>
      <w:proofErr w:type="spellEnd"/>
      <w:r w:rsidRPr="003A5CB8">
        <w:rPr>
          <w:rFonts w:ascii="Arial" w:hAnsi="Arial" w:cs="Arial"/>
          <w:sz w:val="21"/>
          <w:szCs w:val="21"/>
        </w:rPr>
        <w:t xml:space="preserve"> </w:t>
      </w:r>
      <w:proofErr w:type="spellStart"/>
      <w:r w:rsidRPr="003A5CB8">
        <w:rPr>
          <w:rFonts w:ascii="Arial" w:hAnsi="Arial" w:cs="Arial"/>
          <w:sz w:val="21"/>
          <w:szCs w:val="21"/>
        </w:rPr>
        <w:t>dan</w:t>
      </w:r>
      <w:proofErr w:type="spellEnd"/>
      <w:r w:rsidRPr="003A5CB8">
        <w:rPr>
          <w:rFonts w:ascii="Arial" w:hAnsi="Arial" w:cs="Arial"/>
          <w:sz w:val="21"/>
          <w:szCs w:val="21"/>
        </w:rPr>
        <w:t xml:space="preserve"> </w:t>
      </w:r>
      <w:proofErr w:type="spellStart"/>
      <w:r w:rsidRPr="003A5CB8">
        <w:rPr>
          <w:rFonts w:ascii="Arial" w:hAnsi="Arial" w:cs="Arial"/>
          <w:sz w:val="21"/>
          <w:szCs w:val="21"/>
        </w:rPr>
        <w:t>pengeluaran</w:t>
      </w:r>
      <w:proofErr w:type="spellEnd"/>
      <w:r w:rsidRPr="003A5CB8">
        <w:rPr>
          <w:rFonts w:ascii="Arial" w:hAnsi="Arial" w:cs="Arial"/>
          <w:sz w:val="21"/>
          <w:szCs w:val="21"/>
        </w:rPr>
        <w:t xml:space="preserve"> BTD;</w:t>
      </w:r>
    </w:p>
    <w:p w:rsidR="00F576AC" w:rsidRPr="003A5CB8" w:rsidRDefault="00F576AC" w:rsidP="00F576AC">
      <w:pPr>
        <w:numPr>
          <w:ilvl w:val="0"/>
          <w:numId w:val="18"/>
        </w:numPr>
        <w:tabs>
          <w:tab w:val="clear" w:pos="1500"/>
          <w:tab w:val="num" w:pos="540"/>
        </w:tabs>
        <w:spacing w:before="100" w:beforeAutospacing="1" w:after="100" w:afterAutospacing="1"/>
        <w:ind w:left="540" w:hanging="270"/>
        <w:jc w:val="both"/>
        <w:rPr>
          <w:rFonts w:ascii="Arial" w:hAnsi="Arial" w:cs="Arial"/>
          <w:sz w:val="21"/>
          <w:szCs w:val="21"/>
        </w:rPr>
      </w:pPr>
      <w:proofErr w:type="spellStart"/>
      <w:r w:rsidRPr="003A5CB8">
        <w:rPr>
          <w:rFonts w:ascii="Arial" w:hAnsi="Arial" w:cs="Arial"/>
          <w:sz w:val="21"/>
          <w:szCs w:val="21"/>
        </w:rPr>
        <w:t>Membuat</w:t>
      </w:r>
      <w:proofErr w:type="spellEnd"/>
      <w:r w:rsidRPr="003A5CB8">
        <w:rPr>
          <w:rFonts w:ascii="Arial" w:hAnsi="Arial" w:cs="Arial"/>
          <w:sz w:val="21"/>
          <w:szCs w:val="21"/>
        </w:rPr>
        <w:t xml:space="preserve"> </w:t>
      </w:r>
      <w:proofErr w:type="spellStart"/>
      <w:r w:rsidRPr="003A5CB8">
        <w:rPr>
          <w:rFonts w:ascii="Arial" w:hAnsi="Arial" w:cs="Arial"/>
          <w:sz w:val="21"/>
          <w:szCs w:val="21"/>
        </w:rPr>
        <w:t>laporan</w:t>
      </w:r>
      <w:proofErr w:type="spellEnd"/>
      <w:r w:rsidRPr="003A5CB8">
        <w:rPr>
          <w:rFonts w:ascii="Arial" w:hAnsi="Arial" w:cs="Arial"/>
          <w:sz w:val="21"/>
          <w:szCs w:val="21"/>
        </w:rPr>
        <w:t xml:space="preserve"> </w:t>
      </w:r>
      <w:proofErr w:type="spellStart"/>
      <w:r w:rsidRPr="003A5CB8">
        <w:rPr>
          <w:rFonts w:ascii="Arial" w:hAnsi="Arial" w:cs="Arial"/>
          <w:sz w:val="21"/>
          <w:szCs w:val="21"/>
        </w:rPr>
        <w:t>bulanan</w:t>
      </w:r>
      <w:proofErr w:type="spellEnd"/>
      <w:r w:rsidRPr="003A5CB8">
        <w:rPr>
          <w:rFonts w:ascii="Arial" w:hAnsi="Arial" w:cs="Arial"/>
          <w:sz w:val="21"/>
          <w:szCs w:val="21"/>
        </w:rPr>
        <w:t xml:space="preserve"> </w:t>
      </w:r>
      <w:proofErr w:type="spellStart"/>
      <w:r w:rsidRPr="003A5CB8">
        <w:rPr>
          <w:rFonts w:ascii="Arial" w:hAnsi="Arial" w:cs="Arial"/>
          <w:sz w:val="21"/>
          <w:szCs w:val="21"/>
        </w:rPr>
        <w:t>atas</w:t>
      </w:r>
      <w:proofErr w:type="spellEnd"/>
      <w:r w:rsidRPr="003A5CB8">
        <w:rPr>
          <w:rFonts w:ascii="Arial" w:hAnsi="Arial" w:cs="Arial"/>
          <w:sz w:val="21"/>
          <w:szCs w:val="21"/>
        </w:rPr>
        <w:t xml:space="preserve"> </w:t>
      </w:r>
      <w:proofErr w:type="spellStart"/>
      <w:r w:rsidRPr="003A5CB8">
        <w:rPr>
          <w:rFonts w:ascii="Arial" w:hAnsi="Arial" w:cs="Arial"/>
          <w:sz w:val="21"/>
          <w:szCs w:val="21"/>
        </w:rPr>
        <w:t>pemasukan</w:t>
      </w:r>
      <w:proofErr w:type="spellEnd"/>
      <w:r w:rsidRPr="003A5CB8">
        <w:rPr>
          <w:rFonts w:ascii="Arial" w:hAnsi="Arial" w:cs="Arial"/>
          <w:sz w:val="21"/>
          <w:szCs w:val="21"/>
        </w:rPr>
        <w:t xml:space="preserve"> </w:t>
      </w:r>
      <w:proofErr w:type="spellStart"/>
      <w:r w:rsidRPr="003A5CB8">
        <w:rPr>
          <w:rFonts w:ascii="Arial" w:hAnsi="Arial" w:cs="Arial"/>
          <w:sz w:val="21"/>
          <w:szCs w:val="21"/>
        </w:rPr>
        <w:t>dan</w:t>
      </w:r>
      <w:proofErr w:type="spellEnd"/>
      <w:r w:rsidRPr="003A5CB8">
        <w:rPr>
          <w:rFonts w:ascii="Arial" w:hAnsi="Arial" w:cs="Arial"/>
          <w:sz w:val="21"/>
          <w:szCs w:val="21"/>
        </w:rPr>
        <w:t xml:space="preserve"> </w:t>
      </w:r>
      <w:proofErr w:type="spellStart"/>
      <w:r w:rsidRPr="003A5CB8">
        <w:rPr>
          <w:rFonts w:ascii="Arial" w:hAnsi="Arial" w:cs="Arial"/>
          <w:sz w:val="21"/>
          <w:szCs w:val="21"/>
        </w:rPr>
        <w:t>pengeluaran</w:t>
      </w:r>
      <w:proofErr w:type="spellEnd"/>
      <w:r w:rsidRPr="003A5CB8">
        <w:rPr>
          <w:rFonts w:ascii="Arial" w:hAnsi="Arial" w:cs="Arial"/>
          <w:sz w:val="21"/>
          <w:szCs w:val="21"/>
        </w:rPr>
        <w:t xml:space="preserve"> BTD </w:t>
      </w:r>
      <w:proofErr w:type="spellStart"/>
      <w:r w:rsidRPr="003A5CB8">
        <w:rPr>
          <w:rFonts w:ascii="Arial" w:hAnsi="Arial" w:cs="Arial"/>
          <w:sz w:val="21"/>
          <w:szCs w:val="21"/>
        </w:rPr>
        <w:t>ke</w:t>
      </w:r>
      <w:proofErr w:type="spellEnd"/>
      <w:r w:rsidRPr="003A5CB8">
        <w:rPr>
          <w:rFonts w:ascii="Arial" w:hAnsi="Arial" w:cs="Arial"/>
          <w:sz w:val="21"/>
          <w:szCs w:val="21"/>
        </w:rPr>
        <w:t xml:space="preserve"> </w:t>
      </w:r>
      <w:proofErr w:type="spellStart"/>
      <w:r w:rsidRPr="003A5CB8">
        <w:rPr>
          <w:rFonts w:ascii="Arial" w:hAnsi="Arial" w:cs="Arial"/>
          <w:sz w:val="21"/>
          <w:szCs w:val="21"/>
        </w:rPr>
        <w:t>dan</w:t>
      </w:r>
      <w:proofErr w:type="spellEnd"/>
      <w:r w:rsidRPr="003A5CB8">
        <w:rPr>
          <w:rFonts w:ascii="Arial" w:hAnsi="Arial" w:cs="Arial"/>
          <w:sz w:val="21"/>
          <w:szCs w:val="21"/>
        </w:rPr>
        <w:t xml:space="preserve"> </w:t>
      </w:r>
      <w:proofErr w:type="spellStart"/>
      <w:r w:rsidRPr="003A5CB8">
        <w:rPr>
          <w:rFonts w:ascii="Arial" w:hAnsi="Arial" w:cs="Arial"/>
          <w:sz w:val="21"/>
          <w:szCs w:val="21"/>
        </w:rPr>
        <w:t>dari</w:t>
      </w:r>
      <w:proofErr w:type="spellEnd"/>
      <w:r w:rsidRPr="003A5CB8">
        <w:rPr>
          <w:rFonts w:ascii="Arial" w:hAnsi="Arial" w:cs="Arial"/>
          <w:sz w:val="21"/>
          <w:szCs w:val="21"/>
        </w:rPr>
        <w:t xml:space="preserve"> TPP </w:t>
      </w:r>
      <w:r w:rsidR="00D75580" w:rsidRPr="0026506E">
        <w:rPr>
          <w:rFonts w:ascii="Arial" w:hAnsi="Arial" w:cs="Arial"/>
          <w:color w:val="FF0000"/>
          <w:sz w:val="21"/>
          <w:szCs w:val="21"/>
        </w:rPr>
        <w:t>[</w:t>
      </w:r>
      <w:proofErr w:type="spellStart"/>
      <w:r w:rsidR="00D75580" w:rsidRPr="0026506E">
        <w:rPr>
          <w:rFonts w:ascii="Arial" w:hAnsi="Arial" w:cs="Arial"/>
          <w:color w:val="FF0000"/>
          <w:sz w:val="21"/>
          <w:szCs w:val="21"/>
        </w:rPr>
        <w:t>onshow.</w:t>
      </w:r>
      <w:r w:rsidR="00D75580" w:rsidRPr="001C764E">
        <w:rPr>
          <w:rFonts w:ascii="Arial" w:hAnsi="Arial" w:cs="Arial"/>
          <w:color w:val="FF0000"/>
          <w:sz w:val="21"/>
          <w:szCs w:val="21"/>
        </w:rPr>
        <w:t>namatpp</w:t>
      </w:r>
      <w:proofErr w:type="spellEnd"/>
      <w:r w:rsidR="00D75580" w:rsidRPr="0026506E">
        <w:rPr>
          <w:rFonts w:ascii="Arial" w:hAnsi="Arial" w:cs="Arial"/>
          <w:color w:val="FF0000"/>
          <w:sz w:val="21"/>
          <w:szCs w:val="21"/>
        </w:rPr>
        <w:t>]</w:t>
      </w:r>
      <w:r w:rsidRPr="003A5CB8">
        <w:rPr>
          <w:rFonts w:ascii="Arial" w:hAnsi="Arial" w:cs="Arial"/>
          <w:sz w:val="21"/>
          <w:szCs w:val="21"/>
        </w:rPr>
        <w:t xml:space="preserve"> </w:t>
      </w:r>
      <w:proofErr w:type="spellStart"/>
      <w:r w:rsidRPr="003A5CB8">
        <w:rPr>
          <w:rFonts w:ascii="Arial" w:hAnsi="Arial" w:cs="Arial"/>
          <w:sz w:val="21"/>
          <w:szCs w:val="21"/>
        </w:rPr>
        <w:t>kepada</w:t>
      </w:r>
      <w:proofErr w:type="spellEnd"/>
      <w:r w:rsidRPr="003A5CB8">
        <w:rPr>
          <w:rFonts w:ascii="Arial" w:hAnsi="Arial" w:cs="Arial"/>
          <w:sz w:val="21"/>
          <w:szCs w:val="21"/>
        </w:rPr>
        <w:t xml:space="preserve"> </w:t>
      </w:r>
      <w:proofErr w:type="spellStart"/>
      <w:r w:rsidRPr="003A5CB8">
        <w:rPr>
          <w:rFonts w:ascii="Arial" w:hAnsi="Arial" w:cs="Arial"/>
          <w:sz w:val="21"/>
          <w:szCs w:val="21"/>
        </w:rPr>
        <w:t>Kepala</w:t>
      </w:r>
      <w:proofErr w:type="spellEnd"/>
      <w:r w:rsidRPr="003A5CB8">
        <w:rPr>
          <w:rFonts w:ascii="Arial" w:hAnsi="Arial" w:cs="Arial"/>
          <w:sz w:val="21"/>
          <w:szCs w:val="21"/>
        </w:rPr>
        <w:t xml:space="preserve"> </w:t>
      </w:r>
      <w:r w:rsidR="00A54F7E" w:rsidRPr="0026506E">
        <w:rPr>
          <w:rFonts w:ascii="Arial" w:hAnsi="Arial" w:cs="Arial"/>
          <w:color w:val="FF0000"/>
          <w:sz w:val="21"/>
          <w:szCs w:val="21"/>
        </w:rPr>
        <w:t>[</w:t>
      </w:r>
      <w:proofErr w:type="spellStart"/>
      <w:r w:rsidR="00A54F7E" w:rsidRPr="0026506E">
        <w:rPr>
          <w:rFonts w:ascii="Arial" w:hAnsi="Arial" w:cs="Arial"/>
          <w:color w:val="FF0000"/>
          <w:sz w:val="21"/>
          <w:szCs w:val="21"/>
        </w:rPr>
        <w:t>onshow.</w:t>
      </w:r>
      <w:r w:rsidR="00A54F7E">
        <w:rPr>
          <w:rFonts w:ascii="Arial" w:hAnsi="Arial" w:cs="Arial"/>
          <w:color w:val="FF0000"/>
          <w:sz w:val="21"/>
          <w:szCs w:val="21"/>
        </w:rPr>
        <w:t>kppbc</w:t>
      </w:r>
      <w:proofErr w:type="spellEnd"/>
      <w:r w:rsidR="00A54F7E" w:rsidRPr="0026506E">
        <w:rPr>
          <w:rFonts w:ascii="Arial" w:hAnsi="Arial" w:cs="Arial"/>
          <w:color w:val="FF0000"/>
          <w:sz w:val="21"/>
          <w:szCs w:val="21"/>
        </w:rPr>
        <w:t>]</w:t>
      </w:r>
      <w:r w:rsidRPr="003A5CB8">
        <w:rPr>
          <w:rFonts w:ascii="Arial" w:hAnsi="Arial" w:cs="Arial"/>
          <w:sz w:val="21"/>
          <w:szCs w:val="21"/>
        </w:rPr>
        <w:t xml:space="preserve"> up. </w:t>
      </w:r>
      <w:proofErr w:type="spellStart"/>
      <w:r w:rsidRPr="003A5CB8">
        <w:rPr>
          <w:rFonts w:ascii="Arial" w:hAnsi="Arial" w:cs="Arial"/>
          <w:sz w:val="21"/>
          <w:szCs w:val="21"/>
        </w:rPr>
        <w:t>Kasi</w:t>
      </w:r>
      <w:proofErr w:type="spellEnd"/>
      <w:r w:rsidRPr="003A5CB8">
        <w:rPr>
          <w:rFonts w:ascii="Arial" w:hAnsi="Arial" w:cs="Arial"/>
          <w:sz w:val="21"/>
          <w:szCs w:val="21"/>
        </w:rPr>
        <w:t xml:space="preserve"> </w:t>
      </w:r>
      <w:proofErr w:type="spellStart"/>
      <w:r w:rsidRPr="003A5CB8">
        <w:rPr>
          <w:rFonts w:ascii="Arial" w:hAnsi="Arial" w:cs="Arial"/>
          <w:sz w:val="21"/>
          <w:szCs w:val="21"/>
        </w:rPr>
        <w:t>Pelayanan</w:t>
      </w:r>
      <w:proofErr w:type="spellEnd"/>
      <w:r w:rsidRPr="003A5CB8">
        <w:rPr>
          <w:rFonts w:ascii="Arial" w:hAnsi="Arial" w:cs="Arial"/>
          <w:sz w:val="21"/>
          <w:szCs w:val="21"/>
        </w:rPr>
        <w:t xml:space="preserve"> </w:t>
      </w:r>
      <w:proofErr w:type="spellStart"/>
      <w:r w:rsidRPr="003A5CB8">
        <w:rPr>
          <w:rFonts w:ascii="Arial" w:hAnsi="Arial" w:cs="Arial"/>
          <w:sz w:val="21"/>
          <w:szCs w:val="21"/>
        </w:rPr>
        <w:t>Kepabeanan</w:t>
      </w:r>
      <w:proofErr w:type="spellEnd"/>
      <w:r w:rsidRPr="003A5CB8">
        <w:rPr>
          <w:rFonts w:ascii="Arial" w:hAnsi="Arial" w:cs="Arial"/>
          <w:sz w:val="21"/>
          <w:szCs w:val="21"/>
        </w:rPr>
        <w:t xml:space="preserve"> </w:t>
      </w:r>
      <w:proofErr w:type="spellStart"/>
      <w:r w:rsidRPr="003A5CB8">
        <w:rPr>
          <w:rFonts w:ascii="Arial" w:hAnsi="Arial" w:cs="Arial"/>
          <w:sz w:val="21"/>
          <w:szCs w:val="21"/>
        </w:rPr>
        <w:t>dan</w:t>
      </w:r>
      <w:proofErr w:type="spellEnd"/>
      <w:r w:rsidRPr="003A5CB8">
        <w:rPr>
          <w:rFonts w:ascii="Arial" w:hAnsi="Arial" w:cs="Arial"/>
          <w:sz w:val="21"/>
          <w:szCs w:val="21"/>
        </w:rPr>
        <w:t xml:space="preserve"> </w:t>
      </w:r>
      <w:proofErr w:type="spellStart"/>
      <w:r w:rsidRPr="003A5CB8">
        <w:rPr>
          <w:rFonts w:ascii="Arial" w:hAnsi="Arial" w:cs="Arial"/>
          <w:sz w:val="21"/>
          <w:szCs w:val="21"/>
        </w:rPr>
        <w:t>Cukai</w:t>
      </w:r>
      <w:proofErr w:type="spellEnd"/>
      <w:r w:rsidRPr="003A5CB8">
        <w:rPr>
          <w:rFonts w:ascii="Arial" w:hAnsi="Arial" w:cs="Arial"/>
          <w:sz w:val="21"/>
          <w:szCs w:val="21"/>
        </w:rPr>
        <w:t xml:space="preserve"> IV.</w:t>
      </w:r>
    </w:p>
    <w:p w:rsidR="00F576AC" w:rsidRPr="003A5CB8" w:rsidRDefault="00F576AC" w:rsidP="00F576AC">
      <w:pPr>
        <w:spacing w:before="100" w:beforeAutospacing="1" w:after="100" w:afterAutospacing="1"/>
        <w:ind w:firstLine="774"/>
        <w:jc w:val="both"/>
        <w:rPr>
          <w:rFonts w:ascii="Arial" w:hAnsi="Arial" w:cs="Arial"/>
          <w:sz w:val="21"/>
          <w:szCs w:val="21"/>
          <w:lang w:val="fi-FI"/>
        </w:rPr>
      </w:pPr>
      <w:r w:rsidRPr="003A5CB8">
        <w:rPr>
          <w:rFonts w:ascii="Arial" w:hAnsi="Arial" w:cs="Arial"/>
          <w:sz w:val="21"/>
          <w:szCs w:val="21"/>
          <w:lang w:val="fi-FI"/>
        </w:rPr>
        <w:t>Demikian disampaikan untuk dilaksanakan.</w:t>
      </w:r>
    </w:p>
    <w:p w:rsidR="00F576AC" w:rsidRPr="003A5CB8" w:rsidRDefault="00F576AC" w:rsidP="00F576AC">
      <w:pPr>
        <w:ind w:left="5760"/>
        <w:jc w:val="both"/>
        <w:rPr>
          <w:rFonts w:ascii="Arial" w:hAnsi="Arial" w:cs="Arial"/>
          <w:sz w:val="21"/>
          <w:szCs w:val="21"/>
          <w:lang w:val="fi-FI"/>
        </w:rPr>
      </w:pPr>
    </w:p>
    <w:p w:rsidR="00F576AC" w:rsidRPr="003A5CB8" w:rsidRDefault="00F576AC" w:rsidP="00F576AC">
      <w:pPr>
        <w:tabs>
          <w:tab w:val="left" w:pos="6480"/>
        </w:tabs>
        <w:ind w:left="5760"/>
        <w:jc w:val="both"/>
        <w:rPr>
          <w:rFonts w:ascii="Arial" w:hAnsi="Arial" w:cs="Arial"/>
          <w:sz w:val="21"/>
          <w:szCs w:val="21"/>
          <w:lang w:val="fi-FI"/>
        </w:rPr>
      </w:pPr>
      <w:r w:rsidRPr="003A5CB8">
        <w:rPr>
          <w:rFonts w:ascii="Arial" w:hAnsi="Arial" w:cs="Arial"/>
          <w:sz w:val="21"/>
          <w:szCs w:val="21"/>
          <w:lang w:val="fi-FI"/>
        </w:rPr>
        <w:tab/>
        <w:t>Kepala Kantor,</w:t>
      </w:r>
    </w:p>
    <w:p w:rsidR="00F576AC" w:rsidRPr="003A5CB8" w:rsidRDefault="00F576AC" w:rsidP="00F576AC">
      <w:pPr>
        <w:ind w:left="4962" w:firstLine="554"/>
        <w:jc w:val="both"/>
        <w:rPr>
          <w:rFonts w:ascii="Arial" w:hAnsi="Arial" w:cs="Arial"/>
          <w:sz w:val="21"/>
          <w:szCs w:val="21"/>
          <w:lang w:val="fi-FI"/>
        </w:rPr>
      </w:pPr>
      <w:r w:rsidRPr="003A5CB8">
        <w:rPr>
          <w:rFonts w:ascii="Arial" w:hAnsi="Arial" w:cs="Arial"/>
          <w:sz w:val="21"/>
          <w:szCs w:val="21"/>
          <w:lang w:val="fi-FI"/>
        </w:rPr>
        <w:t xml:space="preserve"> </w:t>
      </w:r>
    </w:p>
    <w:p w:rsidR="00F576AC" w:rsidRPr="003A5CB8" w:rsidRDefault="00F576AC" w:rsidP="00F576AC">
      <w:pPr>
        <w:tabs>
          <w:tab w:val="left" w:pos="7920"/>
        </w:tabs>
        <w:ind w:left="5245"/>
        <w:jc w:val="both"/>
        <w:rPr>
          <w:rFonts w:ascii="Arial" w:hAnsi="Arial" w:cs="Arial"/>
          <w:sz w:val="21"/>
          <w:szCs w:val="21"/>
          <w:lang w:val="pt-BR"/>
        </w:rPr>
      </w:pPr>
    </w:p>
    <w:p w:rsidR="00F576AC" w:rsidRPr="003A5CB8" w:rsidRDefault="00F576AC" w:rsidP="00F576AC">
      <w:pPr>
        <w:tabs>
          <w:tab w:val="left" w:pos="7920"/>
        </w:tabs>
        <w:ind w:left="5245"/>
        <w:jc w:val="both"/>
        <w:rPr>
          <w:rFonts w:ascii="Arial" w:hAnsi="Arial" w:cs="Arial"/>
          <w:sz w:val="21"/>
          <w:szCs w:val="21"/>
          <w:lang w:val="pt-BR"/>
        </w:rPr>
      </w:pPr>
    </w:p>
    <w:p w:rsidR="00F576AC" w:rsidRPr="003A5CB8" w:rsidRDefault="00F576AC" w:rsidP="00F576AC">
      <w:pPr>
        <w:tabs>
          <w:tab w:val="left" w:pos="7920"/>
        </w:tabs>
        <w:ind w:left="5245"/>
        <w:jc w:val="both"/>
        <w:rPr>
          <w:rFonts w:ascii="Arial" w:hAnsi="Arial" w:cs="Arial"/>
          <w:sz w:val="21"/>
          <w:szCs w:val="21"/>
          <w:lang w:val="pt-BR"/>
        </w:rPr>
      </w:pPr>
      <w:r w:rsidRPr="003A5CB8">
        <w:rPr>
          <w:rFonts w:ascii="Arial" w:hAnsi="Arial" w:cs="Arial"/>
          <w:sz w:val="21"/>
          <w:szCs w:val="21"/>
          <w:lang w:val="pt-BR"/>
        </w:rPr>
        <w:t xml:space="preserve">                                                              </w:t>
      </w:r>
    </w:p>
    <w:p w:rsidR="00F576AC" w:rsidRPr="003A5CB8" w:rsidRDefault="00F576AC" w:rsidP="00F576AC">
      <w:pPr>
        <w:tabs>
          <w:tab w:val="left" w:pos="7920"/>
        </w:tabs>
        <w:ind w:left="4962"/>
        <w:jc w:val="both"/>
        <w:rPr>
          <w:rFonts w:ascii="Arial" w:hAnsi="Arial" w:cs="Arial"/>
          <w:sz w:val="21"/>
          <w:szCs w:val="21"/>
          <w:lang w:val="pt-BR"/>
        </w:rPr>
      </w:pPr>
      <w:r w:rsidRPr="003A5CB8">
        <w:rPr>
          <w:rFonts w:ascii="Arial" w:hAnsi="Arial" w:cs="Arial"/>
          <w:sz w:val="21"/>
          <w:szCs w:val="21"/>
          <w:lang w:val="pt-BR"/>
        </w:rPr>
        <w:t xml:space="preserve">                                                                     </w:t>
      </w:r>
    </w:p>
    <w:p w:rsidR="00F576AC" w:rsidRPr="003A5CB8" w:rsidRDefault="00F576AC" w:rsidP="00F576AC">
      <w:pPr>
        <w:jc w:val="both"/>
        <w:rPr>
          <w:rFonts w:ascii="Arial" w:hAnsi="Arial" w:cs="Arial"/>
          <w:sz w:val="21"/>
          <w:szCs w:val="21"/>
        </w:rPr>
      </w:pP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t>Efrizal</w:t>
      </w:r>
    </w:p>
    <w:p w:rsidR="00F576AC" w:rsidRPr="003A5CB8" w:rsidRDefault="00F576AC" w:rsidP="00F576AC">
      <w:pPr>
        <w:jc w:val="both"/>
        <w:rPr>
          <w:rFonts w:ascii="Arial" w:hAnsi="Arial" w:cs="Arial"/>
          <w:sz w:val="21"/>
          <w:szCs w:val="21"/>
          <w:lang w:val="pt-BR"/>
        </w:rPr>
      </w:pP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r>
      <w:r w:rsidRPr="003A5CB8">
        <w:rPr>
          <w:rFonts w:ascii="Arial" w:hAnsi="Arial" w:cs="Arial"/>
          <w:sz w:val="21"/>
          <w:szCs w:val="21"/>
          <w:lang w:val="pt-BR"/>
        </w:rPr>
        <w:tab/>
        <w:t>NIP 196307121991031001</w:t>
      </w:r>
    </w:p>
    <w:p w:rsidR="00F576AC" w:rsidRPr="003A5CB8" w:rsidRDefault="00F576AC" w:rsidP="00F576AC">
      <w:pPr>
        <w:tabs>
          <w:tab w:val="left" w:pos="7920"/>
        </w:tabs>
        <w:jc w:val="both"/>
        <w:rPr>
          <w:rFonts w:ascii="Arial" w:hAnsi="Arial" w:cs="Arial"/>
          <w:sz w:val="21"/>
          <w:szCs w:val="21"/>
          <w:lang w:val="pt-BR"/>
        </w:rPr>
      </w:pPr>
    </w:p>
    <w:p w:rsidR="00F576AC" w:rsidRPr="00DD69C9" w:rsidRDefault="00F576AC" w:rsidP="00F576AC">
      <w:pPr>
        <w:tabs>
          <w:tab w:val="left" w:pos="7920"/>
        </w:tabs>
        <w:jc w:val="both"/>
        <w:rPr>
          <w:rFonts w:ascii="Arial" w:hAnsi="Arial" w:cs="Arial"/>
          <w:sz w:val="22"/>
          <w:szCs w:val="22"/>
          <w:lang w:val="pt-BR"/>
        </w:rPr>
      </w:pPr>
    </w:p>
    <w:p w:rsidR="00F576AC" w:rsidRPr="003A5CB8" w:rsidRDefault="00F576AC" w:rsidP="00F576AC">
      <w:pPr>
        <w:jc w:val="both"/>
        <w:rPr>
          <w:rFonts w:ascii="Arial" w:hAnsi="Arial" w:cs="Arial"/>
          <w:sz w:val="20"/>
          <w:szCs w:val="20"/>
          <w:lang w:val="it-IT"/>
        </w:rPr>
      </w:pPr>
      <w:r w:rsidRPr="003A5CB8">
        <w:rPr>
          <w:rFonts w:ascii="Arial" w:hAnsi="Arial" w:cs="Arial"/>
          <w:sz w:val="20"/>
          <w:szCs w:val="20"/>
          <w:lang w:val="it-IT"/>
        </w:rPr>
        <w:t>Tembusan :</w:t>
      </w:r>
    </w:p>
    <w:p w:rsidR="00F576AC" w:rsidRPr="003A5CB8" w:rsidRDefault="00F576AC" w:rsidP="00F576AC">
      <w:pPr>
        <w:numPr>
          <w:ilvl w:val="0"/>
          <w:numId w:val="16"/>
        </w:numPr>
        <w:ind w:left="284" w:hanging="284"/>
        <w:rPr>
          <w:rFonts w:ascii="Arial" w:hAnsi="Arial" w:cs="Arial"/>
          <w:sz w:val="20"/>
          <w:szCs w:val="20"/>
          <w:lang w:val="it-IT"/>
        </w:rPr>
      </w:pPr>
      <w:r w:rsidRPr="003A5CB8">
        <w:rPr>
          <w:rFonts w:ascii="Arial" w:hAnsi="Arial" w:cs="Arial"/>
          <w:sz w:val="20"/>
          <w:szCs w:val="20"/>
          <w:lang w:val="it-IT"/>
        </w:rPr>
        <w:t>Kepala Seksi Penindakan dan Penyidikan;</w:t>
      </w:r>
    </w:p>
    <w:p w:rsidR="00F576AC" w:rsidRPr="003A5CB8" w:rsidRDefault="00F576AC" w:rsidP="00F576AC">
      <w:pPr>
        <w:numPr>
          <w:ilvl w:val="0"/>
          <w:numId w:val="16"/>
        </w:numPr>
        <w:ind w:left="284" w:hanging="284"/>
        <w:rPr>
          <w:rFonts w:ascii="Arial" w:hAnsi="Arial" w:cs="Arial"/>
          <w:sz w:val="20"/>
          <w:szCs w:val="20"/>
          <w:lang w:val="it-IT"/>
        </w:rPr>
      </w:pPr>
      <w:r w:rsidRPr="003A5CB8">
        <w:rPr>
          <w:rFonts w:ascii="Arial" w:hAnsi="Arial" w:cs="Arial"/>
          <w:sz w:val="20"/>
          <w:szCs w:val="20"/>
          <w:lang w:val="it-IT"/>
        </w:rPr>
        <w:t>Kepala Seksi Administrasi Manifest;</w:t>
      </w:r>
    </w:p>
    <w:p w:rsidR="00F576AC" w:rsidRPr="00DD69C9" w:rsidRDefault="00F576AC" w:rsidP="00F576AC">
      <w:pPr>
        <w:numPr>
          <w:ilvl w:val="0"/>
          <w:numId w:val="16"/>
        </w:numPr>
        <w:ind w:left="284" w:hanging="284"/>
        <w:rPr>
          <w:rFonts w:ascii="Arial" w:hAnsi="Arial" w:cs="Arial"/>
          <w:sz w:val="22"/>
          <w:szCs w:val="22"/>
          <w:lang w:val="it-IT"/>
        </w:rPr>
      </w:pPr>
      <w:r w:rsidRPr="003A5CB8">
        <w:rPr>
          <w:rFonts w:ascii="Arial" w:hAnsi="Arial" w:cs="Arial"/>
          <w:sz w:val="20"/>
          <w:szCs w:val="20"/>
          <w:lang w:val="it-IT"/>
        </w:rPr>
        <w:t xml:space="preserve">Kasubsi Hanggar Pabean dan Cukai di </w:t>
      </w:r>
      <w:r w:rsidRPr="003A5CB8">
        <w:rPr>
          <w:rFonts w:ascii="Arial" w:hAnsi="Arial" w:cs="Arial"/>
          <w:sz w:val="20"/>
          <w:szCs w:val="20"/>
        </w:rPr>
        <w:t xml:space="preserve">TPP </w:t>
      </w:r>
      <w:r w:rsidR="00455E8E" w:rsidRPr="0026506E">
        <w:rPr>
          <w:rFonts w:ascii="Arial" w:hAnsi="Arial" w:cs="Arial"/>
          <w:color w:val="FF0000"/>
          <w:sz w:val="21"/>
          <w:szCs w:val="21"/>
        </w:rPr>
        <w:t>[onshow.</w:t>
      </w:r>
      <w:r w:rsidR="00455E8E" w:rsidRPr="001C764E">
        <w:rPr>
          <w:rFonts w:ascii="Arial" w:hAnsi="Arial" w:cs="Arial"/>
          <w:color w:val="FF0000"/>
          <w:sz w:val="21"/>
          <w:szCs w:val="21"/>
        </w:rPr>
        <w:t>namatpp</w:t>
      </w:r>
      <w:r w:rsidR="00455E8E" w:rsidRPr="0026506E">
        <w:rPr>
          <w:rFonts w:ascii="Arial" w:hAnsi="Arial" w:cs="Arial"/>
          <w:color w:val="FF0000"/>
          <w:sz w:val="21"/>
          <w:szCs w:val="21"/>
        </w:rPr>
        <w:t>]</w:t>
      </w:r>
      <w:bookmarkStart w:id="0" w:name="_GoBack"/>
      <w:bookmarkEnd w:id="0"/>
      <w:r w:rsidRPr="003A5CB8">
        <w:rPr>
          <w:rFonts w:ascii="Arial" w:hAnsi="Arial" w:cs="Arial"/>
          <w:sz w:val="20"/>
          <w:szCs w:val="20"/>
        </w:rPr>
        <w:t>.</w:t>
      </w:r>
    </w:p>
    <w:p w:rsidR="00F576AC" w:rsidRDefault="00F576AC" w:rsidP="00F576AC">
      <w:pPr>
        <w:rPr>
          <w:rFonts w:ascii="Arial" w:hAnsi="Arial" w:cs="Arial"/>
          <w:sz w:val="22"/>
          <w:szCs w:val="22"/>
          <w:lang w:val="it-IT"/>
        </w:rPr>
      </w:pPr>
    </w:p>
    <w:p w:rsidR="00F576AC" w:rsidRDefault="00F576AC" w:rsidP="00F576AC">
      <w:pPr>
        <w:rPr>
          <w:rFonts w:ascii="Arial" w:hAnsi="Arial" w:cs="Arial"/>
          <w:sz w:val="22"/>
          <w:szCs w:val="22"/>
          <w:lang w:val="it-IT"/>
        </w:rPr>
      </w:pPr>
    </w:p>
    <w:p w:rsidR="009865CD" w:rsidRDefault="009865CD" w:rsidP="00345D9D">
      <w:pPr>
        <w:jc w:val="both"/>
        <w:rPr>
          <w:rFonts w:ascii="Arial" w:hAnsi="Arial" w:cs="Arial"/>
          <w:bCs/>
          <w:sz w:val="21"/>
          <w:szCs w:val="21"/>
          <w:lang w:val="fi-FI"/>
        </w:rPr>
      </w:pPr>
    </w:p>
    <w:sectPr w:rsidR="009865CD" w:rsidSect="00345D9D">
      <w:pgSz w:w="12240" w:h="20160" w:code="5"/>
      <w:pgMar w:top="539" w:right="1440" w:bottom="1440" w:left="9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7B4" w:rsidRDefault="004957B4" w:rsidP="00023536">
      <w:r>
        <w:separator/>
      </w:r>
    </w:p>
  </w:endnote>
  <w:endnote w:type="continuationSeparator" w:id="0">
    <w:p w:rsidR="004957B4" w:rsidRDefault="004957B4" w:rsidP="0002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7B4" w:rsidRDefault="004957B4" w:rsidP="00023536">
      <w:r>
        <w:separator/>
      </w:r>
    </w:p>
  </w:footnote>
  <w:footnote w:type="continuationSeparator" w:id="0">
    <w:p w:rsidR="004957B4" w:rsidRDefault="004957B4" w:rsidP="000235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A69"/>
    <w:multiLevelType w:val="hybridMultilevel"/>
    <w:tmpl w:val="93BCF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80D87"/>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
    <w:nsid w:val="0C3F6C5C"/>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0FC64BCE"/>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
    <w:nsid w:val="1E6841C7"/>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nsid w:val="21836867"/>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nsid w:val="25684306"/>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2BB2003A"/>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nsid w:val="343232D5"/>
    <w:multiLevelType w:val="hybridMultilevel"/>
    <w:tmpl w:val="BB869D5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D08DD"/>
    <w:multiLevelType w:val="hybridMultilevel"/>
    <w:tmpl w:val="47B08A5C"/>
    <w:lvl w:ilvl="0" w:tplc="029EC62E">
      <w:start w:val="1"/>
      <w:numFmt w:val="decimal"/>
      <w:lvlText w:val="%1."/>
      <w:lvlJc w:val="left"/>
      <w:pPr>
        <w:tabs>
          <w:tab w:val="num" w:pos="1500"/>
        </w:tabs>
        <w:ind w:left="1500" w:hanging="360"/>
      </w:pPr>
      <w:rPr>
        <w:rFonts w:hint="default"/>
      </w:rPr>
    </w:lvl>
    <w:lvl w:ilvl="1" w:tplc="04210019" w:tentative="1">
      <w:start w:val="1"/>
      <w:numFmt w:val="lowerLetter"/>
      <w:lvlText w:val="%2."/>
      <w:lvlJc w:val="left"/>
      <w:pPr>
        <w:tabs>
          <w:tab w:val="num" w:pos="1800"/>
        </w:tabs>
        <w:ind w:left="1800" w:hanging="360"/>
      </w:pPr>
    </w:lvl>
    <w:lvl w:ilvl="2" w:tplc="0421001B" w:tentative="1">
      <w:start w:val="1"/>
      <w:numFmt w:val="lowerRoman"/>
      <w:lvlText w:val="%3."/>
      <w:lvlJc w:val="right"/>
      <w:pPr>
        <w:tabs>
          <w:tab w:val="num" w:pos="2520"/>
        </w:tabs>
        <w:ind w:left="2520" w:hanging="180"/>
      </w:pPr>
    </w:lvl>
    <w:lvl w:ilvl="3" w:tplc="0421000F" w:tentative="1">
      <w:start w:val="1"/>
      <w:numFmt w:val="decimal"/>
      <w:lvlText w:val="%4."/>
      <w:lvlJc w:val="left"/>
      <w:pPr>
        <w:tabs>
          <w:tab w:val="num" w:pos="3240"/>
        </w:tabs>
        <w:ind w:left="3240" w:hanging="360"/>
      </w:pPr>
    </w:lvl>
    <w:lvl w:ilvl="4" w:tplc="04210019" w:tentative="1">
      <w:start w:val="1"/>
      <w:numFmt w:val="lowerLetter"/>
      <w:lvlText w:val="%5."/>
      <w:lvlJc w:val="left"/>
      <w:pPr>
        <w:tabs>
          <w:tab w:val="num" w:pos="3960"/>
        </w:tabs>
        <w:ind w:left="3960" w:hanging="360"/>
      </w:pPr>
    </w:lvl>
    <w:lvl w:ilvl="5" w:tplc="0421001B" w:tentative="1">
      <w:start w:val="1"/>
      <w:numFmt w:val="lowerRoman"/>
      <w:lvlText w:val="%6."/>
      <w:lvlJc w:val="right"/>
      <w:pPr>
        <w:tabs>
          <w:tab w:val="num" w:pos="4680"/>
        </w:tabs>
        <w:ind w:left="4680" w:hanging="180"/>
      </w:pPr>
    </w:lvl>
    <w:lvl w:ilvl="6" w:tplc="0421000F" w:tentative="1">
      <w:start w:val="1"/>
      <w:numFmt w:val="decimal"/>
      <w:lvlText w:val="%7."/>
      <w:lvlJc w:val="left"/>
      <w:pPr>
        <w:tabs>
          <w:tab w:val="num" w:pos="5400"/>
        </w:tabs>
        <w:ind w:left="5400" w:hanging="360"/>
      </w:pPr>
    </w:lvl>
    <w:lvl w:ilvl="7" w:tplc="04210019" w:tentative="1">
      <w:start w:val="1"/>
      <w:numFmt w:val="lowerLetter"/>
      <w:lvlText w:val="%8."/>
      <w:lvlJc w:val="left"/>
      <w:pPr>
        <w:tabs>
          <w:tab w:val="num" w:pos="6120"/>
        </w:tabs>
        <w:ind w:left="6120" w:hanging="360"/>
      </w:pPr>
    </w:lvl>
    <w:lvl w:ilvl="8" w:tplc="0421001B" w:tentative="1">
      <w:start w:val="1"/>
      <w:numFmt w:val="lowerRoman"/>
      <w:lvlText w:val="%9."/>
      <w:lvlJc w:val="right"/>
      <w:pPr>
        <w:tabs>
          <w:tab w:val="num" w:pos="6840"/>
        </w:tabs>
        <w:ind w:left="6840" w:hanging="180"/>
      </w:pPr>
    </w:lvl>
  </w:abstractNum>
  <w:abstractNum w:abstractNumId="10">
    <w:nsid w:val="3AA50143"/>
    <w:multiLevelType w:val="hybridMultilevel"/>
    <w:tmpl w:val="C22A386A"/>
    <w:lvl w:ilvl="0" w:tplc="23664A46">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nsid w:val="3F2B0511"/>
    <w:multiLevelType w:val="hybridMultilevel"/>
    <w:tmpl w:val="55A0769A"/>
    <w:lvl w:ilvl="0" w:tplc="D3A4F46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2">
    <w:nsid w:val="59D503FE"/>
    <w:multiLevelType w:val="hybridMultilevel"/>
    <w:tmpl w:val="FEE2ACF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82D63"/>
    <w:multiLevelType w:val="hybridMultilevel"/>
    <w:tmpl w:val="BBC2847C"/>
    <w:lvl w:ilvl="0" w:tplc="04090017">
      <w:start w:val="1"/>
      <w:numFmt w:val="lowerLetter"/>
      <w:lvlText w:val="%1)"/>
      <w:lvlJc w:val="left"/>
      <w:pPr>
        <w:tabs>
          <w:tab w:val="num" w:pos="1500"/>
        </w:tabs>
        <w:ind w:left="1500" w:hanging="360"/>
      </w:pPr>
      <w:rPr>
        <w:rFonts w:hint="default"/>
      </w:rPr>
    </w:lvl>
    <w:lvl w:ilvl="1" w:tplc="04210019" w:tentative="1">
      <w:start w:val="1"/>
      <w:numFmt w:val="lowerLetter"/>
      <w:lvlText w:val="%2."/>
      <w:lvlJc w:val="left"/>
      <w:pPr>
        <w:tabs>
          <w:tab w:val="num" w:pos="1800"/>
        </w:tabs>
        <w:ind w:left="1800" w:hanging="360"/>
      </w:pPr>
    </w:lvl>
    <w:lvl w:ilvl="2" w:tplc="0421001B" w:tentative="1">
      <w:start w:val="1"/>
      <w:numFmt w:val="lowerRoman"/>
      <w:lvlText w:val="%3."/>
      <w:lvlJc w:val="right"/>
      <w:pPr>
        <w:tabs>
          <w:tab w:val="num" w:pos="2520"/>
        </w:tabs>
        <w:ind w:left="2520" w:hanging="180"/>
      </w:pPr>
    </w:lvl>
    <w:lvl w:ilvl="3" w:tplc="0421000F" w:tentative="1">
      <w:start w:val="1"/>
      <w:numFmt w:val="decimal"/>
      <w:lvlText w:val="%4."/>
      <w:lvlJc w:val="left"/>
      <w:pPr>
        <w:tabs>
          <w:tab w:val="num" w:pos="3240"/>
        </w:tabs>
        <w:ind w:left="3240" w:hanging="360"/>
      </w:pPr>
    </w:lvl>
    <w:lvl w:ilvl="4" w:tplc="04210019" w:tentative="1">
      <w:start w:val="1"/>
      <w:numFmt w:val="lowerLetter"/>
      <w:lvlText w:val="%5."/>
      <w:lvlJc w:val="left"/>
      <w:pPr>
        <w:tabs>
          <w:tab w:val="num" w:pos="3960"/>
        </w:tabs>
        <w:ind w:left="3960" w:hanging="360"/>
      </w:pPr>
    </w:lvl>
    <w:lvl w:ilvl="5" w:tplc="0421001B" w:tentative="1">
      <w:start w:val="1"/>
      <w:numFmt w:val="lowerRoman"/>
      <w:lvlText w:val="%6."/>
      <w:lvlJc w:val="right"/>
      <w:pPr>
        <w:tabs>
          <w:tab w:val="num" w:pos="4680"/>
        </w:tabs>
        <w:ind w:left="4680" w:hanging="180"/>
      </w:pPr>
    </w:lvl>
    <w:lvl w:ilvl="6" w:tplc="0421000F" w:tentative="1">
      <w:start w:val="1"/>
      <w:numFmt w:val="decimal"/>
      <w:lvlText w:val="%7."/>
      <w:lvlJc w:val="left"/>
      <w:pPr>
        <w:tabs>
          <w:tab w:val="num" w:pos="5400"/>
        </w:tabs>
        <w:ind w:left="5400" w:hanging="360"/>
      </w:pPr>
    </w:lvl>
    <w:lvl w:ilvl="7" w:tplc="04210019" w:tentative="1">
      <w:start w:val="1"/>
      <w:numFmt w:val="lowerLetter"/>
      <w:lvlText w:val="%8."/>
      <w:lvlJc w:val="left"/>
      <w:pPr>
        <w:tabs>
          <w:tab w:val="num" w:pos="6120"/>
        </w:tabs>
        <w:ind w:left="6120" w:hanging="360"/>
      </w:pPr>
    </w:lvl>
    <w:lvl w:ilvl="8" w:tplc="0421001B" w:tentative="1">
      <w:start w:val="1"/>
      <w:numFmt w:val="lowerRoman"/>
      <w:lvlText w:val="%9."/>
      <w:lvlJc w:val="right"/>
      <w:pPr>
        <w:tabs>
          <w:tab w:val="num" w:pos="6840"/>
        </w:tabs>
        <w:ind w:left="6840" w:hanging="180"/>
      </w:pPr>
    </w:lvl>
  </w:abstractNum>
  <w:abstractNum w:abstractNumId="14">
    <w:nsid w:val="64CC2BCC"/>
    <w:multiLevelType w:val="hybridMultilevel"/>
    <w:tmpl w:val="E77867D8"/>
    <w:lvl w:ilvl="0" w:tplc="40BA9DF6">
      <w:start w:val="2"/>
      <w:numFmt w:val="lowerLetter"/>
      <w:lvlText w:val="%1."/>
      <w:lvlJc w:val="left"/>
      <w:pPr>
        <w:tabs>
          <w:tab w:val="num" w:pos="1980"/>
        </w:tabs>
        <w:ind w:left="1980" w:hanging="360"/>
      </w:pPr>
      <w:rPr>
        <w:rFonts w:hint="default"/>
      </w:rPr>
    </w:lvl>
    <w:lvl w:ilvl="1" w:tplc="4EF8013A">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nsid w:val="65967215"/>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65E8381E"/>
    <w:multiLevelType w:val="hybridMultilevel"/>
    <w:tmpl w:val="602E1B82"/>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nsid w:val="7C2E4CD6"/>
    <w:multiLevelType w:val="hybridMultilevel"/>
    <w:tmpl w:val="9D5C6AE8"/>
    <w:lvl w:ilvl="0" w:tplc="AB36A45C">
      <w:start w:val="1"/>
      <w:numFmt w:val="decimal"/>
      <w:lvlText w:val="%1."/>
      <w:lvlJc w:val="left"/>
      <w:pPr>
        <w:ind w:left="720" w:hanging="360"/>
      </w:pPr>
      <w:rPr>
        <w:rFonts w:ascii="Arial" w:hAnsi="Arial" w:cs="Arial"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7"/>
  </w:num>
  <w:num w:numId="5">
    <w:abstractNumId w:val="4"/>
  </w:num>
  <w:num w:numId="6">
    <w:abstractNumId w:val="1"/>
  </w:num>
  <w:num w:numId="7">
    <w:abstractNumId w:val="11"/>
  </w:num>
  <w:num w:numId="8">
    <w:abstractNumId w:val="6"/>
  </w:num>
  <w:num w:numId="9">
    <w:abstractNumId w:val="2"/>
  </w:num>
  <w:num w:numId="10">
    <w:abstractNumId w:val="16"/>
  </w:num>
  <w:num w:numId="11">
    <w:abstractNumId w:val="5"/>
  </w:num>
  <w:num w:numId="12">
    <w:abstractNumId w:val="3"/>
  </w:num>
  <w:num w:numId="13">
    <w:abstractNumId w:val="15"/>
  </w:num>
  <w:num w:numId="14">
    <w:abstractNumId w:val="12"/>
  </w:num>
  <w:num w:numId="15">
    <w:abstractNumId w:val="9"/>
  </w:num>
  <w:num w:numId="16">
    <w:abstractNumId w:val="8"/>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CD"/>
    <w:rsid w:val="00023536"/>
    <w:rsid w:val="00026AE0"/>
    <w:rsid w:val="00033B79"/>
    <w:rsid w:val="000353F8"/>
    <w:rsid w:val="00042B37"/>
    <w:rsid w:val="00054BF8"/>
    <w:rsid w:val="000667B8"/>
    <w:rsid w:val="00086106"/>
    <w:rsid w:val="000A3114"/>
    <w:rsid w:val="000B2C2B"/>
    <w:rsid w:val="000C1B5B"/>
    <w:rsid w:val="000D6A03"/>
    <w:rsid w:val="00100838"/>
    <w:rsid w:val="00122715"/>
    <w:rsid w:val="001347B5"/>
    <w:rsid w:val="00142FAD"/>
    <w:rsid w:val="00146084"/>
    <w:rsid w:val="00150FB4"/>
    <w:rsid w:val="001566AF"/>
    <w:rsid w:val="00157AAD"/>
    <w:rsid w:val="001612DC"/>
    <w:rsid w:val="00170268"/>
    <w:rsid w:val="00191575"/>
    <w:rsid w:val="001A5A86"/>
    <w:rsid w:val="001B3FA6"/>
    <w:rsid w:val="001C1479"/>
    <w:rsid w:val="001C764E"/>
    <w:rsid w:val="001F7977"/>
    <w:rsid w:val="0020119D"/>
    <w:rsid w:val="0020252A"/>
    <w:rsid w:val="00203209"/>
    <w:rsid w:val="0022794F"/>
    <w:rsid w:val="00232A4E"/>
    <w:rsid w:val="002631C0"/>
    <w:rsid w:val="00264C9D"/>
    <w:rsid w:val="0026506E"/>
    <w:rsid w:val="00275D15"/>
    <w:rsid w:val="00277C57"/>
    <w:rsid w:val="00283304"/>
    <w:rsid w:val="00283E0A"/>
    <w:rsid w:val="0028625D"/>
    <w:rsid w:val="00291A3E"/>
    <w:rsid w:val="002A0498"/>
    <w:rsid w:val="002B1258"/>
    <w:rsid w:val="002F5EB5"/>
    <w:rsid w:val="00301021"/>
    <w:rsid w:val="00314AEC"/>
    <w:rsid w:val="00332322"/>
    <w:rsid w:val="003400F3"/>
    <w:rsid w:val="00345D9D"/>
    <w:rsid w:val="00351D0A"/>
    <w:rsid w:val="00356E1B"/>
    <w:rsid w:val="00372375"/>
    <w:rsid w:val="0037320C"/>
    <w:rsid w:val="00381A07"/>
    <w:rsid w:val="00386E5B"/>
    <w:rsid w:val="00395A63"/>
    <w:rsid w:val="0039733C"/>
    <w:rsid w:val="003A45BA"/>
    <w:rsid w:val="003D4BEC"/>
    <w:rsid w:val="003D5988"/>
    <w:rsid w:val="003E1B29"/>
    <w:rsid w:val="003E209C"/>
    <w:rsid w:val="0041007C"/>
    <w:rsid w:val="00422F1A"/>
    <w:rsid w:val="00441CE1"/>
    <w:rsid w:val="004435F8"/>
    <w:rsid w:val="00453362"/>
    <w:rsid w:val="004542EA"/>
    <w:rsid w:val="00455E8E"/>
    <w:rsid w:val="004957B4"/>
    <w:rsid w:val="004970D5"/>
    <w:rsid w:val="004E0AA8"/>
    <w:rsid w:val="004E653B"/>
    <w:rsid w:val="004F4323"/>
    <w:rsid w:val="0050167E"/>
    <w:rsid w:val="00506124"/>
    <w:rsid w:val="00506370"/>
    <w:rsid w:val="00535B3C"/>
    <w:rsid w:val="00550C9B"/>
    <w:rsid w:val="00553902"/>
    <w:rsid w:val="0058377B"/>
    <w:rsid w:val="00590137"/>
    <w:rsid w:val="00592FAB"/>
    <w:rsid w:val="005A3D09"/>
    <w:rsid w:val="005A5325"/>
    <w:rsid w:val="005B0D63"/>
    <w:rsid w:val="005B7CC2"/>
    <w:rsid w:val="005C7DCA"/>
    <w:rsid w:val="005D11E0"/>
    <w:rsid w:val="005E4628"/>
    <w:rsid w:val="00623B04"/>
    <w:rsid w:val="006378D3"/>
    <w:rsid w:val="00650AE3"/>
    <w:rsid w:val="006579A3"/>
    <w:rsid w:val="006663A2"/>
    <w:rsid w:val="00682AE7"/>
    <w:rsid w:val="00685758"/>
    <w:rsid w:val="006918DC"/>
    <w:rsid w:val="00697C36"/>
    <w:rsid w:val="006A6EAC"/>
    <w:rsid w:val="006A6F70"/>
    <w:rsid w:val="006B6C6D"/>
    <w:rsid w:val="006C117B"/>
    <w:rsid w:val="006C1EDB"/>
    <w:rsid w:val="006C6520"/>
    <w:rsid w:val="006E472E"/>
    <w:rsid w:val="006F6692"/>
    <w:rsid w:val="00700F87"/>
    <w:rsid w:val="00717E36"/>
    <w:rsid w:val="00721EC4"/>
    <w:rsid w:val="007328E1"/>
    <w:rsid w:val="00733448"/>
    <w:rsid w:val="007510EB"/>
    <w:rsid w:val="00763D67"/>
    <w:rsid w:val="007759FC"/>
    <w:rsid w:val="007927F9"/>
    <w:rsid w:val="007E0427"/>
    <w:rsid w:val="007E3195"/>
    <w:rsid w:val="007E3BA5"/>
    <w:rsid w:val="007E6333"/>
    <w:rsid w:val="007F20CE"/>
    <w:rsid w:val="00816F5D"/>
    <w:rsid w:val="00825F85"/>
    <w:rsid w:val="008450CC"/>
    <w:rsid w:val="008608B3"/>
    <w:rsid w:val="00867A2E"/>
    <w:rsid w:val="00872FCD"/>
    <w:rsid w:val="008848A6"/>
    <w:rsid w:val="0088493F"/>
    <w:rsid w:val="00896678"/>
    <w:rsid w:val="008A3C83"/>
    <w:rsid w:val="008B3F96"/>
    <w:rsid w:val="008C4AC6"/>
    <w:rsid w:val="008D2AE5"/>
    <w:rsid w:val="008E7801"/>
    <w:rsid w:val="008F5E24"/>
    <w:rsid w:val="00920E4C"/>
    <w:rsid w:val="0092161A"/>
    <w:rsid w:val="00921A77"/>
    <w:rsid w:val="00933014"/>
    <w:rsid w:val="00935EDF"/>
    <w:rsid w:val="00942221"/>
    <w:rsid w:val="00947C6B"/>
    <w:rsid w:val="009730EF"/>
    <w:rsid w:val="009759ED"/>
    <w:rsid w:val="00975B0B"/>
    <w:rsid w:val="009862A8"/>
    <w:rsid w:val="009865CD"/>
    <w:rsid w:val="00995719"/>
    <w:rsid w:val="00996ADB"/>
    <w:rsid w:val="009E1480"/>
    <w:rsid w:val="009F0540"/>
    <w:rsid w:val="009F0B58"/>
    <w:rsid w:val="00A41964"/>
    <w:rsid w:val="00A54F7E"/>
    <w:rsid w:val="00A56161"/>
    <w:rsid w:val="00A64895"/>
    <w:rsid w:val="00AD4A11"/>
    <w:rsid w:val="00AF2C93"/>
    <w:rsid w:val="00B14FFE"/>
    <w:rsid w:val="00B17E8E"/>
    <w:rsid w:val="00B27680"/>
    <w:rsid w:val="00B30063"/>
    <w:rsid w:val="00B32176"/>
    <w:rsid w:val="00B4697F"/>
    <w:rsid w:val="00B5537B"/>
    <w:rsid w:val="00B668CC"/>
    <w:rsid w:val="00B7757F"/>
    <w:rsid w:val="00B81B9E"/>
    <w:rsid w:val="00BA77B3"/>
    <w:rsid w:val="00BB0500"/>
    <w:rsid w:val="00BB76DC"/>
    <w:rsid w:val="00BD4683"/>
    <w:rsid w:val="00BD65F7"/>
    <w:rsid w:val="00BF5430"/>
    <w:rsid w:val="00C117F1"/>
    <w:rsid w:val="00C26B73"/>
    <w:rsid w:val="00C46772"/>
    <w:rsid w:val="00C47EC4"/>
    <w:rsid w:val="00C624CD"/>
    <w:rsid w:val="00C75F27"/>
    <w:rsid w:val="00C85D66"/>
    <w:rsid w:val="00C97865"/>
    <w:rsid w:val="00CA24C7"/>
    <w:rsid w:val="00CA55BA"/>
    <w:rsid w:val="00CB127B"/>
    <w:rsid w:val="00CB3321"/>
    <w:rsid w:val="00CC2FC7"/>
    <w:rsid w:val="00CD738D"/>
    <w:rsid w:val="00CF114C"/>
    <w:rsid w:val="00D0025A"/>
    <w:rsid w:val="00D01A0F"/>
    <w:rsid w:val="00D04705"/>
    <w:rsid w:val="00D10472"/>
    <w:rsid w:val="00D17022"/>
    <w:rsid w:val="00D247E0"/>
    <w:rsid w:val="00D25D6D"/>
    <w:rsid w:val="00D3216C"/>
    <w:rsid w:val="00D722A5"/>
    <w:rsid w:val="00D75580"/>
    <w:rsid w:val="00D9189E"/>
    <w:rsid w:val="00D91FDF"/>
    <w:rsid w:val="00DA00B5"/>
    <w:rsid w:val="00DA04F5"/>
    <w:rsid w:val="00DA1DE9"/>
    <w:rsid w:val="00DB1940"/>
    <w:rsid w:val="00DB6406"/>
    <w:rsid w:val="00DC1259"/>
    <w:rsid w:val="00DD2352"/>
    <w:rsid w:val="00DD51C0"/>
    <w:rsid w:val="00DE40AA"/>
    <w:rsid w:val="00DF08D7"/>
    <w:rsid w:val="00E03959"/>
    <w:rsid w:val="00E100F2"/>
    <w:rsid w:val="00E12ECD"/>
    <w:rsid w:val="00E20CBF"/>
    <w:rsid w:val="00E33586"/>
    <w:rsid w:val="00E337A7"/>
    <w:rsid w:val="00E365B4"/>
    <w:rsid w:val="00E50E1F"/>
    <w:rsid w:val="00E60835"/>
    <w:rsid w:val="00E70A0A"/>
    <w:rsid w:val="00E71158"/>
    <w:rsid w:val="00E720FC"/>
    <w:rsid w:val="00EA443A"/>
    <w:rsid w:val="00ED52EE"/>
    <w:rsid w:val="00EF11DF"/>
    <w:rsid w:val="00F073BB"/>
    <w:rsid w:val="00F11428"/>
    <w:rsid w:val="00F33995"/>
    <w:rsid w:val="00F51B90"/>
    <w:rsid w:val="00F52F1C"/>
    <w:rsid w:val="00F576AC"/>
    <w:rsid w:val="00F60CB4"/>
    <w:rsid w:val="00F82398"/>
    <w:rsid w:val="00F85F23"/>
    <w:rsid w:val="00FB041E"/>
    <w:rsid w:val="00FB4570"/>
    <w:rsid w:val="00FB6355"/>
    <w:rsid w:val="00FF32ED"/>
    <w:rsid w:val="00FF7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CD"/>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76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qFormat/>
    <w:rsid w:val="00872FCD"/>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72F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2FCD"/>
    <w:rPr>
      <w:rFonts w:ascii="Arial" w:eastAsia="Times New Roman" w:hAnsi="Arial" w:cs="Arial"/>
      <w:b/>
      <w:bCs/>
      <w:sz w:val="26"/>
      <w:szCs w:val="26"/>
    </w:rPr>
  </w:style>
  <w:style w:type="character" w:customStyle="1" w:styleId="Heading5Char">
    <w:name w:val="Heading 5 Char"/>
    <w:basedOn w:val="DefaultParagraphFont"/>
    <w:link w:val="Heading5"/>
    <w:rsid w:val="00872FCD"/>
    <w:rPr>
      <w:rFonts w:ascii="Times New Roman" w:eastAsia="Times New Roman" w:hAnsi="Times New Roman" w:cs="Times New Roman"/>
      <w:b/>
      <w:bCs/>
      <w:i/>
      <w:iCs/>
      <w:sz w:val="26"/>
      <w:szCs w:val="26"/>
    </w:rPr>
  </w:style>
  <w:style w:type="paragraph" w:styleId="Title">
    <w:name w:val="Title"/>
    <w:basedOn w:val="Normal"/>
    <w:link w:val="TitleChar"/>
    <w:qFormat/>
    <w:rsid w:val="00872FCD"/>
    <w:pPr>
      <w:jc w:val="center"/>
    </w:pPr>
    <w:rPr>
      <w:szCs w:val="20"/>
    </w:rPr>
  </w:style>
  <w:style w:type="character" w:customStyle="1" w:styleId="TitleChar">
    <w:name w:val="Title Char"/>
    <w:basedOn w:val="DefaultParagraphFont"/>
    <w:link w:val="Title"/>
    <w:rsid w:val="00872FCD"/>
    <w:rPr>
      <w:rFonts w:ascii="Times New Roman" w:eastAsia="Times New Roman" w:hAnsi="Times New Roman" w:cs="Times New Roman"/>
      <w:sz w:val="24"/>
      <w:szCs w:val="20"/>
    </w:rPr>
  </w:style>
  <w:style w:type="paragraph" w:styleId="Caption">
    <w:name w:val="caption"/>
    <w:basedOn w:val="Normal"/>
    <w:next w:val="Normal"/>
    <w:qFormat/>
    <w:rsid w:val="00872FCD"/>
    <w:pPr>
      <w:jc w:val="center"/>
    </w:pPr>
    <w:rPr>
      <w:rFonts w:ascii="Arial" w:hAnsi="Arial"/>
      <w:b/>
      <w:bCs/>
      <w:sz w:val="22"/>
    </w:rPr>
  </w:style>
  <w:style w:type="paragraph" w:styleId="BalloonText">
    <w:name w:val="Balloon Text"/>
    <w:basedOn w:val="Normal"/>
    <w:link w:val="BalloonTextChar"/>
    <w:uiPriority w:val="99"/>
    <w:semiHidden/>
    <w:unhideWhenUsed/>
    <w:rsid w:val="00872FCD"/>
    <w:rPr>
      <w:rFonts w:ascii="Tahoma" w:hAnsi="Tahoma" w:cs="Tahoma"/>
      <w:sz w:val="16"/>
      <w:szCs w:val="16"/>
    </w:rPr>
  </w:style>
  <w:style w:type="character" w:customStyle="1" w:styleId="BalloonTextChar">
    <w:name w:val="Balloon Text Char"/>
    <w:basedOn w:val="DefaultParagraphFont"/>
    <w:link w:val="BalloonText"/>
    <w:uiPriority w:val="99"/>
    <w:semiHidden/>
    <w:rsid w:val="00872FCD"/>
    <w:rPr>
      <w:rFonts w:ascii="Tahoma" w:eastAsia="Times New Roman" w:hAnsi="Tahoma" w:cs="Tahoma"/>
      <w:sz w:val="16"/>
      <w:szCs w:val="16"/>
    </w:rPr>
  </w:style>
  <w:style w:type="paragraph" w:styleId="ListParagraph">
    <w:name w:val="List Paragraph"/>
    <w:basedOn w:val="Normal"/>
    <w:uiPriority w:val="34"/>
    <w:qFormat/>
    <w:rsid w:val="00CB3321"/>
    <w:pPr>
      <w:ind w:left="720"/>
      <w:contextualSpacing/>
    </w:pPr>
  </w:style>
  <w:style w:type="paragraph" w:styleId="Header">
    <w:name w:val="header"/>
    <w:basedOn w:val="Normal"/>
    <w:link w:val="HeaderChar"/>
    <w:uiPriority w:val="99"/>
    <w:unhideWhenUsed/>
    <w:rsid w:val="00023536"/>
    <w:pPr>
      <w:tabs>
        <w:tab w:val="center" w:pos="4680"/>
        <w:tab w:val="right" w:pos="9360"/>
      </w:tabs>
    </w:pPr>
  </w:style>
  <w:style w:type="character" w:customStyle="1" w:styleId="HeaderChar">
    <w:name w:val="Header Char"/>
    <w:basedOn w:val="DefaultParagraphFont"/>
    <w:link w:val="Header"/>
    <w:uiPriority w:val="99"/>
    <w:rsid w:val="000235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536"/>
    <w:pPr>
      <w:tabs>
        <w:tab w:val="center" w:pos="4680"/>
        <w:tab w:val="right" w:pos="9360"/>
      </w:tabs>
    </w:pPr>
  </w:style>
  <w:style w:type="character" w:customStyle="1" w:styleId="FooterChar">
    <w:name w:val="Footer Char"/>
    <w:basedOn w:val="DefaultParagraphFont"/>
    <w:link w:val="Footer"/>
    <w:uiPriority w:val="99"/>
    <w:rsid w:val="00023536"/>
    <w:rPr>
      <w:rFonts w:ascii="Times New Roman" w:eastAsia="Times New Roman" w:hAnsi="Times New Roman" w:cs="Times New Roman"/>
      <w:sz w:val="24"/>
      <w:szCs w:val="24"/>
    </w:rPr>
  </w:style>
  <w:style w:type="table" w:styleId="TableGrid">
    <w:name w:val="Table Grid"/>
    <w:basedOn w:val="TableNormal"/>
    <w:uiPriority w:val="39"/>
    <w:rsid w:val="0098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576AC"/>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F576AC"/>
    <w:pPr>
      <w:suppressAutoHyphens/>
      <w:jc w:val="both"/>
    </w:pPr>
    <w:rPr>
      <w:szCs w:val="20"/>
      <w:lang w:eastAsia="ar-SA"/>
    </w:rPr>
  </w:style>
  <w:style w:type="character" w:customStyle="1" w:styleId="BodyTextChar">
    <w:name w:val="Body Text Char"/>
    <w:basedOn w:val="DefaultParagraphFont"/>
    <w:link w:val="BodyText"/>
    <w:rsid w:val="00F576AC"/>
    <w:rPr>
      <w:rFonts w:ascii="Times New Roman" w:eastAsia="Times New Roman" w:hAnsi="Times New Roman" w:cs="Times New Roman"/>
      <w:sz w:val="24"/>
      <w:szCs w:val="20"/>
      <w:lang w:eastAsia="ar-SA"/>
    </w:rPr>
  </w:style>
  <w:style w:type="character" w:styleId="Hyperlink">
    <w:name w:val="Hyperlink"/>
    <w:basedOn w:val="DefaultParagraphFont"/>
    <w:rsid w:val="00F576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CD"/>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76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qFormat/>
    <w:rsid w:val="00872FCD"/>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872F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2FCD"/>
    <w:rPr>
      <w:rFonts w:ascii="Arial" w:eastAsia="Times New Roman" w:hAnsi="Arial" w:cs="Arial"/>
      <w:b/>
      <w:bCs/>
      <w:sz w:val="26"/>
      <w:szCs w:val="26"/>
    </w:rPr>
  </w:style>
  <w:style w:type="character" w:customStyle="1" w:styleId="Heading5Char">
    <w:name w:val="Heading 5 Char"/>
    <w:basedOn w:val="DefaultParagraphFont"/>
    <w:link w:val="Heading5"/>
    <w:rsid w:val="00872FCD"/>
    <w:rPr>
      <w:rFonts w:ascii="Times New Roman" w:eastAsia="Times New Roman" w:hAnsi="Times New Roman" w:cs="Times New Roman"/>
      <w:b/>
      <w:bCs/>
      <w:i/>
      <w:iCs/>
      <w:sz w:val="26"/>
      <w:szCs w:val="26"/>
    </w:rPr>
  </w:style>
  <w:style w:type="paragraph" w:styleId="Title">
    <w:name w:val="Title"/>
    <w:basedOn w:val="Normal"/>
    <w:link w:val="TitleChar"/>
    <w:qFormat/>
    <w:rsid w:val="00872FCD"/>
    <w:pPr>
      <w:jc w:val="center"/>
    </w:pPr>
    <w:rPr>
      <w:szCs w:val="20"/>
    </w:rPr>
  </w:style>
  <w:style w:type="character" w:customStyle="1" w:styleId="TitleChar">
    <w:name w:val="Title Char"/>
    <w:basedOn w:val="DefaultParagraphFont"/>
    <w:link w:val="Title"/>
    <w:rsid w:val="00872FCD"/>
    <w:rPr>
      <w:rFonts w:ascii="Times New Roman" w:eastAsia="Times New Roman" w:hAnsi="Times New Roman" w:cs="Times New Roman"/>
      <w:sz w:val="24"/>
      <w:szCs w:val="20"/>
    </w:rPr>
  </w:style>
  <w:style w:type="paragraph" w:styleId="Caption">
    <w:name w:val="caption"/>
    <w:basedOn w:val="Normal"/>
    <w:next w:val="Normal"/>
    <w:qFormat/>
    <w:rsid w:val="00872FCD"/>
    <w:pPr>
      <w:jc w:val="center"/>
    </w:pPr>
    <w:rPr>
      <w:rFonts w:ascii="Arial" w:hAnsi="Arial"/>
      <w:b/>
      <w:bCs/>
      <w:sz w:val="22"/>
    </w:rPr>
  </w:style>
  <w:style w:type="paragraph" w:styleId="BalloonText">
    <w:name w:val="Balloon Text"/>
    <w:basedOn w:val="Normal"/>
    <w:link w:val="BalloonTextChar"/>
    <w:uiPriority w:val="99"/>
    <w:semiHidden/>
    <w:unhideWhenUsed/>
    <w:rsid w:val="00872FCD"/>
    <w:rPr>
      <w:rFonts w:ascii="Tahoma" w:hAnsi="Tahoma" w:cs="Tahoma"/>
      <w:sz w:val="16"/>
      <w:szCs w:val="16"/>
    </w:rPr>
  </w:style>
  <w:style w:type="character" w:customStyle="1" w:styleId="BalloonTextChar">
    <w:name w:val="Balloon Text Char"/>
    <w:basedOn w:val="DefaultParagraphFont"/>
    <w:link w:val="BalloonText"/>
    <w:uiPriority w:val="99"/>
    <w:semiHidden/>
    <w:rsid w:val="00872FCD"/>
    <w:rPr>
      <w:rFonts w:ascii="Tahoma" w:eastAsia="Times New Roman" w:hAnsi="Tahoma" w:cs="Tahoma"/>
      <w:sz w:val="16"/>
      <w:szCs w:val="16"/>
    </w:rPr>
  </w:style>
  <w:style w:type="paragraph" w:styleId="ListParagraph">
    <w:name w:val="List Paragraph"/>
    <w:basedOn w:val="Normal"/>
    <w:uiPriority w:val="34"/>
    <w:qFormat/>
    <w:rsid w:val="00CB3321"/>
    <w:pPr>
      <w:ind w:left="720"/>
      <w:contextualSpacing/>
    </w:pPr>
  </w:style>
  <w:style w:type="paragraph" w:styleId="Header">
    <w:name w:val="header"/>
    <w:basedOn w:val="Normal"/>
    <w:link w:val="HeaderChar"/>
    <w:uiPriority w:val="99"/>
    <w:unhideWhenUsed/>
    <w:rsid w:val="00023536"/>
    <w:pPr>
      <w:tabs>
        <w:tab w:val="center" w:pos="4680"/>
        <w:tab w:val="right" w:pos="9360"/>
      </w:tabs>
    </w:pPr>
  </w:style>
  <w:style w:type="character" w:customStyle="1" w:styleId="HeaderChar">
    <w:name w:val="Header Char"/>
    <w:basedOn w:val="DefaultParagraphFont"/>
    <w:link w:val="Header"/>
    <w:uiPriority w:val="99"/>
    <w:rsid w:val="000235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536"/>
    <w:pPr>
      <w:tabs>
        <w:tab w:val="center" w:pos="4680"/>
        <w:tab w:val="right" w:pos="9360"/>
      </w:tabs>
    </w:pPr>
  </w:style>
  <w:style w:type="character" w:customStyle="1" w:styleId="FooterChar">
    <w:name w:val="Footer Char"/>
    <w:basedOn w:val="DefaultParagraphFont"/>
    <w:link w:val="Footer"/>
    <w:uiPriority w:val="99"/>
    <w:rsid w:val="00023536"/>
    <w:rPr>
      <w:rFonts w:ascii="Times New Roman" w:eastAsia="Times New Roman" w:hAnsi="Times New Roman" w:cs="Times New Roman"/>
      <w:sz w:val="24"/>
      <w:szCs w:val="24"/>
    </w:rPr>
  </w:style>
  <w:style w:type="table" w:styleId="TableGrid">
    <w:name w:val="Table Grid"/>
    <w:basedOn w:val="TableNormal"/>
    <w:uiPriority w:val="39"/>
    <w:rsid w:val="0098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576AC"/>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F576AC"/>
    <w:pPr>
      <w:suppressAutoHyphens/>
      <w:jc w:val="both"/>
    </w:pPr>
    <w:rPr>
      <w:szCs w:val="20"/>
      <w:lang w:eastAsia="ar-SA"/>
    </w:rPr>
  </w:style>
  <w:style w:type="character" w:customStyle="1" w:styleId="BodyTextChar">
    <w:name w:val="Body Text Char"/>
    <w:basedOn w:val="DefaultParagraphFont"/>
    <w:link w:val="BodyText"/>
    <w:rsid w:val="00F576AC"/>
    <w:rPr>
      <w:rFonts w:ascii="Times New Roman" w:eastAsia="Times New Roman" w:hAnsi="Times New Roman" w:cs="Times New Roman"/>
      <w:sz w:val="24"/>
      <w:szCs w:val="20"/>
      <w:lang w:eastAsia="ar-SA"/>
    </w:rPr>
  </w:style>
  <w:style w:type="character" w:styleId="Hyperlink">
    <w:name w:val="Hyperlink"/>
    <w:basedOn w:val="DefaultParagraphFont"/>
    <w:rsid w:val="00F57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BCA21-7028-42D2-BFBD-98F30E18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c:creator>
  <cp:lastModifiedBy>Asus</cp:lastModifiedBy>
  <cp:revision>163</cp:revision>
  <cp:lastPrinted>2016-04-07T02:06:00Z</cp:lastPrinted>
  <dcterms:created xsi:type="dcterms:W3CDTF">2016-04-28T09:02:00Z</dcterms:created>
  <dcterms:modified xsi:type="dcterms:W3CDTF">2016-05-17T07:36:00Z</dcterms:modified>
</cp:coreProperties>
</file>