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40/002-03.04/I/2021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>AMBRIZAL GUNAWAN</w:t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Koto Tangah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Zulkifli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252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Koto Tangah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Tilatang Kamang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22 Januari 2021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