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B01AB" w14:textId="0DB61666" w:rsidR="00FE51CE" w:rsidRPr="0075417B" w:rsidRDefault="00FE51CE" w:rsidP="00492794">
      <w:pPr>
        <w:spacing w:after="0"/>
      </w:pPr>
      <w:r>
        <w:rPr>
          <w:lang w:val="id-ID"/>
        </w:rPr>
        <w:t xml:space="preserve">1 . </w:t>
      </w:r>
      <w:r>
        <w:rPr>
          <w:lang w:val="id-ID"/>
        </w:rPr>
        <w:tab/>
        <w:t>a. Judul karya ilmiah :</w:t>
      </w:r>
      <w:r w:rsidR="00767917">
        <w:rPr>
          <w:lang w:val="id-ID"/>
        </w:rPr>
        <w:t xml:space="preserve"> </w:t>
      </w:r>
      <w:r w:rsidR="0075417B" w:rsidRPr="0075417B">
        <w:t>Actualization of Islam Nusantara Values at Madrasah Qudsiyyah Kudus</w:t>
      </w:r>
    </w:p>
    <w:p w14:paraId="1EAC3F0B" w14:textId="45B86341" w:rsidR="00FE51CE" w:rsidRDefault="00FE51CE" w:rsidP="00492794">
      <w:pPr>
        <w:spacing w:after="0"/>
        <w:rPr>
          <w:lang w:val="id-ID"/>
        </w:rPr>
      </w:pPr>
      <w:r>
        <w:rPr>
          <w:lang w:val="id-ID"/>
        </w:rPr>
        <w:t xml:space="preserve">     </w:t>
      </w:r>
      <w:r>
        <w:rPr>
          <w:lang w:val="id-ID"/>
        </w:rPr>
        <w:tab/>
        <w:t>b. Nama jurnal</w:t>
      </w:r>
      <w:r w:rsidR="00767917">
        <w:rPr>
          <w:lang w:val="id-ID"/>
        </w:rPr>
        <w:t xml:space="preserve"> :</w:t>
      </w:r>
      <w:r w:rsidR="0075417B">
        <w:rPr>
          <w:lang w:val="id-ID"/>
        </w:rPr>
        <w:t xml:space="preserve"> </w:t>
      </w:r>
      <w:r w:rsidR="002A57FC">
        <w:rPr>
          <w:lang w:val="id-ID"/>
        </w:rPr>
        <w:t>Jurnal Penelitian Pendidikan Islam</w:t>
      </w:r>
    </w:p>
    <w:p w14:paraId="5D4BAE1B" w14:textId="1332D37B" w:rsidR="00FE51CE" w:rsidRDefault="00FE51CE" w:rsidP="00492794">
      <w:pPr>
        <w:spacing w:after="0"/>
        <w:ind w:firstLine="720"/>
        <w:rPr>
          <w:lang w:val="id-ID"/>
        </w:rPr>
      </w:pPr>
      <w:r>
        <w:rPr>
          <w:lang w:val="id-ID"/>
        </w:rPr>
        <w:t>c. Nomor ISSN</w:t>
      </w:r>
      <w:r w:rsidR="00767917">
        <w:rPr>
          <w:lang w:val="id-ID"/>
        </w:rPr>
        <w:t xml:space="preserve"> :</w:t>
      </w:r>
      <w:r w:rsidR="002A57FC">
        <w:rPr>
          <w:lang w:val="id-ID"/>
        </w:rPr>
        <w:t xml:space="preserve"> P-ISSN : 1907-7254</w:t>
      </w:r>
    </w:p>
    <w:p w14:paraId="1FE7D11B" w14:textId="57933F08" w:rsidR="002A57FC" w:rsidRDefault="002A57FC" w:rsidP="00492794">
      <w:pPr>
        <w:spacing w:after="0"/>
        <w:ind w:firstLine="720"/>
        <w:rPr>
          <w:lang w:val="id-ID"/>
        </w:rPr>
      </w:pPr>
      <w:r>
        <w:rPr>
          <w:lang w:val="id-ID"/>
        </w:rPr>
        <w:tab/>
      </w:r>
      <w:r>
        <w:rPr>
          <w:lang w:val="id-ID"/>
        </w:rPr>
        <w:tab/>
        <w:t>E-ISSN : 2502-3039</w:t>
      </w:r>
    </w:p>
    <w:p w14:paraId="048913EB" w14:textId="0FD9E593" w:rsidR="00FE51CE" w:rsidRDefault="00FE51CE" w:rsidP="00492794">
      <w:pPr>
        <w:spacing w:after="0"/>
        <w:rPr>
          <w:lang w:val="id-ID"/>
        </w:rPr>
      </w:pPr>
      <w:r>
        <w:rPr>
          <w:lang w:val="id-ID"/>
        </w:rPr>
        <w:t xml:space="preserve">    </w:t>
      </w:r>
      <w:r>
        <w:rPr>
          <w:lang w:val="id-ID"/>
        </w:rPr>
        <w:tab/>
        <w:t>d. Volume</w:t>
      </w:r>
      <w:r w:rsidR="00AC335A">
        <w:rPr>
          <w:lang w:val="id-ID"/>
        </w:rPr>
        <w:t xml:space="preserve"> 16 No. 1 Tahun 2021 | 147-162 </w:t>
      </w:r>
    </w:p>
    <w:p w14:paraId="242729A5" w14:textId="34347E5A" w:rsidR="00767917" w:rsidRDefault="00767917" w:rsidP="00492794">
      <w:pPr>
        <w:spacing w:after="0"/>
        <w:rPr>
          <w:lang w:val="id-ID"/>
        </w:rPr>
      </w:pPr>
      <w:r>
        <w:rPr>
          <w:lang w:val="id-ID"/>
        </w:rPr>
        <w:tab/>
        <w:t>e. Penerbit :</w:t>
      </w:r>
      <w:r w:rsidR="00AC335A">
        <w:rPr>
          <w:lang w:val="id-ID"/>
        </w:rPr>
        <w:t xml:space="preserve"> </w:t>
      </w:r>
      <w:r w:rsidR="00925EB5">
        <w:rPr>
          <w:lang w:val="id-ID"/>
        </w:rPr>
        <w:t>EDUKASIA</w:t>
      </w:r>
    </w:p>
    <w:p w14:paraId="4DBC02EE" w14:textId="4C25E815" w:rsidR="00767917" w:rsidRPr="002A57FC" w:rsidRDefault="00767917" w:rsidP="00492794">
      <w:pPr>
        <w:spacing w:after="0"/>
        <w:rPr>
          <w:lang w:val="id-ID"/>
        </w:rPr>
      </w:pPr>
      <w:r>
        <w:rPr>
          <w:lang w:val="id-ID"/>
        </w:rPr>
        <w:tab/>
        <w:t xml:space="preserve">f. DOI artikel : </w:t>
      </w:r>
      <w:hyperlink r:id="rId4" w:history="1">
        <w:r>
          <w:rPr>
            <w:rStyle w:val="Hyperlink"/>
            <w:rFonts w:ascii="Tahoma" w:hAnsi="Tahoma" w:cs="Tahoma"/>
            <w:color w:val="0B5104"/>
            <w:sz w:val="18"/>
            <w:szCs w:val="18"/>
            <w:shd w:val="clear" w:color="auto" w:fill="FFFFFF"/>
          </w:rPr>
          <w:t>http://dx.doi.org/10.21043/edukasia.v16i1.10182</w:t>
        </w:r>
      </w:hyperlink>
      <w:r w:rsidR="002A57FC">
        <w:rPr>
          <w:lang w:val="id-ID"/>
        </w:rPr>
        <w:t xml:space="preserve"> , 10.</w:t>
      </w:r>
      <w:r w:rsidR="00AC335A">
        <w:rPr>
          <w:lang w:val="id-ID"/>
        </w:rPr>
        <w:t>21043/edukasia.v16i1.10182</w:t>
      </w:r>
    </w:p>
    <w:p w14:paraId="0205F2AE" w14:textId="344E2222" w:rsidR="00767917" w:rsidRDefault="00767917" w:rsidP="00492794">
      <w:pPr>
        <w:spacing w:after="0"/>
        <w:rPr>
          <w:lang w:val="id-ID"/>
        </w:rPr>
      </w:pPr>
      <w:r>
        <w:rPr>
          <w:lang w:val="id-ID"/>
        </w:rPr>
        <w:tab/>
        <w:t>g. Penulis artikel :</w:t>
      </w:r>
      <w:r w:rsidR="00AC335A">
        <w:rPr>
          <w:lang w:val="id-ID"/>
        </w:rPr>
        <w:t xml:space="preserve"> 1. Ihsan</w:t>
      </w:r>
      <w:r w:rsidR="00442CE7">
        <w:rPr>
          <w:lang w:val="id-ID"/>
        </w:rPr>
        <w:t xml:space="preserve"> : IAIN Kudus, Kudus, Indonesia</w:t>
      </w:r>
    </w:p>
    <w:p w14:paraId="3CFDB7B9" w14:textId="13036ACF" w:rsidR="00AC335A" w:rsidRDefault="00AC335A" w:rsidP="00492794">
      <w:pPr>
        <w:spacing w:after="0"/>
        <w:rPr>
          <w:lang w:val="id-ID"/>
        </w:rPr>
      </w:pPr>
      <w:r>
        <w:rPr>
          <w:lang w:val="id-ID"/>
        </w:rPr>
        <w:tab/>
      </w:r>
      <w:r>
        <w:rPr>
          <w:lang w:val="id-ID"/>
        </w:rPr>
        <w:tab/>
      </w:r>
      <w:r>
        <w:rPr>
          <w:lang w:val="id-ID"/>
        </w:rPr>
        <w:tab/>
        <w:t xml:space="preserve">    2. Achmad Zuhri</w:t>
      </w:r>
      <w:r w:rsidR="00442CE7">
        <w:rPr>
          <w:lang w:val="id-ID"/>
        </w:rPr>
        <w:t xml:space="preserve"> : IAIN Kudus, Kudus, Indonesia</w:t>
      </w:r>
    </w:p>
    <w:p w14:paraId="514C96A9" w14:textId="3266B75C" w:rsidR="00AC335A" w:rsidRDefault="00AC335A" w:rsidP="00492794">
      <w:pPr>
        <w:spacing w:after="0"/>
        <w:rPr>
          <w:lang w:val="id-ID"/>
        </w:rPr>
      </w:pPr>
      <w:r>
        <w:rPr>
          <w:lang w:val="id-ID"/>
        </w:rPr>
        <w:tab/>
      </w:r>
      <w:r>
        <w:rPr>
          <w:lang w:val="id-ID"/>
        </w:rPr>
        <w:tab/>
      </w:r>
      <w:r>
        <w:rPr>
          <w:lang w:val="id-ID"/>
        </w:rPr>
        <w:tab/>
        <w:t xml:space="preserve">    3. Azwar Annas</w:t>
      </w:r>
      <w:r w:rsidR="00442CE7">
        <w:rPr>
          <w:lang w:val="id-ID"/>
        </w:rPr>
        <w:t xml:space="preserve"> : IAIN Kudus, Kudus, Indonesia</w:t>
      </w:r>
    </w:p>
    <w:p w14:paraId="2280E566" w14:textId="46726A8C" w:rsidR="00767917" w:rsidRDefault="00AC335A" w:rsidP="00492794">
      <w:pPr>
        <w:spacing w:after="0"/>
        <w:rPr>
          <w:lang w:val="id-ID"/>
        </w:rPr>
      </w:pPr>
      <w:r>
        <w:rPr>
          <w:lang w:val="id-ID"/>
        </w:rPr>
        <w:tab/>
      </w:r>
      <w:r>
        <w:rPr>
          <w:lang w:val="id-ID"/>
        </w:rPr>
        <w:tab/>
      </w:r>
      <w:r>
        <w:rPr>
          <w:lang w:val="id-ID"/>
        </w:rPr>
        <w:tab/>
        <w:t xml:space="preserve">    4. Hanik Hidayati</w:t>
      </w:r>
      <w:r w:rsidR="00925EB5">
        <w:rPr>
          <w:lang w:val="id-ID"/>
        </w:rPr>
        <w:t xml:space="preserve"> </w:t>
      </w:r>
      <w:r w:rsidR="00442CE7">
        <w:rPr>
          <w:lang w:val="id-ID"/>
        </w:rPr>
        <w:t>: Universitas Muria Kudus, Indonesia</w:t>
      </w:r>
    </w:p>
    <w:p w14:paraId="5DF66E66" w14:textId="57D6F0CC" w:rsidR="00767917" w:rsidRDefault="00767917" w:rsidP="00D95022">
      <w:pPr>
        <w:spacing w:before="240" w:after="0"/>
        <w:rPr>
          <w:lang w:val="id-ID"/>
        </w:rPr>
      </w:pPr>
      <w:r>
        <w:rPr>
          <w:lang w:val="id-ID"/>
        </w:rPr>
        <w:tab/>
      </w:r>
      <w:r w:rsidR="00925EB5">
        <w:rPr>
          <w:lang w:val="id-ID"/>
        </w:rPr>
        <w:t>h</w:t>
      </w:r>
      <w:r>
        <w:rPr>
          <w:lang w:val="id-ID"/>
        </w:rPr>
        <w:t>. Kategori publikasi jurnal ilmiah :</w:t>
      </w:r>
      <w:r w:rsidR="009D704C">
        <w:rPr>
          <w:lang w:val="id-ID"/>
        </w:rPr>
        <w:t xml:space="preserve"> </w:t>
      </w:r>
      <w:r w:rsidR="00223D1D">
        <w:rPr>
          <w:lang w:val="id-ID"/>
        </w:rPr>
        <w:t xml:space="preserve">Crossref DOAJ (The Directory of Open </w:t>
      </w:r>
      <w:r w:rsidR="001C63B8">
        <w:rPr>
          <w:lang w:val="id-ID"/>
        </w:rPr>
        <w:t>Access</w:t>
      </w:r>
      <w:r w:rsidR="0043468D">
        <w:rPr>
          <w:lang w:val="id-ID"/>
        </w:rPr>
        <w:t xml:space="preserve"> </w:t>
      </w:r>
      <w:r w:rsidR="001C63B8">
        <w:rPr>
          <w:lang w:val="id-ID"/>
        </w:rPr>
        <w:t>Journal</w:t>
      </w:r>
      <w:r w:rsidR="00223D1D">
        <w:rPr>
          <w:lang w:val="id-ID"/>
        </w:rPr>
        <w:t>)</w:t>
      </w:r>
      <w:r w:rsidR="001C63B8">
        <w:rPr>
          <w:lang w:val="id-ID"/>
        </w:rPr>
        <w:t>,Google Scholar</w:t>
      </w:r>
      <w:r w:rsidR="008E7F87">
        <w:rPr>
          <w:lang w:val="id-ID"/>
        </w:rPr>
        <w:t xml:space="preserve">, SINTA (Science and technology Indeks,MORAREF, </w:t>
      </w:r>
      <w:r w:rsidR="0043468D">
        <w:rPr>
          <w:lang w:val="id-ID"/>
        </w:rPr>
        <w:t>WorldCat</w:t>
      </w:r>
      <w:r w:rsidR="008E7F87">
        <w:rPr>
          <w:lang w:val="id-ID"/>
        </w:rPr>
        <w:t>)</w:t>
      </w:r>
    </w:p>
    <w:p w14:paraId="507883ED" w14:textId="77777777" w:rsidR="009B0F0D" w:rsidRDefault="009B0F0D" w:rsidP="00D95022">
      <w:pPr>
        <w:spacing w:before="240" w:after="0"/>
        <w:rPr>
          <w:lang w:val="id-ID"/>
        </w:rPr>
      </w:pPr>
    </w:p>
    <w:p w14:paraId="739E6249" w14:textId="4CEC6B78" w:rsidR="00767917" w:rsidRDefault="00767917" w:rsidP="00492794">
      <w:pPr>
        <w:spacing w:after="0"/>
        <w:rPr>
          <w:rFonts w:ascii="Tahoma" w:hAnsi="Tahoma" w:cs="Tahoma"/>
          <w:color w:val="222222"/>
          <w:sz w:val="18"/>
          <w:szCs w:val="18"/>
          <w:shd w:val="clear" w:color="auto" w:fill="FFFFFF"/>
        </w:rPr>
      </w:pPr>
      <w:r>
        <w:rPr>
          <w:lang w:val="id-ID"/>
        </w:rPr>
        <w:t xml:space="preserve">2. </w:t>
      </w:r>
      <w:r>
        <w:rPr>
          <w:rFonts w:ascii="Tahoma" w:hAnsi="Tahoma" w:cs="Tahoma"/>
          <w:color w:val="222222"/>
          <w:sz w:val="18"/>
          <w:szCs w:val="18"/>
          <w:shd w:val="clear" w:color="auto" w:fill="FFFFFF"/>
        </w:rPr>
        <w:t>Madrasah Qudsiyyah; Islam Nusantara; Actualization</w:t>
      </w:r>
    </w:p>
    <w:p w14:paraId="7C74247C" w14:textId="77777777" w:rsidR="009B0F0D" w:rsidRDefault="009B0F0D" w:rsidP="00492794">
      <w:pPr>
        <w:spacing w:after="0"/>
        <w:rPr>
          <w:rFonts w:ascii="Tahoma" w:hAnsi="Tahoma" w:cs="Tahoma"/>
          <w:color w:val="222222"/>
          <w:sz w:val="18"/>
          <w:szCs w:val="18"/>
          <w:shd w:val="clear" w:color="auto" w:fill="FFFFFF"/>
        </w:rPr>
      </w:pPr>
    </w:p>
    <w:p w14:paraId="24E3C3CC" w14:textId="2E57A920" w:rsidR="0075417B" w:rsidRDefault="00442CE7" w:rsidP="00492794">
      <w:pPr>
        <w:spacing w:after="0"/>
        <w:rPr>
          <w:lang w:val="id-ID"/>
        </w:rPr>
      </w:pPr>
      <w:r>
        <w:rPr>
          <w:lang w:val="id-ID"/>
        </w:rPr>
        <w:t xml:space="preserve">3. </w:t>
      </w:r>
      <w:r w:rsidR="00492794">
        <w:rPr>
          <w:lang w:val="id-ID"/>
        </w:rPr>
        <w:t>hasil kajian ini menunjukkan bahwa bentuk aktualisasi nilai Islam Nusantara di lembaga ini secara garis besar tergambar pada seragam sebagai identitas madrasah, bahan ajar/referensi yang digunakan menggunakan bahasa Jawa, metode pembelajaran, senyawa kegiatan baik kegiatan rutin maupun even tertentu, dan produktivitas guru dengan spesifikasi keilmuan yang dimilikinya sehingga memberikan warna dan nuansa yang khas Nusantara di madrasah ini</w:t>
      </w:r>
    </w:p>
    <w:p w14:paraId="59D10721" w14:textId="77777777" w:rsidR="009B0F0D" w:rsidRDefault="009B0F0D" w:rsidP="00492794">
      <w:pPr>
        <w:spacing w:after="0"/>
        <w:rPr>
          <w:lang w:val="id-ID"/>
        </w:rPr>
      </w:pPr>
    </w:p>
    <w:p w14:paraId="5E4E068F" w14:textId="1694770F" w:rsidR="008D6077" w:rsidRDefault="008D6077" w:rsidP="00492794">
      <w:pPr>
        <w:spacing w:after="0"/>
        <w:rPr>
          <w:lang w:val="id-ID"/>
        </w:rPr>
      </w:pPr>
      <w:r>
        <w:rPr>
          <w:lang w:val="id-ID"/>
        </w:rPr>
        <w:t xml:space="preserve">4. </w:t>
      </w:r>
      <w:r w:rsidR="006349B4" w:rsidRPr="006349B4">
        <w:rPr>
          <w:lang w:val="id-ID"/>
        </w:rPr>
        <w:t>penanaman nilai-nilai Islam Nusantara dalam kepribadian siswa melalui berbagai cara dan kegiatan, seperti yang diterapkan di Madrasah Qudsiyah, mulai dari seragam khas Kudusan, bahan referensi berupa buku-buku Jawa, metode pembelajaran hingga pertunjukan acara khusus yang berkaitan dengan khazanah Islam Nusantara, seperti seperti pameran Quran Nusantara dan festival Quran Nusantara. Ini adalah solusi untuk memperkuat Indonesia. Selain itu, kesinambungan budaya lokal dengan unsur pembelajaran menjadikan Islam Nusantara sebagai wacana dan semangat yang ditanamkan pada siswa. Ini adalah kebutuhan untuk memperkuat bahasa Indonesia. Dengan demikian, misi Islam sebagai rahmatan lil alamin diwujudkan dalam model Islam Nusantara</w:t>
      </w:r>
    </w:p>
    <w:p w14:paraId="2816F1C5" w14:textId="77777777" w:rsidR="009B0F0D" w:rsidRDefault="009B0F0D" w:rsidP="00492794">
      <w:pPr>
        <w:spacing w:after="0"/>
        <w:rPr>
          <w:lang w:val="id-ID"/>
        </w:rPr>
      </w:pPr>
    </w:p>
    <w:p w14:paraId="58A82F59" w14:textId="0991E73D" w:rsidR="00ED62D0" w:rsidRPr="00ED62D0" w:rsidRDefault="00ED62D0" w:rsidP="00492794">
      <w:pPr>
        <w:spacing w:after="0"/>
        <w:rPr>
          <w:lang w:val="id-ID"/>
        </w:rPr>
      </w:pPr>
      <w:r>
        <w:rPr>
          <w:lang w:val="id-ID"/>
        </w:rPr>
        <w:t xml:space="preserve">5. </w:t>
      </w:r>
      <w:r w:rsidRPr="00ED62D0">
        <w:rPr>
          <w:lang w:val="en-US"/>
        </w:rPr>
        <w:t>Kearifan lokal (local wisdom) adalah pengetahuan yang ditemukan atau diperoleh dari masyarakat lokal melalui akumulasi dari berbagai pengalaman dalam serangkaian praktik dan terintegrasi dengan pemahaman terhadap sekitar alam dan budaya</w:t>
      </w:r>
    </w:p>
    <w:p w14:paraId="27036D23" w14:textId="77777777" w:rsidR="00ED62D0" w:rsidRPr="00ED62D0" w:rsidRDefault="00ED62D0" w:rsidP="00492794">
      <w:pPr>
        <w:spacing w:after="0"/>
      </w:pPr>
      <w:r w:rsidRPr="00ED62D0">
        <w:rPr>
          <w:lang w:val="en-US"/>
        </w:rPr>
        <w:t xml:space="preserve">Kebudayaan ini adalah hasil cipta rasa (akal budi) manusia yang terwujud secara alamiah dalam kehidupan komunal. </w:t>
      </w:r>
    </w:p>
    <w:p w14:paraId="0CEFB00C" w14:textId="77777777" w:rsidR="00ED62D0" w:rsidRPr="00FE51CE" w:rsidRDefault="00ED62D0" w:rsidP="00492794">
      <w:pPr>
        <w:spacing w:after="0"/>
        <w:rPr>
          <w:lang w:val="id-ID"/>
        </w:rPr>
      </w:pPr>
    </w:p>
    <w:sectPr w:rsidR="00ED62D0" w:rsidRPr="00FE51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1CE"/>
    <w:rsid w:val="00077D40"/>
    <w:rsid w:val="001C63B8"/>
    <w:rsid w:val="00223D1D"/>
    <w:rsid w:val="002A57FC"/>
    <w:rsid w:val="0043468D"/>
    <w:rsid w:val="00442CE7"/>
    <w:rsid w:val="00492794"/>
    <w:rsid w:val="006349B4"/>
    <w:rsid w:val="0075417B"/>
    <w:rsid w:val="00767917"/>
    <w:rsid w:val="008D6077"/>
    <w:rsid w:val="008E7F87"/>
    <w:rsid w:val="00925EB5"/>
    <w:rsid w:val="009B0F0D"/>
    <w:rsid w:val="009D704C"/>
    <w:rsid w:val="00AC335A"/>
    <w:rsid w:val="00D95022"/>
    <w:rsid w:val="00ED62D0"/>
    <w:rsid w:val="00FE51C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2038C"/>
  <w15:chartTrackingRefBased/>
  <w15:docId w15:val="{796DDB54-3F17-4F5E-88A3-357FAD71B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541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1CE"/>
    <w:pPr>
      <w:ind w:left="720"/>
      <w:contextualSpacing/>
    </w:pPr>
  </w:style>
  <w:style w:type="character" w:styleId="Hyperlink">
    <w:name w:val="Hyperlink"/>
    <w:basedOn w:val="DefaultParagraphFont"/>
    <w:uiPriority w:val="99"/>
    <w:semiHidden/>
    <w:unhideWhenUsed/>
    <w:rsid w:val="00767917"/>
    <w:rPr>
      <w:color w:val="0000FF"/>
      <w:u w:val="single"/>
    </w:rPr>
  </w:style>
  <w:style w:type="character" w:customStyle="1" w:styleId="Heading3Char">
    <w:name w:val="Heading 3 Char"/>
    <w:basedOn w:val="DefaultParagraphFont"/>
    <w:link w:val="Heading3"/>
    <w:uiPriority w:val="9"/>
    <w:semiHidden/>
    <w:rsid w:val="0075417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34368">
      <w:bodyDiv w:val="1"/>
      <w:marLeft w:val="0"/>
      <w:marRight w:val="0"/>
      <w:marTop w:val="0"/>
      <w:marBottom w:val="0"/>
      <w:divBdr>
        <w:top w:val="none" w:sz="0" w:space="0" w:color="auto"/>
        <w:left w:val="none" w:sz="0" w:space="0" w:color="auto"/>
        <w:bottom w:val="none" w:sz="0" w:space="0" w:color="auto"/>
        <w:right w:val="none" w:sz="0" w:space="0" w:color="auto"/>
      </w:divBdr>
    </w:div>
    <w:div w:id="338044649">
      <w:bodyDiv w:val="1"/>
      <w:marLeft w:val="0"/>
      <w:marRight w:val="0"/>
      <w:marTop w:val="0"/>
      <w:marBottom w:val="0"/>
      <w:divBdr>
        <w:top w:val="none" w:sz="0" w:space="0" w:color="auto"/>
        <w:left w:val="none" w:sz="0" w:space="0" w:color="auto"/>
        <w:bottom w:val="none" w:sz="0" w:space="0" w:color="auto"/>
        <w:right w:val="none" w:sz="0" w:space="0" w:color="auto"/>
      </w:divBdr>
    </w:div>
    <w:div w:id="1061245709">
      <w:bodyDiv w:val="1"/>
      <w:marLeft w:val="0"/>
      <w:marRight w:val="0"/>
      <w:marTop w:val="0"/>
      <w:marBottom w:val="0"/>
      <w:divBdr>
        <w:top w:val="none" w:sz="0" w:space="0" w:color="auto"/>
        <w:left w:val="none" w:sz="0" w:space="0" w:color="auto"/>
        <w:bottom w:val="none" w:sz="0" w:space="0" w:color="auto"/>
        <w:right w:val="none" w:sz="0" w:space="0" w:color="auto"/>
      </w:divBdr>
    </w:div>
    <w:div w:id="1813330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x.doi.org/10.21043/edukasia.v16i1.101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derta putra</dc:creator>
  <cp:keywords/>
  <dc:description/>
  <cp:lastModifiedBy>derta putra</cp:lastModifiedBy>
  <cp:revision>8</cp:revision>
  <dcterms:created xsi:type="dcterms:W3CDTF">2021-11-20T04:13:00Z</dcterms:created>
  <dcterms:modified xsi:type="dcterms:W3CDTF">2021-11-20T12:25:00Z</dcterms:modified>
</cp:coreProperties>
</file>