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F7EE" w14:textId="11384B51" w:rsidR="00223767" w:rsidRPr="00223767" w:rsidRDefault="000C002A" w:rsidP="00223767">
      <w:pPr>
        <w:rPr>
          <w:b/>
          <w:bCs/>
        </w:rPr>
      </w:pPr>
      <w:r w:rsidRPr="000C002A">
        <w:rPr>
          <w:b/>
          <w:bCs/>
        </w:rPr>
        <w:t xml:space="preserve">1. </w:t>
      </w:r>
      <w:r w:rsidR="00223767" w:rsidRPr="00223767">
        <w:rPr>
          <w:b/>
          <w:bCs/>
        </w:rPr>
        <w:t>"Detection and Avoidance of Attackers Using Honey Words in a Purchase Portal"</w:t>
      </w:r>
    </w:p>
    <w:p w14:paraId="3F8D2C0B" w14:textId="77777777" w:rsidR="00223767" w:rsidRPr="00223767" w:rsidRDefault="00223767" w:rsidP="00223767">
      <w:r w:rsidRPr="00223767">
        <w:rPr>
          <w:i/>
          <w:iCs/>
        </w:rPr>
        <w:t>Authors: P. Baby Shamini, E. Dhivya, S. Jayasree, M. Pavithra Lakshmi</w:t>
      </w:r>
    </w:p>
    <w:p w14:paraId="25DF7FE2" w14:textId="77777777" w:rsidR="00223767" w:rsidRPr="00223767" w:rsidRDefault="00223767" w:rsidP="00223767">
      <w:r w:rsidRPr="00223767">
        <w:rPr>
          <w:b/>
          <w:bCs/>
        </w:rPr>
        <w:t>Introduction:</w:t>
      </w:r>
      <w:r w:rsidRPr="00223767">
        <w:t xml:space="preserve"> In the increasingly perilous landscape of cybersecurity, the paper authored by P. Baby Shamini and team confronts a pivotal issue—the detection and avoidance of attackers within the realm of a purchase portal. With a discerning eye on the escalating sophistication of cyber threats, particularly in the domain of e-commerce platforms, the authors underscore the imperative for innovative and adaptive security approaches. The introduction sets the stage for a comprehensive exploration of a unique strategy: the utilization of "honey words" to fortify the security posture of purchase portals.</w:t>
      </w:r>
    </w:p>
    <w:p w14:paraId="0A39CB6F" w14:textId="77777777" w:rsidR="00223767" w:rsidRPr="00223767" w:rsidRDefault="00223767" w:rsidP="00223767">
      <w:r w:rsidRPr="00223767">
        <w:rPr>
          <w:b/>
          <w:bCs/>
        </w:rPr>
        <w:t>Approach:</w:t>
      </w:r>
      <w:r w:rsidRPr="00223767">
        <w:t xml:space="preserve"> At the heart of the paper lies a distinctive method proposed by the authors—a strategic deployment of "honey words" within the architecture of the purchase portal. These honey words, akin to traps set for potential attackers, act as decoys strategically inserted into the system. The efficacy of the approach is rooted in the monitoring of these honey words, forming the linchpin of the system's ability to not only detect but also divert potential attackers from compromising the integrity of the purchase portal.</w:t>
      </w:r>
    </w:p>
    <w:p w14:paraId="663E1BFE" w14:textId="77777777" w:rsidR="00223767" w:rsidRPr="00223767" w:rsidRDefault="00223767" w:rsidP="00223767">
      <w:r w:rsidRPr="00223767">
        <w:t>The likely discussion within the paper would delve into the intricacies of honey word deployment. This could include considerations such as the selection of appropriate terms, their strategic placement within the system, and the integration of the honey word mechanism into the broader security infrastructure. The paper may explore variations in honey word strategies, including dynamic adaptations to the evolving threat landscape.</w:t>
      </w:r>
    </w:p>
    <w:p w14:paraId="77C4C1BA" w14:textId="77777777" w:rsidR="00223767" w:rsidRPr="00223767" w:rsidRDefault="00223767" w:rsidP="00223767">
      <w:r w:rsidRPr="00223767">
        <w:t>The detection and avoidance mechanisms are anticipated to be multifaceted. The monitoring of honey words may involve the analysis of user interactions, traffic patterns, or deviations from established norms. Upon detection of suspicious activity related to these honey words, the system is expected to trigger responses, such as alerting administrators or dynamically altering access permissions.</w:t>
      </w:r>
    </w:p>
    <w:p w14:paraId="5248F055" w14:textId="77777777" w:rsidR="00223767" w:rsidRPr="00223767" w:rsidRDefault="00223767" w:rsidP="00223767">
      <w:r w:rsidRPr="00223767">
        <w:rPr>
          <w:b/>
          <w:bCs/>
        </w:rPr>
        <w:t>Significance:</w:t>
      </w:r>
      <w:r w:rsidRPr="00223767">
        <w:t xml:space="preserve"> The significance of this work is underscored by the critical nature of purchase portals, which serve as conduits for sensitive information, including payment details and personal data. In the age of digital transactions, safeguarding these platforms from malicious actors is paramount. The use of honey words, a novel and proactive approach, offers a nuanced response to the evolving tactics of cyber attackers.</w:t>
      </w:r>
    </w:p>
    <w:p w14:paraId="5338DF25" w14:textId="77777777" w:rsidR="00223767" w:rsidRPr="00223767" w:rsidRDefault="00223767" w:rsidP="00223767">
      <w:r w:rsidRPr="00223767">
        <w:t>By addressing the specific challenges posed by e-commerce platforms, the paper aims to contribute substantially to the advancement of security measures in these environments. The use of honey words introduces an element of deception into the security framework, aiming not just to identify attackers but to actively mislead and divert them from the genuine data stores.</w:t>
      </w:r>
    </w:p>
    <w:p w14:paraId="47D5685B" w14:textId="77777777" w:rsidR="00223767" w:rsidRPr="00223767" w:rsidRDefault="00223767" w:rsidP="00223767">
      <w:r w:rsidRPr="00223767">
        <w:t>In essence, this work goes beyond conventional security paradigms, recognizing the need for adaptability and innovation in the face of persistent cyber threats. The authors, through their exploration of honey words, provide a valuable addition to the arsenal of security strategies, paving the way for heightened vigilance and resilience in the defense against cyber threats in the context of purchase portals.</w:t>
      </w:r>
    </w:p>
    <w:p w14:paraId="769F8BC8" w14:textId="77777777" w:rsidR="00223767" w:rsidRPr="000C002A" w:rsidRDefault="00223767" w:rsidP="00223767"/>
    <w:p w14:paraId="7048538D" w14:textId="77777777" w:rsidR="000C002A" w:rsidRPr="000C002A" w:rsidRDefault="000C002A" w:rsidP="000C002A">
      <w:r w:rsidRPr="000C002A">
        <w:pict w14:anchorId="46CFB764">
          <v:rect id="_x0000_i1043" style="width:0;height:0" o:hralign="center" o:hrstd="t" o:hrnoshade="t" o:hr="t" fillcolor="#374151" stroked="f"/>
        </w:pict>
      </w:r>
    </w:p>
    <w:p w14:paraId="28717D84" w14:textId="2D7FEB5F" w:rsidR="00223767" w:rsidRPr="00223767" w:rsidRDefault="000C002A" w:rsidP="00223767">
      <w:pPr>
        <w:rPr>
          <w:b/>
          <w:bCs/>
        </w:rPr>
      </w:pPr>
      <w:r w:rsidRPr="000C002A">
        <w:rPr>
          <w:b/>
          <w:bCs/>
        </w:rPr>
        <w:lastRenderedPageBreak/>
        <w:t xml:space="preserve">2. </w:t>
      </w:r>
      <w:r w:rsidR="00223767" w:rsidRPr="00223767">
        <w:rPr>
          <w:b/>
          <w:bCs/>
        </w:rPr>
        <w:t>"Avoiding Data Leakage and Providing Privacy to Data in Networking"</w:t>
      </w:r>
    </w:p>
    <w:p w14:paraId="24E8ED6C" w14:textId="77777777" w:rsidR="00223767" w:rsidRPr="00223767" w:rsidRDefault="00223767" w:rsidP="00223767">
      <w:r w:rsidRPr="00223767">
        <w:rPr>
          <w:i/>
          <w:iCs/>
        </w:rPr>
        <w:t>Authors: Madhavi Suryawanshi, Sarita Patil</w:t>
      </w:r>
    </w:p>
    <w:p w14:paraId="16E9121E" w14:textId="77777777" w:rsidR="00223767" w:rsidRPr="00223767" w:rsidRDefault="00223767" w:rsidP="00223767">
      <w:r w:rsidRPr="00223767">
        <w:rPr>
          <w:b/>
          <w:bCs/>
        </w:rPr>
        <w:t>Introduction:</w:t>
      </w:r>
      <w:r w:rsidRPr="00223767">
        <w:t xml:space="preserve"> The paper authored by Madhavi Suryawanshi and Sarita Patil tackles a central concern in contemporary networking environments—the critical issue of data leakage and the imperative to ensure privacy. With the increasing interconnectivity of networks, the authors recognize the growing necessity for robust strategies that effectively mitigate the risks associated with the inadvertent exposure of sensitive data. The introduction sets the stage for a comprehensive exploration of methods to avoid data leakage and enhance data privacy within the intricate landscape of networking.</w:t>
      </w:r>
    </w:p>
    <w:p w14:paraId="0668C020" w14:textId="77777777" w:rsidR="00223767" w:rsidRPr="00223767" w:rsidRDefault="00223767" w:rsidP="00223767">
      <w:r w:rsidRPr="00223767">
        <w:rPr>
          <w:b/>
          <w:bCs/>
        </w:rPr>
        <w:t>Approach:</w:t>
      </w:r>
      <w:r w:rsidRPr="00223767">
        <w:t xml:space="preserve"> The heart of the paper lies in the authors' proposed techniques to thwart data leakage and fortify data privacy within networking environments. It is anticipated that the paper delves into a multifaceted approach, with a particular emphasis on privacy-preserving measures during both the transmission and storage of sensitive information.</w:t>
      </w:r>
    </w:p>
    <w:p w14:paraId="7B9F3A14" w14:textId="77777777" w:rsidR="00223767" w:rsidRPr="00223767" w:rsidRDefault="00223767" w:rsidP="00223767">
      <w:r w:rsidRPr="00223767">
        <w:t>One likely avenue of exploration is encryption methods, where the authors may discuss the implementation of cryptographic techniques to render data indecipherable to unauthorized entities. This could involve a detailed discussion of encryption algorithms, key management, and the integration of encryption into different layers of the network architecture.</w:t>
      </w:r>
    </w:p>
    <w:p w14:paraId="268402C9" w14:textId="77777777" w:rsidR="00223767" w:rsidRPr="00223767" w:rsidRDefault="00223767" w:rsidP="00223767">
      <w:r w:rsidRPr="00223767">
        <w:t>Access controls are another probable facet of the authors' approach. This may involve the implementation of stringent access policies, authentication mechanisms, and authorization protocols to ensure that only authorized entities can access and manipulate sensitive data. The paper may explore cutting-edge access control methodologies, such as attribute-based access control (ABAC) or role-based access control (RBAC).</w:t>
      </w:r>
    </w:p>
    <w:p w14:paraId="316B93B1" w14:textId="77777777" w:rsidR="00223767" w:rsidRPr="00223767" w:rsidRDefault="00223767" w:rsidP="00223767">
      <w:r w:rsidRPr="00223767">
        <w:t>Furthermore, the authors might discuss other privacy-preserving measures, such as anonymization techniques, data masking, and the use of secure communication protocols. These strategies contribute to safeguarding data during its journey through the network, reducing the risk of exposure at various points.</w:t>
      </w:r>
    </w:p>
    <w:p w14:paraId="070DA966" w14:textId="77777777" w:rsidR="00223767" w:rsidRPr="00223767" w:rsidRDefault="00223767" w:rsidP="00223767">
      <w:r w:rsidRPr="00223767">
        <w:rPr>
          <w:b/>
          <w:bCs/>
        </w:rPr>
        <w:t>Significance:</w:t>
      </w:r>
      <w:r w:rsidRPr="00223767">
        <w:t xml:space="preserve"> In an era where data has become an invaluable asset and breaches can have severe repercussions, ensuring the privacy and protection of sensitive information is of paramount importance. The paper makes a substantial contribution to the discourse on securing data in networking environments, addressing concerns that span both confidentiality and integrity.</w:t>
      </w:r>
    </w:p>
    <w:p w14:paraId="32285518" w14:textId="77777777" w:rsidR="00223767" w:rsidRPr="00223767" w:rsidRDefault="00223767" w:rsidP="00223767">
      <w:r w:rsidRPr="00223767">
        <w:t>By focusing on avoiding data leakage, the authors contribute actionable insights that can inform best practices in network security. The significance of this work extends beyond theoretical considerations, resonating with the practical challenges faced by organizations and individuals in safeguarding their data against the backdrop of evolving cyber threats.</w:t>
      </w:r>
    </w:p>
    <w:p w14:paraId="5055458C" w14:textId="77777777" w:rsidR="00223767" w:rsidRPr="00223767" w:rsidRDefault="00223767" w:rsidP="00223767">
      <w:r w:rsidRPr="00223767">
        <w:t>In essence, this paper adds depth to the ongoing dialogue on data security, offering a nuanced exploration of techniques that goes beyond conventional methods. By examining the intricacies of privacy preservation in networking environments, Suryawanshi and Patil contribute to the development of comprehensive strategies that align with the contemporary challenges of data protection and the imperative to maintain privacy in an interconnected world.</w:t>
      </w:r>
    </w:p>
    <w:p w14:paraId="28698B70" w14:textId="77777777" w:rsidR="00223767" w:rsidRPr="000C002A" w:rsidRDefault="00223767" w:rsidP="00223767"/>
    <w:p w14:paraId="10542339" w14:textId="77777777" w:rsidR="000C002A" w:rsidRPr="000C002A" w:rsidRDefault="000C002A" w:rsidP="000C002A">
      <w:r w:rsidRPr="000C002A">
        <w:lastRenderedPageBreak/>
        <w:pict w14:anchorId="29BB640D">
          <v:rect id="_x0000_i1044" style="width:0;height:0" o:hralign="center" o:hrstd="t" o:hrnoshade="t" o:hr="t" fillcolor="#374151" stroked="f"/>
        </w:pict>
      </w:r>
    </w:p>
    <w:p w14:paraId="77DA9489" w14:textId="5ED4AECC" w:rsidR="00223767" w:rsidRPr="00223767" w:rsidRDefault="000C002A" w:rsidP="00223767">
      <w:r w:rsidRPr="000C002A">
        <w:rPr>
          <w:b/>
          <w:bCs/>
        </w:rPr>
        <w:t>3</w:t>
      </w:r>
      <w:r w:rsidR="00223767">
        <w:t xml:space="preserve">. </w:t>
      </w:r>
      <w:r w:rsidR="00223767" w:rsidRPr="00223767">
        <w:rPr>
          <w:b/>
          <w:bCs/>
        </w:rPr>
        <w:t>"Intrusion Detection and Prevention using Honeypot Network for Cloud Security"</w:t>
      </w:r>
    </w:p>
    <w:p w14:paraId="1781483A" w14:textId="77777777" w:rsidR="00223767" w:rsidRPr="00223767" w:rsidRDefault="00223767" w:rsidP="00223767">
      <w:r w:rsidRPr="00223767">
        <w:rPr>
          <w:i/>
          <w:iCs/>
        </w:rPr>
        <w:t>Authors: Poorvika Singh Negi, Aditya Garg, Roshan Lal</w:t>
      </w:r>
    </w:p>
    <w:p w14:paraId="55BCA7AB" w14:textId="77777777" w:rsidR="00223767" w:rsidRPr="00223767" w:rsidRDefault="00223767" w:rsidP="00223767">
      <w:r w:rsidRPr="00223767">
        <w:rPr>
          <w:b/>
          <w:bCs/>
        </w:rPr>
        <w:t>Introduction:</w:t>
      </w:r>
      <w:r w:rsidRPr="00223767">
        <w:t xml:space="preserve"> The landscape of cloud computing presents unprecedented opportunities for scalability and efficiency, yet it also introduces a host of security challenges. This paper, authored by Poorvika Singh Negi, Aditya Garg, and Roshan Lal, places a strategic focus on addressing the security concerns within cloud environments, with a specific emphasis on intrusion detection and prevention. Acknowledging the dynamic and evolving nature of cloud platforms, the authors advocate for the utilization of honeypot networks as a robust and proactive measure to fortify the security posture of cloud infrastructures.</w:t>
      </w:r>
    </w:p>
    <w:p w14:paraId="417939B7" w14:textId="77777777" w:rsidR="00223767" w:rsidRPr="00223767" w:rsidRDefault="00223767" w:rsidP="00223767">
      <w:r w:rsidRPr="00223767">
        <w:rPr>
          <w:b/>
          <w:bCs/>
        </w:rPr>
        <w:t>Approach:</w:t>
      </w:r>
      <w:r w:rsidRPr="00223767">
        <w:t xml:space="preserve"> The core strategy outlined in the paper involves the deployment of a network of honeypots strategically positioned within the cloud infrastructure. These honeypots, designed to emulate authentic systems, serve as deceptive elements that entice potential intruders. The primary objective is to identify, divert, and gather intelligence on malicious actors attempting to compromise the cloud environment. By mimicking legitimate services, the honeypots create an environment that is indistinguishable from genuine components, enticing attackers to reveal their tactics and methods.</w:t>
      </w:r>
    </w:p>
    <w:p w14:paraId="62A7FF37" w14:textId="77777777" w:rsidR="00223767" w:rsidRPr="00223767" w:rsidRDefault="00223767" w:rsidP="00223767">
      <w:r w:rsidRPr="00223767">
        <w:t>The paper likely delves into the technical aspects of honeypot deployment, discussing considerations such as placement, diversity, and interaction with the broader cloud architecture. The integration of honeypot-generated intelligence into a comprehensive cloud security framework is a crucial aspect of the proposed approach. This integration would not only aid in real-time threat detection and prevention but also contribute valuable insights for refining overall security strategies.</w:t>
      </w:r>
    </w:p>
    <w:p w14:paraId="61F6C3BC" w14:textId="77777777" w:rsidR="00223767" w:rsidRPr="00223767" w:rsidRDefault="00223767" w:rsidP="00223767">
      <w:r w:rsidRPr="00223767">
        <w:t>Furthermore, the proactive nature of the honeypot-based approach is highlighted. Rather than solely relying on reactive measures, such as signature-based detection, the deployment of honeypots allows for the identification of threats before they can cause harm. This proactive stance aligns with the dynamic nature of cloud environments, where traditional security measures may fall short.</w:t>
      </w:r>
    </w:p>
    <w:p w14:paraId="52BFEC92" w14:textId="77777777" w:rsidR="00223767" w:rsidRPr="00223767" w:rsidRDefault="00223767" w:rsidP="00223767">
      <w:r w:rsidRPr="00223767">
        <w:rPr>
          <w:b/>
          <w:bCs/>
        </w:rPr>
        <w:t>Significance:</w:t>
      </w:r>
      <w:r w:rsidRPr="00223767">
        <w:t xml:space="preserve"> Securing cloud environments is of paramount importance as organizations increasingly entrust critical operations and sensitive data to these platforms. This paper makes a substantial contribution to the field by proposing a honeypot-based intrusion detection and prevention system tailored specifically for cloud security. The significance lies in the additional layer of defense offered against sophisticated attacks targeting cloud infrastructure.</w:t>
      </w:r>
    </w:p>
    <w:p w14:paraId="27E37EBF" w14:textId="77777777" w:rsidR="00223767" w:rsidRPr="00223767" w:rsidRDefault="00223767" w:rsidP="00223767">
      <w:r w:rsidRPr="00223767">
        <w:t>By leveraging the deceptive capabilities of honeypots, the proposed approach not only identifies and diverts potential threats but also provides a learning opportunity by gathering intelligence on emerging attack vectors. This insight can be invaluable for continually enhancing the overall security posture of cloud environments. In a landscape where cyber threats are continually evolving, the proactive and adaptive nature of the honeypot network approach advocated by Negi, Garg, and Lal positions itself as a valuable asset in the arsenal of cloud security strategies.</w:t>
      </w:r>
    </w:p>
    <w:p w14:paraId="2724DEDC" w14:textId="77777777" w:rsidR="00223767" w:rsidRPr="000C002A" w:rsidRDefault="00223767" w:rsidP="000C002A"/>
    <w:p w14:paraId="2DE4E414" w14:textId="77777777" w:rsidR="000C002A" w:rsidRPr="000C002A" w:rsidRDefault="000C002A" w:rsidP="000C002A">
      <w:r w:rsidRPr="000C002A">
        <w:pict w14:anchorId="14FA0FB5">
          <v:rect id="_x0000_i1045" style="width:0;height:0" o:hralign="center" o:hrstd="t" o:hrnoshade="t" o:hr="t" fillcolor="#374151" stroked="f"/>
        </w:pict>
      </w:r>
    </w:p>
    <w:p w14:paraId="320FAF6F" w14:textId="4A06CD79" w:rsidR="00223767" w:rsidRPr="00223767" w:rsidRDefault="000C002A" w:rsidP="00223767">
      <w:r w:rsidRPr="000C002A">
        <w:rPr>
          <w:b/>
          <w:bCs/>
        </w:rPr>
        <w:t xml:space="preserve">4. </w:t>
      </w:r>
      <w:r w:rsidR="00223767" w:rsidRPr="00223767">
        <w:rPr>
          <w:b/>
          <w:bCs/>
        </w:rPr>
        <w:t>"User Behavior Analysis with Machine Learning Techniques in Cloud Computing Architectures"</w:t>
      </w:r>
    </w:p>
    <w:p w14:paraId="1EC9F564" w14:textId="77777777" w:rsidR="00223767" w:rsidRPr="00223767" w:rsidRDefault="00223767" w:rsidP="00223767">
      <w:r w:rsidRPr="00223767">
        <w:rPr>
          <w:i/>
          <w:iCs/>
        </w:rPr>
        <w:lastRenderedPageBreak/>
        <w:t>Authors: Matias Callara, Patrice Wira</w:t>
      </w:r>
    </w:p>
    <w:p w14:paraId="44D7BC6B" w14:textId="77777777" w:rsidR="00223767" w:rsidRPr="00223767" w:rsidRDefault="00223767" w:rsidP="00223767">
      <w:r w:rsidRPr="00223767">
        <w:rPr>
          <w:b/>
          <w:bCs/>
        </w:rPr>
        <w:t>Introduction:</w:t>
      </w:r>
      <w:r w:rsidRPr="00223767">
        <w:t xml:space="preserve"> Cloud computing has become the backbone of modern digital infrastructure, introducing a paradigm shift in the way data is stored, processed, and accessed. This paper, authored by Matias Callara and Patrice Wira, centers around the critical theme of understanding and analyzing user behavior within the intricate frameworks of cloud computing architectures. Given the inherent complexities of distributed and dynamic cloud environments, gaining profound insights into user actions is posited as crucial not only for optimizing operational efficiency but also for fortifying the security posture of cloud-based systems.</w:t>
      </w:r>
    </w:p>
    <w:p w14:paraId="23642C77" w14:textId="77777777" w:rsidR="00223767" w:rsidRPr="00223767" w:rsidRDefault="00223767" w:rsidP="00223767">
      <w:r w:rsidRPr="00223767">
        <w:rPr>
          <w:b/>
          <w:bCs/>
        </w:rPr>
        <w:t>Approach:</w:t>
      </w:r>
      <w:r w:rsidRPr="00223767">
        <w:t xml:space="preserve"> The approach of the paper revolves around the incorporation of machine learning techniques to conduct a nuanced analysis of user behavior. It is anticipated that the authors propose a comprehensive framework employing advanced analytics to discern patterns, anomalies, and potential security threats arising from user interactions within cloud computing architectures. The emphasis likely lies in the development of a model that exhibits adaptability, recognizing the evolving nature of user actions and adjusting its analytical mechanisms accordingly. This adaptability is expected to contribute significantly to the effectiveness of the proposed model in detecting both routine and anomalous user behavior.</w:t>
      </w:r>
    </w:p>
    <w:p w14:paraId="550A91AB" w14:textId="77777777" w:rsidR="00223767" w:rsidRPr="00223767" w:rsidRDefault="00223767" w:rsidP="00223767">
      <w:r w:rsidRPr="00223767">
        <w:t>The authors may delve into specific machine learning algorithms employed, addressing the unique challenges posed by the cloud environment. Potential techniques could include anomaly detection algorithms, clustering methods, or predictive modeling to forecast user behavior trends. Real-world case studies or experiments are likely integral components of the research, serving to validate the practical application and efficacy of the proposed machine learning model. These empirical validations could involve simulated cloud environments or analyses of user data from operational cloud systems.</w:t>
      </w:r>
    </w:p>
    <w:p w14:paraId="11832F0E" w14:textId="77777777" w:rsidR="00223767" w:rsidRPr="00223767" w:rsidRDefault="00223767" w:rsidP="00223767">
      <w:r w:rsidRPr="00223767">
        <w:rPr>
          <w:b/>
          <w:bCs/>
        </w:rPr>
        <w:t>Significance:</w:t>
      </w:r>
      <w:r w:rsidRPr="00223767">
        <w:t xml:space="preserve"> In the expansive realm of cloud computing, where users interact with intricate and distributed systems, gaining granular insights into user behavior holds profound significance. The paper's contribution lies in its exploration of the application of machine learning techniques to enhance user behavior analysis within cloud architectures. By providing a sophisticated model that adapts to the dynamic nature of user interactions, the research lays a foundation for more adaptive and responsive cloud security measures.</w:t>
      </w:r>
    </w:p>
    <w:p w14:paraId="70B0EF12" w14:textId="77777777" w:rsidR="00223767" w:rsidRPr="00223767" w:rsidRDefault="00223767" w:rsidP="00223767">
      <w:r w:rsidRPr="00223767">
        <w:t>The significance of this work extends beyond theoretical considerations, as it aims to bridge the gap between understanding user behavior and implementing actionable security measures in cloud environments. As organizations increasingly rely on the flexibility and scalability of cloud computing, the ability to discern normal user actions from potential security threats becomes paramount. This paper, authored by Matias Callara and Patrice Wira, seeks to advance the discourse on securing cloud computing architectures through an intelligent and adaptable analysis of user behavior, contributing to the ongoing evolution of robust cloud security practices.</w:t>
      </w:r>
    </w:p>
    <w:p w14:paraId="76BD484F" w14:textId="77777777" w:rsidR="008B5148" w:rsidRDefault="008B5148"/>
    <w:sectPr w:rsidR="008B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48"/>
    <w:rsid w:val="000C002A"/>
    <w:rsid w:val="00223767"/>
    <w:rsid w:val="008B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6AD6"/>
  <w15:chartTrackingRefBased/>
  <w15:docId w15:val="{D082A028-8E56-4D2A-98A7-72C49D46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4077">
      <w:bodyDiv w:val="1"/>
      <w:marLeft w:val="0"/>
      <w:marRight w:val="0"/>
      <w:marTop w:val="0"/>
      <w:marBottom w:val="0"/>
      <w:divBdr>
        <w:top w:val="none" w:sz="0" w:space="0" w:color="auto"/>
        <w:left w:val="none" w:sz="0" w:space="0" w:color="auto"/>
        <w:bottom w:val="none" w:sz="0" w:space="0" w:color="auto"/>
        <w:right w:val="none" w:sz="0" w:space="0" w:color="auto"/>
      </w:divBdr>
    </w:div>
    <w:div w:id="558977270">
      <w:bodyDiv w:val="1"/>
      <w:marLeft w:val="0"/>
      <w:marRight w:val="0"/>
      <w:marTop w:val="0"/>
      <w:marBottom w:val="0"/>
      <w:divBdr>
        <w:top w:val="none" w:sz="0" w:space="0" w:color="auto"/>
        <w:left w:val="none" w:sz="0" w:space="0" w:color="auto"/>
        <w:bottom w:val="none" w:sz="0" w:space="0" w:color="auto"/>
        <w:right w:val="none" w:sz="0" w:space="0" w:color="auto"/>
      </w:divBdr>
    </w:div>
    <w:div w:id="826172778">
      <w:bodyDiv w:val="1"/>
      <w:marLeft w:val="0"/>
      <w:marRight w:val="0"/>
      <w:marTop w:val="0"/>
      <w:marBottom w:val="0"/>
      <w:divBdr>
        <w:top w:val="none" w:sz="0" w:space="0" w:color="auto"/>
        <w:left w:val="none" w:sz="0" w:space="0" w:color="auto"/>
        <w:bottom w:val="none" w:sz="0" w:space="0" w:color="auto"/>
        <w:right w:val="none" w:sz="0" w:space="0" w:color="auto"/>
      </w:divBdr>
    </w:div>
    <w:div w:id="1054617176">
      <w:bodyDiv w:val="1"/>
      <w:marLeft w:val="0"/>
      <w:marRight w:val="0"/>
      <w:marTop w:val="0"/>
      <w:marBottom w:val="0"/>
      <w:divBdr>
        <w:top w:val="none" w:sz="0" w:space="0" w:color="auto"/>
        <w:left w:val="none" w:sz="0" w:space="0" w:color="auto"/>
        <w:bottom w:val="none" w:sz="0" w:space="0" w:color="auto"/>
        <w:right w:val="none" w:sz="0" w:space="0" w:color="auto"/>
      </w:divBdr>
    </w:div>
    <w:div w:id="1138842540">
      <w:bodyDiv w:val="1"/>
      <w:marLeft w:val="0"/>
      <w:marRight w:val="0"/>
      <w:marTop w:val="0"/>
      <w:marBottom w:val="0"/>
      <w:divBdr>
        <w:top w:val="none" w:sz="0" w:space="0" w:color="auto"/>
        <w:left w:val="none" w:sz="0" w:space="0" w:color="auto"/>
        <w:bottom w:val="none" w:sz="0" w:space="0" w:color="auto"/>
        <w:right w:val="none" w:sz="0" w:space="0" w:color="auto"/>
      </w:divBdr>
    </w:div>
    <w:div w:id="1255479611">
      <w:bodyDiv w:val="1"/>
      <w:marLeft w:val="0"/>
      <w:marRight w:val="0"/>
      <w:marTop w:val="0"/>
      <w:marBottom w:val="0"/>
      <w:divBdr>
        <w:top w:val="none" w:sz="0" w:space="0" w:color="auto"/>
        <w:left w:val="none" w:sz="0" w:space="0" w:color="auto"/>
        <w:bottom w:val="none" w:sz="0" w:space="0" w:color="auto"/>
        <w:right w:val="none" w:sz="0" w:space="0" w:color="auto"/>
      </w:divBdr>
    </w:div>
    <w:div w:id="1335841879">
      <w:bodyDiv w:val="1"/>
      <w:marLeft w:val="0"/>
      <w:marRight w:val="0"/>
      <w:marTop w:val="0"/>
      <w:marBottom w:val="0"/>
      <w:divBdr>
        <w:top w:val="none" w:sz="0" w:space="0" w:color="auto"/>
        <w:left w:val="none" w:sz="0" w:space="0" w:color="auto"/>
        <w:bottom w:val="none" w:sz="0" w:space="0" w:color="auto"/>
        <w:right w:val="none" w:sz="0" w:space="0" w:color="auto"/>
      </w:divBdr>
    </w:div>
    <w:div w:id="1348673200">
      <w:bodyDiv w:val="1"/>
      <w:marLeft w:val="0"/>
      <w:marRight w:val="0"/>
      <w:marTop w:val="0"/>
      <w:marBottom w:val="0"/>
      <w:divBdr>
        <w:top w:val="none" w:sz="0" w:space="0" w:color="auto"/>
        <w:left w:val="none" w:sz="0" w:space="0" w:color="auto"/>
        <w:bottom w:val="none" w:sz="0" w:space="0" w:color="auto"/>
        <w:right w:val="none" w:sz="0" w:space="0" w:color="auto"/>
      </w:divBdr>
    </w:div>
    <w:div w:id="1419865264">
      <w:bodyDiv w:val="1"/>
      <w:marLeft w:val="0"/>
      <w:marRight w:val="0"/>
      <w:marTop w:val="0"/>
      <w:marBottom w:val="0"/>
      <w:divBdr>
        <w:top w:val="none" w:sz="0" w:space="0" w:color="auto"/>
        <w:left w:val="none" w:sz="0" w:space="0" w:color="auto"/>
        <w:bottom w:val="none" w:sz="0" w:space="0" w:color="auto"/>
        <w:right w:val="none" w:sz="0" w:space="0" w:color="auto"/>
      </w:divBdr>
    </w:div>
    <w:div w:id="1530022834">
      <w:bodyDiv w:val="1"/>
      <w:marLeft w:val="0"/>
      <w:marRight w:val="0"/>
      <w:marTop w:val="0"/>
      <w:marBottom w:val="0"/>
      <w:divBdr>
        <w:top w:val="none" w:sz="0" w:space="0" w:color="auto"/>
        <w:left w:val="none" w:sz="0" w:space="0" w:color="auto"/>
        <w:bottom w:val="none" w:sz="0" w:space="0" w:color="auto"/>
        <w:right w:val="none" w:sz="0" w:space="0" w:color="auto"/>
      </w:divBdr>
    </w:div>
    <w:div w:id="1695690456">
      <w:bodyDiv w:val="1"/>
      <w:marLeft w:val="0"/>
      <w:marRight w:val="0"/>
      <w:marTop w:val="0"/>
      <w:marBottom w:val="0"/>
      <w:divBdr>
        <w:top w:val="none" w:sz="0" w:space="0" w:color="auto"/>
        <w:left w:val="none" w:sz="0" w:space="0" w:color="auto"/>
        <w:bottom w:val="none" w:sz="0" w:space="0" w:color="auto"/>
        <w:right w:val="none" w:sz="0" w:space="0" w:color="auto"/>
      </w:divBdr>
    </w:div>
    <w:div w:id="1948388763">
      <w:bodyDiv w:val="1"/>
      <w:marLeft w:val="0"/>
      <w:marRight w:val="0"/>
      <w:marTop w:val="0"/>
      <w:marBottom w:val="0"/>
      <w:divBdr>
        <w:top w:val="none" w:sz="0" w:space="0" w:color="auto"/>
        <w:left w:val="none" w:sz="0" w:space="0" w:color="auto"/>
        <w:bottom w:val="none" w:sz="0" w:space="0" w:color="auto"/>
        <w:right w:val="none" w:sz="0" w:space="0" w:color="auto"/>
      </w:divBdr>
    </w:div>
    <w:div w:id="2025672007">
      <w:bodyDiv w:val="1"/>
      <w:marLeft w:val="0"/>
      <w:marRight w:val="0"/>
      <w:marTop w:val="0"/>
      <w:marBottom w:val="0"/>
      <w:divBdr>
        <w:top w:val="none" w:sz="0" w:space="0" w:color="auto"/>
        <w:left w:val="none" w:sz="0" w:space="0" w:color="auto"/>
        <w:bottom w:val="none" w:sz="0" w:space="0" w:color="auto"/>
        <w:right w:val="none" w:sz="0" w:space="0" w:color="auto"/>
      </w:divBdr>
    </w:div>
    <w:div w:id="20382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2023-11-14T06:58:00Z</dcterms:created>
  <dcterms:modified xsi:type="dcterms:W3CDTF">2023-11-14T07:02:00Z</dcterms:modified>
</cp:coreProperties>
</file>