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89" w:rsidRPr="00D5734B" w:rsidRDefault="00092E89" w:rsidP="00092E89">
      <w:pPr>
        <w:shd w:val="clear" w:color="auto" w:fill="FFFFFF"/>
        <w:spacing w:before="120" w:after="90" w:line="420" w:lineRule="atLeast"/>
        <w:outlineLvl w:val="0"/>
        <w:rPr>
          <w:rFonts w:ascii="Open Sans" w:eastAsia="Times New Roman" w:hAnsi="Open Sans" w:cs="Helvetica"/>
          <w:b/>
          <w:bCs/>
          <w:kern w:val="36"/>
          <w:sz w:val="38"/>
          <w:szCs w:val="38"/>
          <w:lang w:eastAsia="en-IN" w:bidi="ml-IN"/>
        </w:rPr>
      </w:pPr>
      <w:r w:rsidRPr="00D5734B">
        <w:rPr>
          <w:rFonts w:ascii="Open Sans" w:eastAsia="Times New Roman" w:hAnsi="Open Sans" w:cs="Helvetica"/>
          <w:b/>
          <w:bCs/>
          <w:kern w:val="36"/>
          <w:sz w:val="38"/>
          <w:szCs w:val="38"/>
          <w:lang w:eastAsia="en-IN" w:bidi="ml-IN"/>
        </w:rPr>
        <w:t>Bluetooth Module HC-05</w:t>
      </w:r>
    </w:p>
    <w:p w:rsidR="00092E89" w:rsidRPr="00092E89" w:rsidRDefault="00092E89" w:rsidP="00092E89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Helvetica"/>
          <w:color w:val="000000"/>
          <w:kern w:val="36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333333"/>
          <w:kern w:val="36"/>
          <w:sz w:val="48"/>
          <w:szCs w:val="48"/>
          <w:lang w:eastAsia="en-IN" w:bidi="ml-IN"/>
        </w:rPr>
        <w:t>Introduction</w:t>
      </w:r>
    </w:p>
    <w:p w:rsidR="00092E89" w:rsidRPr="00092E89" w:rsidRDefault="00092E89" w:rsidP="00092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is used for many applications like wireless headset, game controllers, wireless mouse, wireless keyboard and many more consumer applications.</w:t>
      </w:r>
    </w:p>
    <w:p w:rsidR="00092E89" w:rsidRPr="00092E89" w:rsidRDefault="00092E89" w:rsidP="00092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has range up to &lt;100m which depends upon transmitter and receiver, atmosphere, geographic &amp; urban conditions. </w:t>
      </w:r>
    </w:p>
    <w:p w:rsidR="00092E89" w:rsidRPr="00092E89" w:rsidRDefault="00092E89" w:rsidP="00092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is IEEE 802.15.1 standardized protocol, through which one can build wireless Personal Area Network (</w:t>
      </w:r>
      <w:hyperlink r:id="rId5" w:history="1">
        <w:r w:rsidRPr="00092E89">
          <w:rPr>
            <w:rFonts w:ascii="Open Sans" w:eastAsia="Times New Roman" w:hAnsi="Open Sans" w:cs="Helvetica"/>
            <w:color w:val="337AB7"/>
            <w:sz w:val="24"/>
            <w:szCs w:val="24"/>
            <w:u w:val="single"/>
            <w:lang w:eastAsia="en-IN" w:bidi="ml-IN"/>
          </w:rPr>
          <w:t>PAN</w:t>
        </w:r>
      </w:hyperlink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). It uses frequency-hopping spread spectrum (</w:t>
      </w:r>
      <w:hyperlink r:id="rId6" w:history="1">
        <w:r w:rsidRPr="00092E89">
          <w:rPr>
            <w:rFonts w:ascii="Open Sans" w:eastAsia="Times New Roman" w:hAnsi="Open Sans" w:cs="Helvetica"/>
            <w:color w:val="337AB7"/>
            <w:sz w:val="24"/>
            <w:szCs w:val="24"/>
            <w:u w:val="single"/>
            <w:lang w:eastAsia="en-IN" w:bidi="ml-IN"/>
          </w:rPr>
          <w:t>FHSS</w:t>
        </w:r>
      </w:hyperlink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) radio technology to send data over air.</w:t>
      </w:r>
    </w:p>
    <w:p w:rsidR="00092E89" w:rsidRPr="00092E89" w:rsidRDefault="00092E89" w:rsidP="00092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uses serial communication to communicate with devices. It communicates with microcontroller using serial port (USART).</w:t>
      </w:r>
    </w:p>
    <w:p w:rsidR="00092E89" w:rsidRPr="00092E89" w:rsidRDefault="00092E89" w:rsidP="00092E89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Helvetica"/>
          <w:color w:val="000000"/>
          <w:kern w:val="36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333333"/>
          <w:kern w:val="36"/>
          <w:sz w:val="48"/>
          <w:szCs w:val="48"/>
          <w:lang w:eastAsia="en-IN" w:bidi="ml-IN"/>
        </w:rPr>
        <w:t>HC-05 Bluetooth Module</w:t>
      </w:r>
    </w:p>
    <w:p w:rsidR="00092E89" w:rsidRPr="00092E89" w:rsidRDefault="00092E89" w:rsidP="00092E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 xml:space="preserve">HC-05 is a Bluetooth module which is designed for wireless </w:t>
      </w:r>
      <w:proofErr w:type="spellStart"/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comunication</w:t>
      </w:r>
      <w:proofErr w:type="spellEnd"/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. This module can be used in a master or slave configuration.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jc w:val="center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noProof/>
          <w:color w:val="000000"/>
          <w:sz w:val="24"/>
          <w:szCs w:val="24"/>
          <w:lang w:eastAsia="en-IN" w:bidi="ml-IN"/>
        </w:rPr>
        <w:drawing>
          <wp:inline distT="0" distB="0" distL="0" distR="0" wp14:anchorId="4C3A9AD1" wp14:editId="711EB6F9">
            <wp:extent cx="2943225" cy="2705100"/>
            <wp:effectExtent l="0" t="0" r="9525" b="0"/>
            <wp:docPr id="1" name="Picture 1" descr="HC-05 Bluetooth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05 Bluetooth Modu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0"/>
                    <a:stretch/>
                  </pic:blipFill>
                  <pic:spPr bwMode="auto">
                    <a:xfrm>
                      <a:off x="0" y="0"/>
                      <a:ext cx="2943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E89" w:rsidRPr="00092E89" w:rsidRDefault="00092E89" w:rsidP="00092E89">
      <w:pPr>
        <w:shd w:val="clear" w:color="auto" w:fill="FFFFFF"/>
        <w:spacing w:after="150" w:line="360" w:lineRule="atLeast"/>
        <w:jc w:val="center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HC-05 Bluetooth Module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 </w:t>
      </w:r>
    </w:p>
    <w:p w:rsidR="00D5734B" w:rsidRDefault="00D5734B" w:rsidP="00092E89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Helvetica"/>
          <w:color w:val="333333"/>
          <w:kern w:val="36"/>
          <w:sz w:val="48"/>
          <w:szCs w:val="48"/>
          <w:lang w:eastAsia="en-IN" w:bidi="ml-IN"/>
        </w:rPr>
      </w:pPr>
    </w:p>
    <w:p w:rsidR="00D5734B" w:rsidRDefault="00D5734B" w:rsidP="00092E89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Helvetica"/>
          <w:color w:val="333333"/>
          <w:kern w:val="36"/>
          <w:sz w:val="48"/>
          <w:szCs w:val="48"/>
          <w:lang w:eastAsia="en-IN" w:bidi="ml-IN"/>
        </w:rPr>
      </w:pPr>
    </w:p>
    <w:p w:rsidR="00092E89" w:rsidRPr="00092E89" w:rsidRDefault="00092E89" w:rsidP="00092E89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Helvetica"/>
          <w:color w:val="000000"/>
          <w:kern w:val="36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333333"/>
          <w:kern w:val="36"/>
          <w:sz w:val="48"/>
          <w:szCs w:val="48"/>
          <w:lang w:eastAsia="en-IN" w:bidi="ml-IN"/>
        </w:rPr>
        <w:t>Pin Description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jc w:val="center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noProof/>
          <w:color w:val="000000"/>
          <w:sz w:val="24"/>
          <w:szCs w:val="24"/>
          <w:lang w:eastAsia="en-IN" w:bidi="ml-IN"/>
        </w:rPr>
        <w:drawing>
          <wp:inline distT="0" distB="0" distL="0" distR="0" wp14:anchorId="7F522388" wp14:editId="57A623E5">
            <wp:extent cx="3248025" cy="1335299"/>
            <wp:effectExtent l="0" t="0" r="0" b="0"/>
            <wp:docPr id="2" name="Picture 2" descr="Bluetooth Module Pin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tooth Module Pin Descri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13" cy="13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Bluetooth serial modules allow all serial enabled devices to communicate with each other using Bluetooth.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has 6 pins,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1.  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Key/EN: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 It is used to bring Bluetooth module in AT commands mode. If Key/EN pin is set to high, then this module will work in command mode. Otherwise by default it is in data mode. The default baud rate of HC-05 in command mode is 38400bps and 9600 in data mode.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HC-05 module has two modes,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          1.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Data mode: 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Exchange of data between devices.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          2.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Command mode: 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uses AT commands which are used to change setting of HC-05. To send these commands to module serial (USART) port is used.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2.  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VCC: 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Connect 5 V or 3.3 V to this Pin.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3.  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GND: 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Ground Pin of module.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4.  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TXD: 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Transmit Serial data (wirelessly received data by Bluetooth module transmitted out serially on TXD pin)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5.  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RXD: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 Receive data serially (received data will be transmitted wirelessly by Bluetooth module).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6.  </w:t>
      </w: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State: 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It tells whether module is connected or not.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 </w:t>
      </w:r>
    </w:p>
    <w:p w:rsidR="00092E89" w:rsidRPr="00092E89" w:rsidRDefault="00092E89" w:rsidP="00092E89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b/>
          <w:bCs/>
          <w:color w:val="000000"/>
          <w:sz w:val="24"/>
          <w:szCs w:val="24"/>
          <w:lang w:eastAsia="en-IN" w:bidi="ml-IN"/>
        </w:rPr>
        <w:t>HC-05 module Information</w:t>
      </w:r>
    </w:p>
    <w:p w:rsidR="00092E89" w:rsidRPr="00092E89" w:rsidRDefault="00092E89" w:rsidP="00092E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 xml:space="preserve">HC-05 has red LED which indicates connection status, whether the Bluetooth is connected or not. Before connecting to HC-05 module this red LED blinks </w:t>
      </w: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lastRenderedPageBreak/>
        <w:t>continuously in a periodic manner. When it gets connected to any other Bluetooth device, its blinking slows down to two seconds.</w:t>
      </w:r>
    </w:p>
    <w:p w:rsidR="00092E89" w:rsidRPr="00092E89" w:rsidRDefault="00092E89" w:rsidP="00092E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This module works on 3.3 V. We can connect 5V supply voltage as well since the module has on board 5 to 3.3 V regulator.</w:t>
      </w:r>
    </w:p>
    <w:p w:rsidR="00092E89" w:rsidRPr="00092E89" w:rsidRDefault="00092E89" w:rsidP="00092E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As HC-05 Bluetooth module has 3.3 V level for RX/TX and microcontroller can detect 3.3 V level, so, no need to shift transmit level of HC-05 module. But we need to shift the transmit voltage level from microcontroller to RX of HC-05 module.</w:t>
      </w:r>
    </w:p>
    <w:p w:rsidR="00092E89" w:rsidRPr="00092E89" w:rsidRDefault="00092E89" w:rsidP="00092E89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Helvetica"/>
          <w:color w:val="000000"/>
          <w:kern w:val="36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333333"/>
          <w:kern w:val="36"/>
          <w:sz w:val="48"/>
          <w:szCs w:val="48"/>
          <w:lang w:eastAsia="en-IN" w:bidi="ml-IN"/>
        </w:rPr>
        <w:t>Command Mode</w:t>
      </w:r>
    </w:p>
    <w:p w:rsidR="00092E89" w:rsidRPr="00092E89" w:rsidRDefault="00092E89" w:rsidP="00092E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When we want to change settings of HC-05 Bluetooth module like change password for connection, baud rate, Bluetooth device’s name etc.</w:t>
      </w:r>
    </w:p>
    <w:p w:rsidR="00092E89" w:rsidRPr="00092E89" w:rsidRDefault="00092E89" w:rsidP="00092E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To do this, HC-05 has AT commands.</w:t>
      </w:r>
    </w:p>
    <w:p w:rsidR="00092E89" w:rsidRPr="00092E89" w:rsidRDefault="00092E89" w:rsidP="00092E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To use HC-05 Bluetooth module in AT command mode, connect “Key” pin to High (VCC).</w:t>
      </w:r>
    </w:p>
    <w:p w:rsidR="00092E89" w:rsidRPr="00092E89" w:rsidRDefault="00092E89" w:rsidP="00092E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Default Baud rate of HC-05 in command mode is 38400bps.</w:t>
      </w:r>
    </w:p>
    <w:p w:rsidR="00092E89" w:rsidRPr="00092E89" w:rsidRDefault="00092E89" w:rsidP="00092E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Following are some AT command generally used to change setting of Bluetooth module.</w:t>
      </w:r>
    </w:p>
    <w:p w:rsidR="00092E89" w:rsidRPr="00092E89" w:rsidRDefault="00092E89" w:rsidP="00092E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r w:rsidRPr="00092E89"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  <w:t>To send these commands, we have to connect HC-05 Bluetooth module to the PC via serial to USB converter and transmit these command through serial terminal of PC.</w:t>
      </w:r>
    </w:p>
    <w:tbl>
      <w:tblPr>
        <w:tblW w:w="9435" w:type="dxa"/>
        <w:jc w:val="center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3105"/>
        <w:gridCol w:w="3795"/>
      </w:tblGrid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en-IN" w:bidi="ml-IN"/>
              </w:rPr>
              <w:t>Command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en-IN" w:bidi="ml-IN"/>
              </w:rPr>
              <w:t>Description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en-IN" w:bidi="ml-IN"/>
              </w:rPr>
              <w:t>Response</w:t>
            </w:r>
          </w:p>
        </w:tc>
      </w:tr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AT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Checking communication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OK</w:t>
            </w:r>
          </w:p>
        </w:tc>
      </w:tr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AT+PSWD=XXXX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Set Password</w:t>
            </w:r>
          </w:p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e.g. AT+PSWD=4567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OK</w:t>
            </w:r>
          </w:p>
        </w:tc>
      </w:tr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AT+NAME=XXXX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Set Bluetooth Device Name</w:t>
            </w:r>
          </w:p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e.g. AT+NAME=MyHC-05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OK</w:t>
            </w:r>
          </w:p>
        </w:tc>
      </w:tr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AT+UART=Baud rate, stop bit, parity bit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Change Baud rate</w:t>
            </w:r>
          </w:p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e.g. AT+UART=9600,1,0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OK</w:t>
            </w:r>
          </w:p>
        </w:tc>
      </w:tr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AT+VERSION?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Respond version no. of Bluetooth module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+Version: XX OK</w:t>
            </w:r>
          </w:p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e.g. +Version: 2.0 20130107   OK</w:t>
            </w:r>
          </w:p>
        </w:tc>
      </w:tr>
      <w:tr w:rsidR="00092E89" w:rsidRPr="00092E89" w:rsidTr="00092E89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AT+ORGL</w:t>
            </w:r>
          </w:p>
        </w:tc>
        <w:tc>
          <w:tcPr>
            <w:tcW w:w="31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Send detail of setting done by manufacturer</w:t>
            </w:r>
          </w:p>
        </w:tc>
        <w:tc>
          <w:tcPr>
            <w:tcW w:w="37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92E89" w:rsidRPr="00092E89" w:rsidRDefault="00092E89" w:rsidP="00092E89">
            <w:pPr>
              <w:spacing w:after="150" w:line="360" w:lineRule="atLeast"/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</w:pPr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 xml:space="preserve">Parameters: device type, module mode, serial parameter, </w:t>
            </w:r>
            <w:proofErr w:type="spellStart"/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passkey,etc</w:t>
            </w:r>
            <w:proofErr w:type="spellEnd"/>
            <w:r w:rsidRPr="00092E89">
              <w:rPr>
                <w:rFonts w:ascii="Open Sans" w:eastAsia="Times New Roman" w:hAnsi="Open Sans" w:cs="Times New Roman"/>
                <w:sz w:val="24"/>
                <w:szCs w:val="24"/>
                <w:lang w:eastAsia="en-IN" w:bidi="ml-IN"/>
              </w:rPr>
              <w:t>.</w:t>
            </w:r>
          </w:p>
        </w:tc>
      </w:tr>
    </w:tbl>
    <w:p w:rsidR="00092E89" w:rsidRPr="00092E89" w:rsidRDefault="00092E89" w:rsidP="00F86205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000000"/>
          <w:sz w:val="24"/>
          <w:szCs w:val="24"/>
          <w:lang w:eastAsia="en-IN" w:bidi="ml-IN"/>
        </w:rPr>
      </w:pPr>
      <w:bookmarkStart w:id="0" w:name="_GoBack"/>
      <w:bookmarkEnd w:id="0"/>
    </w:p>
    <w:sectPr w:rsidR="00092E89" w:rsidRPr="0009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213A"/>
    <w:multiLevelType w:val="multilevel"/>
    <w:tmpl w:val="C510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1281B"/>
    <w:multiLevelType w:val="multilevel"/>
    <w:tmpl w:val="A85C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00CB4"/>
    <w:multiLevelType w:val="multilevel"/>
    <w:tmpl w:val="F15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B6511"/>
    <w:multiLevelType w:val="multilevel"/>
    <w:tmpl w:val="08FE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717E7"/>
    <w:multiLevelType w:val="multilevel"/>
    <w:tmpl w:val="5176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42B6C"/>
    <w:multiLevelType w:val="multilevel"/>
    <w:tmpl w:val="08A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3F"/>
    <w:rsid w:val="00092E89"/>
    <w:rsid w:val="00350B22"/>
    <w:rsid w:val="00C07B3F"/>
    <w:rsid w:val="00D5734B"/>
    <w:rsid w:val="00F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EF222-163B-4F85-955E-543FDD66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101">
              <w:marLeft w:val="0"/>
              <w:marRight w:val="0"/>
              <w:marTop w:val="0"/>
              <w:marBottom w:val="30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equency-hopping_spread_spectrum" TargetMode="External"/><Relationship Id="rId5" Type="http://schemas.openxmlformats.org/officeDocument/2006/relationships/hyperlink" Target="https://en.wikipedia.org/wiki/Personal_area_net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2021-04-21T12:27:00Z</dcterms:created>
  <dcterms:modified xsi:type="dcterms:W3CDTF">2021-04-21T15:43:00Z</dcterms:modified>
</cp:coreProperties>
</file>