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845D" w14:textId="4FC4B36D" w:rsidR="00DE10EC" w:rsidRPr="0070199C" w:rsidRDefault="00DE10EC" w:rsidP="0065056E">
      <w:pPr>
        <w:pStyle w:val="a5"/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70199C">
        <w:rPr>
          <w:rFonts w:ascii="Times New Roman" w:hAnsi="Times New Roman"/>
          <w:b/>
          <w:bCs/>
          <w:sz w:val="28"/>
          <w:szCs w:val="28"/>
        </w:rPr>
        <w:t>Отчёт</w:t>
      </w:r>
    </w:p>
    <w:p w14:paraId="7DB100FD" w14:textId="7F1C7404" w:rsidR="00DE10EC" w:rsidRPr="006C5729" w:rsidRDefault="00DE10EC" w:rsidP="0065056E">
      <w:pPr>
        <w:pStyle w:val="a5"/>
        <w:numPr>
          <w:ilvl w:val="0"/>
          <w:numId w:val="2"/>
        </w:numPr>
        <w:spacing w:line="360" w:lineRule="auto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6C5729">
        <w:rPr>
          <w:rFonts w:ascii="Times New Roman" w:hAnsi="Times New Roman"/>
          <w:b/>
          <w:bCs/>
          <w:sz w:val="28"/>
          <w:szCs w:val="28"/>
        </w:rPr>
        <w:t>Описание проекта</w:t>
      </w:r>
    </w:p>
    <w:p w14:paraId="54420394" w14:textId="429AA69D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Веб-приложение мониторинга и управления датчиками (SysMon) на базе Spring Boot — сбор, хранение и просмотр данных сенсоров/автобусных датчиков с возможностью импорта/экспорта CSV и аутентификацией.</w:t>
      </w:r>
    </w:p>
    <w:p w14:paraId="03903456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  <w:lang w:val="en-US"/>
        </w:rPr>
      </w:pPr>
      <w:r w:rsidRPr="0070199C">
        <w:rPr>
          <w:rFonts w:ascii="Times New Roman" w:hAnsi="Times New Roman"/>
          <w:sz w:val="28"/>
          <w:szCs w:val="28"/>
        </w:rPr>
        <w:t>Компоненты</w:t>
      </w:r>
      <w:r w:rsidRPr="0070199C">
        <w:rPr>
          <w:rFonts w:ascii="Times New Roman" w:hAnsi="Times New Roman"/>
          <w:sz w:val="28"/>
          <w:szCs w:val="28"/>
          <w:lang w:val="en-US"/>
        </w:rPr>
        <w:t>:</w:t>
      </w:r>
    </w:p>
    <w:p w14:paraId="4E348C7A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  <w:lang w:val="en-US"/>
        </w:rPr>
      </w:pPr>
      <w:r w:rsidRPr="0070199C">
        <w:rPr>
          <w:rFonts w:ascii="Times New Roman" w:hAnsi="Times New Roman"/>
          <w:sz w:val="28"/>
          <w:szCs w:val="28"/>
          <w:lang w:val="en-US"/>
        </w:rPr>
        <w:t>- Backend: Spring Boot (</w:t>
      </w:r>
      <w:r w:rsidRPr="0070199C">
        <w:rPr>
          <w:rFonts w:ascii="Times New Roman" w:hAnsi="Times New Roman"/>
          <w:sz w:val="28"/>
          <w:szCs w:val="28"/>
        </w:rPr>
        <w:t>контроллеры</w:t>
      </w:r>
      <w:r w:rsidRPr="0070199C">
        <w:rPr>
          <w:rFonts w:ascii="Times New Roman" w:hAnsi="Times New Roman"/>
          <w:sz w:val="28"/>
          <w:szCs w:val="28"/>
          <w:lang w:val="en-US"/>
        </w:rPr>
        <w:t xml:space="preserve">: SensorController, BusController, FileController, AuthenticationController), </w:t>
      </w:r>
      <w:r w:rsidRPr="0070199C">
        <w:rPr>
          <w:rFonts w:ascii="Times New Roman" w:hAnsi="Times New Roman"/>
          <w:sz w:val="28"/>
          <w:szCs w:val="28"/>
        </w:rPr>
        <w:t>сервисный</w:t>
      </w:r>
      <w:r w:rsidRPr="0070199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0199C">
        <w:rPr>
          <w:rFonts w:ascii="Times New Roman" w:hAnsi="Times New Roman"/>
          <w:sz w:val="28"/>
          <w:szCs w:val="28"/>
        </w:rPr>
        <w:t>слой</w:t>
      </w:r>
      <w:r w:rsidRPr="0070199C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70199C">
        <w:rPr>
          <w:rFonts w:ascii="Times New Roman" w:hAnsi="Times New Roman"/>
          <w:sz w:val="28"/>
          <w:szCs w:val="28"/>
        </w:rPr>
        <w:t>репозитории</w:t>
      </w:r>
      <w:r w:rsidRPr="0070199C">
        <w:rPr>
          <w:rFonts w:ascii="Times New Roman" w:hAnsi="Times New Roman"/>
          <w:sz w:val="28"/>
          <w:szCs w:val="28"/>
          <w:lang w:val="en-US"/>
        </w:rPr>
        <w:t>.</w:t>
      </w:r>
    </w:p>
    <w:p w14:paraId="50FDF7DD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  <w:lang w:val="en-US"/>
        </w:rPr>
      </w:pPr>
      <w:r w:rsidRPr="0070199C">
        <w:rPr>
          <w:rFonts w:ascii="Times New Roman" w:hAnsi="Times New Roman"/>
          <w:sz w:val="28"/>
          <w:szCs w:val="28"/>
          <w:lang w:val="en-US"/>
        </w:rPr>
        <w:t xml:space="preserve">- Frontend: </w:t>
      </w:r>
      <w:r w:rsidRPr="0070199C">
        <w:rPr>
          <w:rFonts w:ascii="Times New Roman" w:hAnsi="Times New Roman"/>
          <w:sz w:val="28"/>
          <w:szCs w:val="28"/>
        </w:rPr>
        <w:t>статическая</w:t>
      </w:r>
      <w:r w:rsidRPr="0070199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0199C">
        <w:rPr>
          <w:rFonts w:ascii="Times New Roman" w:hAnsi="Times New Roman"/>
          <w:sz w:val="28"/>
          <w:szCs w:val="28"/>
        </w:rPr>
        <w:t>страница</w:t>
      </w:r>
      <w:r w:rsidRPr="0070199C">
        <w:rPr>
          <w:rFonts w:ascii="Times New Roman" w:hAnsi="Times New Roman"/>
          <w:sz w:val="28"/>
          <w:szCs w:val="28"/>
          <w:lang w:val="en-US"/>
        </w:rPr>
        <w:t xml:space="preserve"> (index.html, main.js) </w:t>
      </w:r>
      <w:r w:rsidRPr="0070199C">
        <w:rPr>
          <w:rFonts w:ascii="Times New Roman" w:hAnsi="Times New Roman"/>
          <w:sz w:val="28"/>
          <w:szCs w:val="28"/>
        </w:rPr>
        <w:t>в</w:t>
      </w:r>
      <w:r w:rsidRPr="0070199C">
        <w:rPr>
          <w:rFonts w:ascii="Times New Roman" w:hAnsi="Times New Roman"/>
          <w:sz w:val="28"/>
          <w:szCs w:val="28"/>
          <w:lang w:val="en-US"/>
        </w:rPr>
        <w:t xml:space="preserve"> src/main/resources/static.</w:t>
      </w:r>
    </w:p>
    <w:p w14:paraId="3061A140" w14:textId="4F85650C" w:rsidR="00DE10EC" w:rsidRPr="00816196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  <w:lang w:val="en-US"/>
        </w:rPr>
      </w:pPr>
      <w:r w:rsidRPr="0070199C">
        <w:rPr>
          <w:rFonts w:ascii="Times New Roman" w:hAnsi="Times New Roman"/>
          <w:sz w:val="28"/>
          <w:szCs w:val="28"/>
          <w:lang w:val="en-US"/>
        </w:rPr>
        <w:t xml:space="preserve">- </w:t>
      </w:r>
      <w:r w:rsidRPr="0070199C">
        <w:rPr>
          <w:rFonts w:ascii="Times New Roman" w:hAnsi="Times New Roman"/>
          <w:sz w:val="28"/>
          <w:szCs w:val="28"/>
        </w:rPr>
        <w:t>Конфигурация</w:t>
      </w:r>
      <w:r w:rsidRPr="0070199C">
        <w:rPr>
          <w:rFonts w:ascii="Times New Roman" w:hAnsi="Times New Roman"/>
          <w:sz w:val="28"/>
          <w:szCs w:val="28"/>
          <w:lang w:val="en-US"/>
        </w:rPr>
        <w:t>: application.yml, Dockerfile.</w:t>
      </w:r>
    </w:p>
    <w:p w14:paraId="75CCA22C" w14:textId="513D9C77" w:rsidR="00DE10EC" w:rsidRPr="00816196" w:rsidRDefault="00DE10EC" w:rsidP="0065056E">
      <w:pPr>
        <w:pStyle w:val="a5"/>
        <w:numPr>
          <w:ilvl w:val="0"/>
          <w:numId w:val="2"/>
        </w:num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 w:rsidRPr="006C5729">
        <w:rPr>
          <w:rFonts w:ascii="Times New Roman" w:hAnsi="Times New Roman"/>
          <w:b/>
          <w:bCs/>
          <w:sz w:val="28"/>
          <w:szCs w:val="28"/>
        </w:rPr>
        <w:t>Принцип</w:t>
      </w:r>
      <w:r w:rsidRPr="0081619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6C5729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67668D2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Приём данных: Устройства отправляют HTTP-запросы к REST API; `SensorController` принимает данные (`SensorDataCreateDTO`), валидирует и передаёт в сервисный слой.</w:t>
      </w:r>
    </w:p>
    <w:p w14:paraId="47A01D6D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Сохранение: Сервис сохраняет записи через JPA-репозитории в базу данных (схема в `bussensors.sql`). При превышении порогов формируются оповещения (`AlertDTO`).</w:t>
      </w:r>
    </w:p>
    <w:p w14:paraId="6495AFF8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Импорт/экспорт: `FileController` обрабатывает загрузку и парсинг CSV-файлов, возвращает результат импорта (`CsvImportResult`) и предоставляет функции выгрузки данных.</w:t>
      </w:r>
    </w:p>
    <w:p w14:paraId="5D8CA0F9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Аутентификация: `AuthenticationController` и пакет `jwt` обеспечивают вход и выдачу JWT; `SecurityConfig`, `LoginLogger` и `RequestLoggingInterceptor` реализуют контроль доступа и логирование.</w:t>
      </w:r>
    </w:p>
    <w:p w14:paraId="77084F2A" w14:textId="70E10AEA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 xml:space="preserve">- Взаимодействие с UI: Статический фронтенд запрашивает API для отображения таблиц/графиков; логи хранятся в </w:t>
      </w:r>
      <w:r w:rsidR="0070199C">
        <w:rPr>
          <w:rFonts w:ascii="Times New Roman" w:hAnsi="Times New Roman"/>
          <w:sz w:val="28"/>
          <w:szCs w:val="28"/>
        </w:rPr>
        <w:t xml:space="preserve">папке </w:t>
      </w:r>
      <w:r w:rsidRPr="0070199C">
        <w:rPr>
          <w:rFonts w:ascii="Times New Roman" w:hAnsi="Times New Roman"/>
          <w:sz w:val="28"/>
          <w:szCs w:val="28"/>
        </w:rPr>
        <w:t>`log/`.</w:t>
      </w:r>
    </w:p>
    <w:p w14:paraId="54C5E183" w14:textId="467A0D8D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Развёртывание: Поддержка контейнеризации через `Dockerfile`</w:t>
      </w:r>
      <w:r w:rsidR="0070199C">
        <w:rPr>
          <w:rFonts w:ascii="Times New Roman" w:hAnsi="Times New Roman"/>
          <w:sz w:val="28"/>
          <w:szCs w:val="28"/>
        </w:rPr>
        <w:t>.</w:t>
      </w:r>
    </w:p>
    <w:p w14:paraId="509AA39F" w14:textId="3F53736B" w:rsidR="00DE10EC" w:rsidRPr="006C5729" w:rsidRDefault="00DE10EC" w:rsidP="0065056E">
      <w:pPr>
        <w:pStyle w:val="a5"/>
        <w:numPr>
          <w:ilvl w:val="0"/>
          <w:numId w:val="2"/>
        </w:num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C5729">
        <w:rPr>
          <w:rFonts w:ascii="Times New Roman" w:hAnsi="Times New Roman"/>
          <w:b/>
          <w:bCs/>
          <w:sz w:val="28"/>
          <w:szCs w:val="28"/>
        </w:rPr>
        <w:t>Изученные темы</w:t>
      </w:r>
    </w:p>
    <w:p w14:paraId="5783DA7C" w14:textId="161C9348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Spring Boot: создание REST API, контроллеры, DTO, обработка запросов</w:t>
      </w:r>
      <w:r w:rsidR="0014268F">
        <w:rPr>
          <w:rFonts w:ascii="Times New Roman" w:hAnsi="Times New Roman"/>
          <w:sz w:val="28"/>
          <w:szCs w:val="28"/>
        </w:rPr>
        <w:t xml:space="preserve">, </w:t>
      </w:r>
      <w:r w:rsidR="0014268F">
        <w:rPr>
          <w:rFonts w:ascii="Times New Roman" w:hAnsi="Times New Roman"/>
          <w:sz w:val="28"/>
          <w:szCs w:val="28"/>
          <w:lang w:val="en-US"/>
        </w:rPr>
        <w:t>CRUD</w:t>
      </w:r>
      <w:r w:rsidR="0014268F" w:rsidRPr="0014268F">
        <w:rPr>
          <w:rFonts w:ascii="Times New Roman" w:hAnsi="Times New Roman"/>
          <w:sz w:val="28"/>
          <w:szCs w:val="28"/>
        </w:rPr>
        <w:t xml:space="preserve"> </w:t>
      </w:r>
      <w:r w:rsidR="0014268F">
        <w:rPr>
          <w:rFonts w:ascii="Times New Roman" w:hAnsi="Times New Roman"/>
          <w:sz w:val="28"/>
          <w:szCs w:val="28"/>
        </w:rPr>
        <w:t>операции над сущностями</w:t>
      </w:r>
      <w:r w:rsidR="0014268F">
        <w:rPr>
          <w:rFonts w:ascii="Times New Roman" w:hAnsi="Times New Roman"/>
          <w:sz w:val="28"/>
          <w:szCs w:val="28"/>
        </w:rPr>
        <w:t>.</w:t>
      </w:r>
    </w:p>
    <w:p w14:paraId="7861AB13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lastRenderedPageBreak/>
        <w:t>- Spring Security + JWT: аутентификация, роли и права доступа.</w:t>
      </w:r>
    </w:p>
    <w:p w14:paraId="0247BBFD" w14:textId="1BED59F9" w:rsidR="00DE10EC" w:rsidRPr="00F86D63" w:rsidRDefault="00DE10EC" w:rsidP="0029639F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JPA / Spring Data: сущности, репозитории, запросы и транзакции.</w:t>
      </w:r>
    </w:p>
    <w:p w14:paraId="7C08B762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Работа с файлами и CSV: загрузка, парсинг, валидация данных.</w:t>
      </w:r>
    </w:p>
    <w:p w14:paraId="75701359" w14:textId="5E43F9DA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Логирование: реализация `RequestLoggingInterceptor`, пользовательские логгеры.</w:t>
      </w:r>
    </w:p>
    <w:p w14:paraId="67A33B22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Обработка исключений: централизованный обработчик (`AppException`, `AppExceptionHandler`).</w:t>
      </w:r>
    </w:p>
    <w:p w14:paraId="7C2086A7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Тестирование: модульные тесты в папке `test/`.</w:t>
      </w:r>
    </w:p>
    <w:p w14:paraId="0D17DAD5" w14:textId="412AF1C7" w:rsidR="00DE10E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Maven и Docker: сборка, упаковка и контейнеризация приложения.</w:t>
      </w:r>
    </w:p>
    <w:p w14:paraId="2377ACBF" w14:textId="715DE675" w:rsidR="00354D87" w:rsidRDefault="00402BD1" w:rsidP="0065056E">
      <w:pPr>
        <w:pStyle w:val="a5"/>
        <w:numPr>
          <w:ilvl w:val="0"/>
          <w:numId w:val="2"/>
        </w:numPr>
        <w:spacing w:line="360" w:lineRule="auto"/>
        <w:ind w:left="1066" w:hanging="357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Применение в будущем</w:t>
      </w:r>
    </w:p>
    <w:p w14:paraId="6F2CD658" w14:textId="77777777" w:rsidR="00402BD1" w:rsidRPr="00402BD1" w:rsidRDefault="00402BD1" w:rsidP="0065056E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contextualSpacing/>
        <w:rPr>
          <w:color w:val="000000" w:themeColor="text1"/>
          <w:szCs w:val="28"/>
        </w:rPr>
      </w:pPr>
      <w:r w:rsidRPr="00402BD1">
        <w:rPr>
          <w:b/>
          <w:bCs/>
          <w:color w:val="000000" w:themeColor="text1"/>
          <w:szCs w:val="28"/>
        </w:rPr>
        <w:t>Работа / коммерческие проекты:</w:t>
      </w:r>
      <w:r w:rsidRPr="00402BD1">
        <w:rPr>
          <w:color w:val="000000" w:themeColor="text1"/>
          <w:szCs w:val="28"/>
        </w:rPr>
        <w:t> быстрый прототип бэкенда для сбора телеметрии, внутренние сервисы мониторинга, микросервисы с аутентификацией, автоматизированные отчёты для бизнес</w:t>
      </w:r>
      <w:r w:rsidRPr="00402BD1">
        <w:rPr>
          <w:color w:val="000000" w:themeColor="text1"/>
          <w:szCs w:val="28"/>
        </w:rPr>
        <w:noBreakHyphen/>
        <w:t>аналитики, интеграция с мессенджерами (Telegram) для оповещений.</w:t>
      </w:r>
    </w:p>
    <w:p w14:paraId="2627D96B" w14:textId="734725DC" w:rsidR="00402BD1" w:rsidRPr="00402BD1" w:rsidRDefault="00402BD1" w:rsidP="0065056E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contextualSpacing/>
        <w:rPr>
          <w:color w:val="000000" w:themeColor="text1"/>
          <w:szCs w:val="28"/>
        </w:rPr>
      </w:pPr>
      <w:r w:rsidRPr="00402BD1">
        <w:rPr>
          <w:b/>
          <w:bCs/>
          <w:color w:val="000000" w:themeColor="text1"/>
          <w:szCs w:val="28"/>
        </w:rPr>
        <w:t>Учебные проекты / портфолио:</w:t>
      </w:r>
      <w:r w:rsidRPr="00402BD1">
        <w:rPr>
          <w:color w:val="000000" w:themeColor="text1"/>
          <w:szCs w:val="28"/>
        </w:rPr>
        <w:t> полнофункциональное REST</w:t>
      </w:r>
      <w:r w:rsidRPr="00402BD1">
        <w:rPr>
          <w:color w:val="000000" w:themeColor="text1"/>
          <w:szCs w:val="28"/>
        </w:rPr>
        <w:noBreakHyphen/>
        <w:t>приложение с JWT</w:t>
      </w:r>
      <w:r w:rsidRPr="00402BD1">
        <w:rPr>
          <w:color w:val="000000" w:themeColor="text1"/>
          <w:szCs w:val="28"/>
        </w:rPr>
        <w:noBreakHyphen/>
        <w:t>аутентификацией, CRUD+фильтрацией, импортом CSV и генерацией PDF</w:t>
      </w:r>
      <w:r w:rsidRPr="00402BD1">
        <w:rPr>
          <w:color w:val="000000" w:themeColor="text1"/>
          <w:szCs w:val="28"/>
        </w:rPr>
        <w:noBreakHyphen/>
        <w:t>отчётов — отлично для демонстрации навыков.</w:t>
      </w:r>
      <w:r>
        <w:rPr>
          <w:color w:val="000000" w:themeColor="text1"/>
          <w:szCs w:val="28"/>
        </w:rPr>
        <w:t xml:space="preserve"> </w:t>
      </w:r>
      <w:r w:rsidRPr="004D6E63">
        <w:rPr>
          <w:szCs w:val="28"/>
        </w:rPr>
        <w:t>Мониторинг автопарка: сбор телеметрии автобусов/транспортных средств</w:t>
      </w:r>
      <w:r>
        <w:rPr>
          <w:szCs w:val="28"/>
        </w:rPr>
        <w:t xml:space="preserve"> как курсовая или квалификационная работа</w:t>
      </w:r>
      <w:r w:rsidR="0065056E">
        <w:rPr>
          <w:szCs w:val="28"/>
        </w:rPr>
        <w:t>.</w:t>
      </w:r>
    </w:p>
    <w:p w14:paraId="61CCA3A1" w14:textId="1ABDD9D3" w:rsidR="00402BD1" w:rsidRPr="00402BD1" w:rsidRDefault="00402BD1" w:rsidP="0065056E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contextualSpacing/>
        <w:rPr>
          <w:color w:val="000000" w:themeColor="text1"/>
          <w:szCs w:val="28"/>
        </w:rPr>
      </w:pPr>
      <w:r w:rsidRPr="00402BD1">
        <w:rPr>
          <w:b/>
          <w:bCs/>
          <w:color w:val="000000" w:themeColor="text1"/>
          <w:szCs w:val="28"/>
        </w:rPr>
        <w:t>Исследования / анализ данных:</w:t>
      </w:r>
      <w:r w:rsidRPr="00402BD1">
        <w:rPr>
          <w:color w:val="000000" w:themeColor="text1"/>
          <w:szCs w:val="28"/>
        </w:rPr>
        <w:t> сбор временных рядов для ML</w:t>
      </w:r>
      <w:r w:rsidRPr="00402BD1">
        <w:rPr>
          <w:color w:val="000000" w:themeColor="text1"/>
          <w:szCs w:val="28"/>
        </w:rPr>
        <w:noBreakHyphen/>
        <w:t>задач (прогнозирование отказов), подготовка данных и экспорт в аналитические БД</w:t>
      </w:r>
      <w:r w:rsidR="0065056E">
        <w:rPr>
          <w:color w:val="000000" w:themeColor="text1"/>
          <w:szCs w:val="28"/>
        </w:rPr>
        <w:t>.</w:t>
      </w:r>
    </w:p>
    <w:p w14:paraId="02AE3574" w14:textId="77777777" w:rsidR="00402BD1" w:rsidRPr="00402BD1" w:rsidRDefault="00402BD1" w:rsidP="0065056E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contextualSpacing/>
        <w:rPr>
          <w:color w:val="000000" w:themeColor="text1"/>
          <w:szCs w:val="28"/>
        </w:rPr>
      </w:pPr>
      <w:r w:rsidRPr="00402BD1">
        <w:rPr>
          <w:b/>
          <w:bCs/>
          <w:color w:val="000000" w:themeColor="text1"/>
          <w:szCs w:val="28"/>
        </w:rPr>
        <w:t>DevOps / CI/CD практики:</w:t>
      </w:r>
      <w:r w:rsidRPr="00402BD1">
        <w:rPr>
          <w:color w:val="000000" w:themeColor="text1"/>
          <w:szCs w:val="28"/>
        </w:rPr>
        <w:t> контейнеризация (Docker), локальное окружение через docker</w:t>
      </w:r>
      <w:r w:rsidRPr="00402BD1">
        <w:rPr>
          <w:color w:val="000000" w:themeColor="text1"/>
          <w:szCs w:val="28"/>
        </w:rPr>
        <w:noBreakHyphen/>
        <w:t>compose, настройка CI для сборки и тестов.</w:t>
      </w:r>
    </w:p>
    <w:p w14:paraId="6A30EF5E" w14:textId="260BF1AB" w:rsidR="00402BD1" w:rsidRPr="00402BD1" w:rsidRDefault="00402BD1" w:rsidP="0065056E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/>
        <w:contextualSpacing/>
        <w:rPr>
          <w:color w:val="000000" w:themeColor="text1"/>
          <w:szCs w:val="28"/>
        </w:rPr>
      </w:pPr>
      <w:r w:rsidRPr="00402BD1">
        <w:rPr>
          <w:b/>
          <w:bCs/>
          <w:color w:val="000000" w:themeColor="text1"/>
          <w:szCs w:val="28"/>
        </w:rPr>
        <w:t>Хакатоны / PoC:</w:t>
      </w:r>
      <w:r w:rsidRPr="00402BD1">
        <w:rPr>
          <w:color w:val="000000" w:themeColor="text1"/>
          <w:szCs w:val="28"/>
        </w:rPr>
        <w:t> быстро собрать рабочую демо</w:t>
      </w:r>
      <w:r w:rsidRPr="00402BD1">
        <w:rPr>
          <w:color w:val="000000" w:themeColor="text1"/>
          <w:szCs w:val="28"/>
        </w:rPr>
        <w:noBreakHyphen/>
        <w:t>систему для проверки идеи: датчики → API → оповещения → дашборд.</w:t>
      </w:r>
    </w:p>
    <w:p w14:paraId="02949DCF" w14:textId="55CCEDAD" w:rsidR="00DE10EC" w:rsidRPr="00816196" w:rsidRDefault="00DE10EC" w:rsidP="0065056E">
      <w:pPr>
        <w:pStyle w:val="a5"/>
        <w:numPr>
          <w:ilvl w:val="0"/>
          <w:numId w:val="2"/>
        </w:num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816196">
        <w:rPr>
          <w:rFonts w:ascii="Times New Roman" w:hAnsi="Times New Roman"/>
          <w:b/>
          <w:bCs/>
          <w:sz w:val="28"/>
          <w:szCs w:val="28"/>
        </w:rPr>
        <w:t>Список источников</w:t>
      </w:r>
    </w:p>
    <w:p w14:paraId="1A76B564" w14:textId="77777777" w:rsidR="00DE10EC" w:rsidRPr="00816196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 w:rsidRPr="00816196">
        <w:rPr>
          <w:rFonts w:ascii="Times New Roman" w:hAnsi="Times New Roman"/>
          <w:b/>
          <w:bCs/>
          <w:sz w:val="28"/>
          <w:szCs w:val="28"/>
        </w:rPr>
        <w:t>Онлайн-ресурсы и документация:</w:t>
      </w:r>
    </w:p>
    <w:p w14:paraId="3F4D5CBD" w14:textId="3401AC95" w:rsidR="00DE10EC" w:rsidRPr="00816196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816196">
        <w:rPr>
          <w:rFonts w:ascii="Times New Roman" w:hAnsi="Times New Roman"/>
          <w:sz w:val="28"/>
          <w:szCs w:val="28"/>
        </w:rPr>
        <w:lastRenderedPageBreak/>
        <w:t xml:space="preserve">- </w:t>
      </w:r>
      <w:r w:rsidRPr="0070199C">
        <w:rPr>
          <w:rFonts w:ascii="Times New Roman" w:hAnsi="Times New Roman"/>
          <w:sz w:val="28"/>
          <w:szCs w:val="28"/>
          <w:lang w:val="en-US"/>
        </w:rPr>
        <w:t>Spring</w:t>
      </w:r>
      <w:r w:rsidRPr="00816196">
        <w:rPr>
          <w:rFonts w:ascii="Times New Roman" w:hAnsi="Times New Roman"/>
          <w:sz w:val="28"/>
          <w:szCs w:val="28"/>
        </w:rPr>
        <w:t xml:space="preserve"> </w:t>
      </w:r>
      <w:r w:rsidRPr="0070199C">
        <w:rPr>
          <w:rFonts w:ascii="Times New Roman" w:hAnsi="Times New Roman"/>
          <w:sz w:val="28"/>
          <w:szCs w:val="28"/>
          <w:lang w:val="en-US"/>
        </w:rPr>
        <w:t>Boot</w:t>
      </w:r>
      <w:r w:rsidRPr="00816196">
        <w:rPr>
          <w:rFonts w:ascii="Times New Roman" w:hAnsi="Times New Roman"/>
          <w:sz w:val="28"/>
          <w:szCs w:val="28"/>
        </w:rPr>
        <w:t xml:space="preserve">: </w:t>
      </w:r>
      <w:hyperlink r:id="rId5" w:history="1">
        <w:r w:rsidR="00816196" w:rsidRPr="00EB0AE7">
          <w:rPr>
            <w:rStyle w:val="a7"/>
            <w:rFonts w:ascii="Times New Roman" w:hAnsi="Times New Roman"/>
            <w:sz w:val="28"/>
            <w:szCs w:val="28"/>
            <w:lang w:val="en-US"/>
          </w:rPr>
          <w:t>https</w:t>
        </w:r>
        <w:r w:rsidR="00816196" w:rsidRPr="00816196">
          <w:rPr>
            <w:rStyle w:val="a7"/>
            <w:rFonts w:ascii="Times New Roman" w:hAnsi="Times New Roman"/>
            <w:sz w:val="28"/>
            <w:szCs w:val="28"/>
          </w:rPr>
          <w:t>://</w:t>
        </w:r>
        <w:r w:rsidR="00816196" w:rsidRPr="00EB0AE7">
          <w:rPr>
            <w:rStyle w:val="a7"/>
            <w:rFonts w:ascii="Times New Roman" w:hAnsi="Times New Roman"/>
            <w:sz w:val="28"/>
            <w:szCs w:val="28"/>
            <w:lang w:val="en-US"/>
          </w:rPr>
          <w:t>spring</w:t>
        </w:r>
        <w:r w:rsidR="00816196" w:rsidRPr="00816196">
          <w:rPr>
            <w:rStyle w:val="a7"/>
            <w:rFonts w:ascii="Times New Roman" w:hAnsi="Times New Roman"/>
            <w:sz w:val="28"/>
            <w:szCs w:val="28"/>
          </w:rPr>
          <w:t>.</w:t>
        </w:r>
        <w:r w:rsidR="00816196" w:rsidRPr="00EB0AE7">
          <w:rPr>
            <w:rStyle w:val="a7"/>
            <w:rFonts w:ascii="Times New Roman" w:hAnsi="Times New Roman"/>
            <w:sz w:val="28"/>
            <w:szCs w:val="28"/>
            <w:lang w:val="en-US"/>
          </w:rPr>
          <w:t>io</w:t>
        </w:r>
        <w:r w:rsidR="00816196" w:rsidRPr="00816196">
          <w:rPr>
            <w:rStyle w:val="a7"/>
            <w:rFonts w:ascii="Times New Roman" w:hAnsi="Times New Roman"/>
            <w:sz w:val="28"/>
            <w:szCs w:val="28"/>
          </w:rPr>
          <w:t>/</w:t>
        </w:r>
        <w:r w:rsidR="00816196" w:rsidRPr="00EB0AE7">
          <w:rPr>
            <w:rStyle w:val="a7"/>
            <w:rFonts w:ascii="Times New Roman" w:hAnsi="Times New Roman"/>
            <w:sz w:val="28"/>
            <w:szCs w:val="28"/>
            <w:lang w:val="en-US"/>
          </w:rPr>
          <w:t>projects</w:t>
        </w:r>
        <w:r w:rsidR="00816196" w:rsidRPr="00816196">
          <w:rPr>
            <w:rStyle w:val="a7"/>
            <w:rFonts w:ascii="Times New Roman" w:hAnsi="Times New Roman"/>
            <w:sz w:val="28"/>
            <w:szCs w:val="28"/>
          </w:rPr>
          <w:t>/</w:t>
        </w:r>
        <w:r w:rsidR="00816196" w:rsidRPr="00EB0AE7">
          <w:rPr>
            <w:rStyle w:val="a7"/>
            <w:rFonts w:ascii="Times New Roman" w:hAnsi="Times New Roman"/>
            <w:sz w:val="28"/>
            <w:szCs w:val="28"/>
            <w:lang w:val="en-US"/>
          </w:rPr>
          <w:t>spring</w:t>
        </w:r>
        <w:r w:rsidR="00816196" w:rsidRPr="00816196">
          <w:rPr>
            <w:rStyle w:val="a7"/>
            <w:rFonts w:ascii="Times New Roman" w:hAnsi="Times New Roman"/>
            <w:sz w:val="28"/>
            <w:szCs w:val="28"/>
          </w:rPr>
          <w:t>-</w:t>
        </w:r>
        <w:r w:rsidR="00816196" w:rsidRPr="00EB0AE7">
          <w:rPr>
            <w:rStyle w:val="a7"/>
            <w:rFonts w:ascii="Times New Roman" w:hAnsi="Times New Roman"/>
            <w:sz w:val="28"/>
            <w:szCs w:val="28"/>
            <w:lang w:val="en-US"/>
          </w:rPr>
          <w:t>boot</w:t>
        </w:r>
      </w:hyperlink>
    </w:p>
    <w:p w14:paraId="060697A5" w14:textId="3CA79223" w:rsidR="00DE10EC" w:rsidRPr="00816196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  <w:lang w:val="en-US"/>
        </w:rPr>
      </w:pPr>
      <w:r w:rsidRPr="0070199C">
        <w:rPr>
          <w:rFonts w:ascii="Times New Roman" w:hAnsi="Times New Roman"/>
          <w:sz w:val="28"/>
          <w:szCs w:val="28"/>
          <w:lang w:val="en-US"/>
        </w:rPr>
        <w:t xml:space="preserve">- Spring Security: </w:t>
      </w:r>
      <w:hyperlink r:id="rId6" w:history="1">
        <w:r w:rsidR="00816196" w:rsidRPr="00EB0AE7">
          <w:rPr>
            <w:rStyle w:val="a7"/>
            <w:rFonts w:ascii="Times New Roman" w:hAnsi="Times New Roman"/>
            <w:sz w:val="28"/>
            <w:szCs w:val="28"/>
            <w:lang w:val="en-US"/>
          </w:rPr>
          <w:t>https://spring.io/projects/spring-security</w:t>
        </w:r>
      </w:hyperlink>
    </w:p>
    <w:p w14:paraId="371F9FC2" w14:textId="3B3993E9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  <w:lang w:val="en-US"/>
        </w:rPr>
      </w:pPr>
      <w:r w:rsidRPr="0070199C">
        <w:rPr>
          <w:rFonts w:ascii="Times New Roman" w:hAnsi="Times New Roman"/>
          <w:sz w:val="28"/>
          <w:szCs w:val="28"/>
          <w:lang w:val="en-US"/>
        </w:rPr>
        <w:t xml:space="preserve">- Apache Commons CSV : https://commons.apache.org/proper/commons-csv/ , </w:t>
      </w:r>
    </w:p>
    <w:p w14:paraId="5340AF17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  <w:lang w:val="en-US"/>
        </w:rPr>
      </w:pPr>
      <w:r w:rsidRPr="0070199C">
        <w:rPr>
          <w:rFonts w:ascii="Times New Roman" w:hAnsi="Times New Roman"/>
          <w:sz w:val="28"/>
          <w:szCs w:val="28"/>
          <w:lang w:val="en-US"/>
        </w:rPr>
        <w:t>- Docker Docs: https://docs.docker.com</w:t>
      </w:r>
    </w:p>
    <w:p w14:paraId="7389E87C" w14:textId="77777777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  <w:lang w:val="en-US"/>
        </w:rPr>
      </w:pPr>
      <w:r w:rsidRPr="0070199C">
        <w:rPr>
          <w:rFonts w:ascii="Times New Roman" w:hAnsi="Times New Roman"/>
          <w:sz w:val="28"/>
          <w:szCs w:val="28"/>
          <w:lang w:val="en-US"/>
        </w:rPr>
        <w:t>- Maven: https://maven.apache.org</w:t>
      </w:r>
    </w:p>
    <w:p w14:paraId="71EB3604" w14:textId="02F99DE0" w:rsidR="00DE10EC" w:rsidRPr="0070199C" w:rsidRDefault="00DE10EC" w:rsidP="0065056E">
      <w:pPr>
        <w:pStyle w:val="a5"/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70199C">
        <w:rPr>
          <w:rFonts w:ascii="Times New Roman" w:hAnsi="Times New Roman"/>
          <w:sz w:val="28"/>
          <w:szCs w:val="28"/>
        </w:rPr>
        <w:t>- Stack Overflow (по конкретным вопросам реализации</w:t>
      </w:r>
      <w:r w:rsidR="0070199C" w:rsidRPr="0070199C">
        <w:rPr>
          <w:rFonts w:ascii="Times New Roman" w:hAnsi="Times New Roman"/>
          <w:sz w:val="28"/>
          <w:szCs w:val="28"/>
        </w:rPr>
        <w:t xml:space="preserve"> </w:t>
      </w:r>
      <w:r w:rsidR="0070199C">
        <w:rPr>
          <w:rFonts w:ascii="Times New Roman" w:hAnsi="Times New Roman"/>
          <w:sz w:val="28"/>
          <w:szCs w:val="28"/>
        </w:rPr>
        <w:t>или решения ошибок</w:t>
      </w:r>
      <w:r w:rsidRPr="0070199C">
        <w:rPr>
          <w:rFonts w:ascii="Times New Roman" w:hAnsi="Times New Roman"/>
          <w:sz w:val="28"/>
          <w:szCs w:val="28"/>
        </w:rPr>
        <w:t>)</w:t>
      </w:r>
    </w:p>
    <w:sectPr w:rsidR="00DE10EC" w:rsidRPr="0070199C" w:rsidSect="00DE10EC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4983"/>
    <w:multiLevelType w:val="multilevel"/>
    <w:tmpl w:val="A83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327CD"/>
    <w:multiLevelType w:val="multilevel"/>
    <w:tmpl w:val="19A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22BCB"/>
    <w:multiLevelType w:val="multilevel"/>
    <w:tmpl w:val="22D83C50"/>
    <w:lvl w:ilvl="0">
      <w:start w:val="1"/>
      <w:numFmt w:val="bullet"/>
      <w:lvlText w:val="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819DF"/>
    <w:multiLevelType w:val="hybridMultilevel"/>
    <w:tmpl w:val="683AD5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4E0AC1"/>
    <w:multiLevelType w:val="hybridMultilevel"/>
    <w:tmpl w:val="A40276F8"/>
    <w:lvl w:ilvl="0" w:tplc="CF50B3F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7196251">
    <w:abstractNumId w:val="3"/>
  </w:num>
  <w:num w:numId="2" w16cid:durableId="1570387460">
    <w:abstractNumId w:val="4"/>
  </w:num>
  <w:num w:numId="3" w16cid:durableId="673921465">
    <w:abstractNumId w:val="0"/>
  </w:num>
  <w:num w:numId="4" w16cid:durableId="999194187">
    <w:abstractNumId w:val="1"/>
  </w:num>
  <w:num w:numId="5" w16cid:durableId="872690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A7"/>
    <w:rsid w:val="00063AE4"/>
    <w:rsid w:val="0014268F"/>
    <w:rsid w:val="0027041E"/>
    <w:rsid w:val="0029639F"/>
    <w:rsid w:val="00354D87"/>
    <w:rsid w:val="00402BD1"/>
    <w:rsid w:val="00477312"/>
    <w:rsid w:val="004D6E63"/>
    <w:rsid w:val="0065056E"/>
    <w:rsid w:val="006C5729"/>
    <w:rsid w:val="0070199C"/>
    <w:rsid w:val="00816196"/>
    <w:rsid w:val="008B098D"/>
    <w:rsid w:val="009A5FA7"/>
    <w:rsid w:val="00C72A17"/>
    <w:rsid w:val="00DE10EC"/>
    <w:rsid w:val="00E811F0"/>
    <w:rsid w:val="00EC4E5F"/>
    <w:rsid w:val="00F8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2242"/>
  <w15:chartTrackingRefBased/>
  <w15:docId w15:val="{0B38BFB9-9633-43E3-B123-26FAE957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FA7"/>
    <w:pPr>
      <w:spacing w:after="0" w:line="360" w:lineRule="auto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477312"/>
    <w:pPr>
      <w:spacing w:before="360" w:after="240"/>
      <w:ind w:firstLine="720"/>
      <w:jc w:val="center"/>
      <w:outlineLvl w:val="0"/>
    </w:pPr>
    <w:rPr>
      <w:rFonts w:eastAsiaTheme="minorHAnsi" w:cstheme="minorBidi"/>
      <w:b/>
      <w:bCs/>
      <w:kern w:val="28"/>
      <w:szCs w:val="32"/>
      <w:lang w:eastAsia="en-US"/>
      <w14:ligatures w14:val="standardContextual"/>
    </w:rPr>
  </w:style>
  <w:style w:type="character" w:customStyle="1" w:styleId="a4">
    <w:name w:val="Заголовок Знак"/>
    <w:link w:val="a3"/>
    <w:rsid w:val="00477312"/>
    <w:rPr>
      <w:rFonts w:ascii="Times New Roman" w:eastAsiaTheme="minorHAnsi" w:hAnsi="Times New Roman"/>
      <w:b/>
      <w:bCs/>
      <w:kern w:val="28"/>
      <w:sz w:val="28"/>
      <w:szCs w:val="32"/>
    </w:rPr>
  </w:style>
  <w:style w:type="paragraph" w:styleId="a5">
    <w:name w:val="Plain Text"/>
    <w:basedOn w:val="a"/>
    <w:link w:val="a6"/>
    <w:uiPriority w:val="99"/>
    <w:unhideWhenUsed/>
    <w:rsid w:val="00D730A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6">
    <w:name w:val="Текст Знак"/>
    <w:basedOn w:val="a0"/>
    <w:link w:val="a5"/>
    <w:uiPriority w:val="99"/>
    <w:rsid w:val="00D730AE"/>
    <w:rPr>
      <w:rFonts w:ascii="Consolas" w:hAnsi="Consolas" w:cs="Times New Roman"/>
      <w:kern w:val="0"/>
      <w:sz w:val="21"/>
      <w:szCs w:val="21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816196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16196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402B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.io/projects/spring-security" TargetMode="External"/><Relationship Id="rId5" Type="http://schemas.openxmlformats.org/officeDocument/2006/relationships/hyperlink" Target="https://spring.io/projects/spring-bo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ridiccur</dc:creator>
  <cp:keywords/>
  <dc:description/>
  <cp:lastModifiedBy>ridiccur</cp:lastModifiedBy>
  <cp:revision>12</cp:revision>
  <dcterms:created xsi:type="dcterms:W3CDTF">2026-01-16T22:40:00Z</dcterms:created>
  <dcterms:modified xsi:type="dcterms:W3CDTF">2026-01-16T23:12:00Z</dcterms:modified>
</cp:coreProperties>
</file>