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1: Manajemen Perubahan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iii. Pemantauan dan Evaluasi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3.a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Seluruh kegiatan pembangunan sudah dilaksanakan sesuai dengan rencana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Seluruh kegiatan terlaksana 100% sesuai jadwal</w:t>
              <w:br/>
              <w:t>• B: Terlaksana 75%-99%</w:t>
              <w:br/>
              <w:t>• C: Terlaksana 50%-74%</w:t>
              <w:br/>
              <w:t>• D: Kurang dari 50%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Pelaksanaan Pembangunan ZI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Matriks Realisasi Pembangunan ZI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Monitoring Capaian Bukti Dukung ZI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3.a,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/Bukti_Dukung_Selayar_2025/01_Manajemen_Perubahan/Pemenuhan/3 a. PELAKSANAAN SESUAI RENCANA/</w:t>
        <w:br/>
        <w:t>• Standar Format Penamaan File : 3a_[NamaDokumen]_BPS_Selayar_2025.pdf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