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2: Penataan Tatalaksana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ii. Sistem Pemerintahan Berbasis Elektronik (SPBE)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2.c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Pemberian pelayanan kepada publik sudah menggunakan teknologi informasi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a. Layanan publik telah terdigitalisasi penuh dengan inovasi layanan pendukung</w:t>
              <w:br/>
              <w:t>• b. Sebagian layanan menggunakan TI</w:t>
              <w:br/>
              <w:t>• c. Manual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Laporan Pemanfaatan Website BPS Kepulauan Selayar dan PST Online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Kompilasi Aplikasi Layanan Publik Eksternal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Tangkapan Layar Aplikasi Layanan Publik dan Inovasi (SIMPLE, POLASSI, SIAP)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2.c,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/Bukti_Dukung_Selayar_2025/02_Penataan_Tatalaksana/Pemenuhan/2 c. TI PELAYANAN PUBLIK/</w:t>
        <w:br/>
        <w:t>• Standar Format Penamaan File : 2c_[NamaDokumen]_BPS_Selayar_2025.pdf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