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2: Penataan Tatalaksana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Sistem Pemerintahan Berbasis Elektronik (SPBE)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2.d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dilakukan monitoring dan evaluasi terhadap pemanfaatan teknologi informasi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Dilakukan monev berkala dan ditindaklanjuti secara terdokumentasi</w:t>
              <w:br/>
              <w:t>• b. Monev tanpa tindak lanjut</w:t>
              <w:br/>
              <w:t>• c. Belum ada monev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(Catatan: Kurang Risalah)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Bukti Tindak Lanjut atas Laporan Monev Perkembangan TI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Laporan Aplikasi Monev &amp; Pemeliharaan Sarana TI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Undangan, Daftar Hadir, dan Notulen Rapat Monev TI (Perlu Dilengkapi)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CATATAN KHUSUS: Belum tersedia undangan, notulen, dan daftar hadir rapat monev pemanfaatan TI. Lengkapi berkas rapat!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2.d,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/Bukti_Dukung_Selayar_2025/02_Penataan_Tatalaksana/Pemenuhan/2 d. MONEV PEMANFAATAN TI/</w:t>
        <w:br/>
        <w:t>• Standar Format Penamaan File : 2d_[NamaDokumen]_BPS_Selayar_2025.pdf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