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CD62E" w14:textId="70DE6E90" w:rsidR="00B638A4" w:rsidRDefault="00B638A4" w:rsidP="00B638A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MODELING ARTICLE NEWS DENGAN LDA</w:t>
      </w:r>
    </w:p>
    <w:p w14:paraId="0A56AB07" w14:textId="7D8BF1EC" w:rsidR="00B33E06" w:rsidRDefault="004945D2" w:rsidP="004945D2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Berikut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hasil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pengolahan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data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kumpulan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dari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artikel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py</w:t>
      </w:r>
      <w:proofErr w:type="spellEnd"/>
    </w:p>
    <w:p w14:paraId="722255B0" w14:textId="2B739197" w:rsidR="004945D2" w:rsidRDefault="004945D2" w:rsidP="004945D2">
      <w:pPr>
        <w:pStyle w:val="NormalWeb"/>
      </w:pPr>
      <w:r>
        <w:rPr>
          <w:noProof/>
        </w:rPr>
        <w:drawing>
          <wp:inline distT="0" distB="0" distL="0" distR="0" wp14:anchorId="398D05BF" wp14:editId="52D75F65">
            <wp:extent cx="5759450" cy="3472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66F7" w14:textId="5F733F6E" w:rsidR="004945D2" w:rsidRDefault="004945D2" w:rsidP="004945D2"/>
    <w:p w14:paraId="63555412" w14:textId="5EC654EA" w:rsidR="004945D2" w:rsidRDefault="004945D2" w:rsidP="004945D2">
      <w:proofErr w:type="spellStart"/>
      <w:r>
        <w:t>Berikut</w:t>
      </w:r>
      <w:proofErr w:type="spellEnd"/>
      <w:r>
        <w:t xml:space="preserve"> </w:t>
      </w:r>
      <w:proofErr w:type="spellStart"/>
      <w:r>
        <w:t>scrypt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</w:t>
      </w:r>
    </w:p>
    <w:p w14:paraId="628BABA6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gensim</w:t>
      </w:r>
      <w:proofErr w:type="spellEnd"/>
    </w:p>
    <w:p w14:paraId="2344EF1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gensim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utils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simple_preprocess</w:t>
      </w:r>
      <w:proofErr w:type="spellEnd"/>
    </w:p>
    <w:p w14:paraId="26956C3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gensim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corpora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Dictionary</w:t>
      </w:r>
    </w:p>
    <w:p w14:paraId="4D658DE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pandas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4C012CBC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numpy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np</w:t>
      </w:r>
    </w:p>
    <w:p w14:paraId="641DF80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nltk</w:t>
      </w:r>
      <w:proofErr w:type="spellEnd"/>
    </w:p>
    <w:p w14:paraId="6CC0BBD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38F33A1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#regex library</w:t>
      </w:r>
    </w:p>
    <w:p w14:paraId="6609530F" w14:textId="77777777" w:rsidR="003F2349" w:rsidRDefault="003F2349" w:rsidP="003F234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0EC44F34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import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word_tokenize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&amp; </w:t>
      </w:r>
      <w:proofErr w:type="spellStart"/>
      <w:r>
        <w:rPr>
          <w:rFonts w:ascii="Consolas" w:hAnsi="Consolas"/>
          <w:color w:val="6A9955"/>
          <w:sz w:val="21"/>
          <w:szCs w:val="21"/>
        </w:rPr>
        <w:t>FreqDist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from NLTK</w:t>
      </w:r>
    </w:p>
    <w:p w14:paraId="1C1F2ED2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nltk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tokenize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</w:p>
    <w:p w14:paraId="7353F937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from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nltk.probability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 xml:space="preserve">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FreqDist</w:t>
      </w:r>
      <w:proofErr w:type="spellEnd"/>
    </w:p>
    <w:p w14:paraId="778CA56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nltk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corpus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stopwords</w:t>
      </w:r>
      <w:proofErr w:type="spellEnd"/>
    </w:p>
    <w:p w14:paraId="69B1FB9D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0EB3D6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pyLDAvis.gensim_models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as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gensimvis</w:t>
      </w:r>
      <w:proofErr w:type="spellEnd"/>
    </w:p>
    <w:p w14:paraId="0B1617F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pyLDAvis</w:t>
      </w:r>
      <w:proofErr w:type="spellEnd"/>
    </w:p>
    <w:p w14:paraId="69A26F6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992C0C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warnings</w:t>
      </w:r>
    </w:p>
    <w:p w14:paraId="6A3B897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warnings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filterwarnings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"ignore"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category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4EC9B0"/>
          <w:sz w:val="21"/>
          <w:szCs w:val="21"/>
        </w:rPr>
        <w:t>DeprecationWarning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0915BAE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AF0E00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</w:t>
      </w:r>
      <w:proofErr w:type="gramEnd"/>
      <w:r>
        <w:rPr>
          <w:rFonts w:ascii="Consolas" w:hAnsi="Consolas"/>
          <w:color w:val="DCDCAA"/>
          <w:sz w:val="21"/>
          <w:szCs w:val="21"/>
        </w:rPr>
        <w:t>_excel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"dataBerita.xlsx"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B8DBAF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pd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DataFrame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5D09F90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drop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columns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articlename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5F86531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2E9C4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print</w:t>
      </w:r>
      <w:proofErr w:type="gram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df_imp_wcount</w:t>
      </w:r>
      <w:proofErr w:type="spellEnd"/>
      <w:r>
        <w:rPr>
          <w:rFonts w:ascii="Consolas" w:hAnsi="Consolas"/>
          <w:color w:val="6A9955"/>
          <w:sz w:val="21"/>
          <w:szCs w:val="21"/>
        </w:rPr>
        <w:t>)</w:t>
      </w:r>
    </w:p>
    <w:p w14:paraId="7A2D4FF6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pre-processing</w:t>
      </w:r>
    </w:p>
    <w:p w14:paraId="37619537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bikin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jadi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lower </w:t>
      </w:r>
      <w:proofErr w:type="spellStart"/>
      <w:r>
        <w:rPr>
          <w:rFonts w:ascii="Consolas" w:hAnsi="Consolas"/>
          <w:color w:val="6A9955"/>
          <w:sz w:val="21"/>
          <w:szCs w:val="21"/>
        </w:rPr>
        <w:t>semua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data</w:t>
      </w:r>
    </w:p>
    <w:p w14:paraId="35A63AC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].</w:t>
      </w:r>
      <w:proofErr w:type="spellStart"/>
      <w:r>
        <w:rPr>
          <w:rFonts w:ascii="Consolas" w:hAnsi="Consolas"/>
          <w:color w:val="9CDCFE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lower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45295E9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TOKENISASI</w:t>
      </w:r>
    </w:p>
    <w:p w14:paraId="5F1EF4E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nltk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download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punkt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1A68CF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7B0FBD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remove_tweet_special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651792FC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remove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tab, new line, </w:t>
      </w:r>
      <w:proofErr w:type="spellStart"/>
      <w:r>
        <w:rPr>
          <w:rFonts w:ascii="Consolas" w:hAnsi="Consolas"/>
          <w:color w:val="6A9955"/>
          <w:sz w:val="21"/>
          <w:szCs w:val="21"/>
        </w:rPr>
        <w:t>ans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back slice</w:t>
      </w:r>
    </w:p>
    <w:p w14:paraId="546EB8C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.replace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t'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n'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u'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\\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6B334A2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remove non ASCII (emoticon, </w:t>
      </w:r>
      <w:proofErr w:type="spellStart"/>
      <w:r>
        <w:rPr>
          <w:rFonts w:ascii="Consolas" w:hAnsi="Consolas"/>
          <w:color w:val="6A9955"/>
          <w:sz w:val="21"/>
          <w:szCs w:val="21"/>
        </w:rPr>
        <w:t>chinese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word</w:t>
      </w:r>
      <w:proofErr w:type="gramStart"/>
      <w:r>
        <w:rPr>
          <w:rFonts w:ascii="Consolas" w:hAnsi="Consolas"/>
          <w:color w:val="6A9955"/>
          <w:sz w:val="21"/>
          <w:szCs w:val="21"/>
        </w:rPr>
        <w:t>, .</w:t>
      </w:r>
      <w:proofErr w:type="spellStart"/>
      <w:r>
        <w:rPr>
          <w:rFonts w:ascii="Consolas" w:hAnsi="Consolas"/>
          <w:color w:val="6A9955"/>
          <w:sz w:val="21"/>
          <w:szCs w:val="21"/>
        </w:rPr>
        <w:t>etc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)</w:t>
      </w:r>
    </w:p>
    <w:p w14:paraId="13F7073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.encode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'ascii'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'replace'</w:t>
      </w:r>
      <w:r>
        <w:rPr>
          <w:rFonts w:ascii="Consolas" w:hAnsi="Consolas"/>
          <w:color w:val="CCCCCC"/>
          <w:sz w:val="21"/>
          <w:szCs w:val="21"/>
        </w:rPr>
        <w:t>).decode(</w:t>
      </w:r>
      <w:r>
        <w:rPr>
          <w:rFonts w:ascii="Consolas" w:hAnsi="Consolas"/>
          <w:color w:val="CE9178"/>
          <w:sz w:val="21"/>
          <w:szCs w:val="21"/>
        </w:rPr>
        <w:t>'ascii'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6DD8794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remove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mention, link, hashtag</w:t>
      </w:r>
    </w:p>
    <w:p w14:paraId="7BA6F920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text = ' </w:t>
      </w:r>
      <w:proofErr w:type="gramStart"/>
      <w:r>
        <w:rPr>
          <w:rFonts w:ascii="Consolas" w:hAnsi="Consolas"/>
          <w:color w:val="6A9955"/>
          <w:sz w:val="21"/>
          <w:szCs w:val="21"/>
        </w:rPr>
        <w:t>'.join</w:t>
      </w:r>
      <w:proofErr w:type="gramEnd"/>
      <w:r>
        <w:rPr>
          <w:rFonts w:ascii="Consolas" w:hAnsi="Consolas"/>
          <w:color w:val="6A9955"/>
          <w:sz w:val="21"/>
          <w:szCs w:val="21"/>
        </w:rPr>
        <w:t>(</w:t>
      </w:r>
      <w:proofErr w:type="spellStart"/>
      <w:r>
        <w:rPr>
          <w:rFonts w:ascii="Consolas" w:hAnsi="Consolas"/>
          <w:color w:val="6A9955"/>
          <w:sz w:val="21"/>
          <w:szCs w:val="21"/>
        </w:rPr>
        <w:t>re.sub</w:t>
      </w:r>
      <w:proofErr w:type="spellEnd"/>
      <w:r>
        <w:rPr>
          <w:rFonts w:ascii="Consolas" w:hAnsi="Consolas"/>
          <w:color w:val="6A9955"/>
          <w:sz w:val="21"/>
          <w:szCs w:val="21"/>
        </w:rPr>
        <w:t>("([@#][A-Za-z0-9]+)|(\w+:\/\/\S+)"," ", text).split())</w:t>
      </w:r>
    </w:p>
    <w:p w14:paraId="4FB041F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remove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incomplete URL</w:t>
      </w:r>
    </w:p>
    <w:p w14:paraId="37DEF4E6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.replace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"http://"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).replace(</w:t>
      </w:r>
      <w:r>
        <w:rPr>
          <w:rFonts w:ascii="Consolas" w:hAnsi="Consolas"/>
          <w:color w:val="CE9178"/>
          <w:sz w:val="21"/>
          <w:szCs w:val="21"/>
        </w:rPr>
        <w:t>"https://"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7F65EB6D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</w:p>
    <w:p w14:paraId="0405A69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remove_tweet_special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67D3C6C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27E237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menghilankan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number pada text</w:t>
      </w:r>
    </w:p>
    <w:p w14:paraId="7C23CEF7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remove_number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04C7DD2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 </w:t>
      </w:r>
      <w:proofErr w:type="spellStart"/>
      <w:r>
        <w:rPr>
          <w:rFonts w:ascii="Consolas" w:hAnsi="Consolas"/>
          <w:color w:val="4EC9B0"/>
          <w:sz w:val="21"/>
          <w:szCs w:val="21"/>
        </w:rPr>
        <w:t>re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</w:t>
      </w:r>
      <w:r>
        <w:rPr>
          <w:rFonts w:ascii="Consolas" w:hAnsi="Consolas"/>
          <w:color w:val="D16969"/>
          <w:sz w:val="21"/>
          <w:szCs w:val="21"/>
        </w:rPr>
        <w:t>"\d</w:t>
      </w:r>
      <w:r>
        <w:rPr>
          <w:rFonts w:ascii="Consolas" w:hAnsi="Consolas"/>
          <w:color w:val="D7BA7D"/>
          <w:sz w:val="21"/>
          <w:szCs w:val="21"/>
        </w:rPr>
        <w:t>+</w:t>
      </w:r>
      <w:r>
        <w:rPr>
          <w:rFonts w:ascii="Consolas" w:hAnsi="Consolas"/>
          <w:color w:val="D16969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27C1217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CEA590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remove_number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EB281C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129481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remove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tanda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baca</w:t>
      </w:r>
      <w:proofErr w:type="spellEnd"/>
    </w:p>
    <w:p w14:paraId="17BF9F4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remove_punctuation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D4E497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.translate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str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maketrans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punctuation</w:t>
      </w:r>
      <w:proofErr w:type="spellEnd"/>
      <w:r>
        <w:rPr>
          <w:rFonts w:ascii="Consolas" w:hAnsi="Consolas"/>
          <w:color w:val="CCCCCC"/>
          <w:sz w:val="21"/>
          <w:szCs w:val="21"/>
        </w:rPr>
        <w:t>))</w:t>
      </w:r>
    </w:p>
    <w:p w14:paraId="2F658944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54FB52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remove_punctuation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3DE606B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C9B867F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remove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whitespace </w:t>
      </w:r>
    </w:p>
    <w:p w14:paraId="358399F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remove_whitespace_</w:t>
      </w:r>
      <w:proofErr w:type="gramStart"/>
      <w:r>
        <w:rPr>
          <w:rFonts w:ascii="Consolas" w:hAnsi="Consolas"/>
          <w:color w:val="DCDCAA"/>
          <w:sz w:val="21"/>
          <w:szCs w:val="21"/>
        </w:rPr>
        <w:t>LT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14B58A4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.strip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</w:t>
      </w:r>
    </w:p>
    <w:p w14:paraId="13872DA0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3EE067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remove_whitespace_LT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1D7A53E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F09A0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remove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single char</w:t>
      </w:r>
    </w:p>
    <w:p w14:paraId="41510C34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remove_singl_char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D4DF9D6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sub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r</w:t>
      </w:r>
      <w:r>
        <w:rPr>
          <w:rFonts w:ascii="Consolas" w:hAnsi="Consolas"/>
          <w:color w:val="D16969"/>
          <w:sz w:val="21"/>
          <w:szCs w:val="21"/>
        </w:rPr>
        <w:t>"\b</w:t>
      </w:r>
      <w:r>
        <w:rPr>
          <w:rFonts w:ascii="Consolas" w:hAnsi="Consolas"/>
          <w:color w:val="CE9178"/>
          <w:sz w:val="21"/>
          <w:szCs w:val="21"/>
        </w:rPr>
        <w:t>[</w:t>
      </w:r>
      <w:r>
        <w:rPr>
          <w:rFonts w:ascii="Consolas" w:hAnsi="Consolas"/>
          <w:color w:val="D16969"/>
          <w:sz w:val="21"/>
          <w:szCs w:val="21"/>
        </w:rPr>
        <w:t>a-</w:t>
      </w:r>
      <w:proofErr w:type="spellStart"/>
      <w:r>
        <w:rPr>
          <w:rFonts w:ascii="Consolas" w:hAnsi="Consolas"/>
          <w:color w:val="D16969"/>
          <w:sz w:val="21"/>
          <w:szCs w:val="21"/>
        </w:rPr>
        <w:t>zA</w:t>
      </w:r>
      <w:proofErr w:type="spellEnd"/>
      <w:r>
        <w:rPr>
          <w:rFonts w:ascii="Consolas" w:hAnsi="Consolas"/>
          <w:color w:val="D16969"/>
          <w:sz w:val="21"/>
          <w:szCs w:val="21"/>
        </w:rPr>
        <w:t>-</w:t>
      </w:r>
      <w:proofErr w:type="gramStart"/>
      <w:r>
        <w:rPr>
          <w:rFonts w:ascii="Consolas" w:hAnsi="Consolas"/>
          <w:color w:val="D16969"/>
          <w:sz w:val="21"/>
          <w:szCs w:val="21"/>
        </w:rPr>
        <w:t>Z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D16969"/>
          <w:sz w:val="21"/>
          <w:szCs w:val="21"/>
        </w:rPr>
        <w:t>\</w:t>
      </w:r>
      <w:proofErr w:type="gramEnd"/>
      <w:r>
        <w:rPr>
          <w:rFonts w:ascii="Consolas" w:hAnsi="Consolas"/>
          <w:color w:val="D16969"/>
          <w:sz w:val="21"/>
          <w:szCs w:val="21"/>
        </w:rPr>
        <w:t>b"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3766382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D420C2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remove_singl_char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47F9849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A60BE6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NLTK word tokenize </w:t>
      </w:r>
    </w:p>
    <w:p w14:paraId="7C75EAB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word_tokenize_wrapper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2BAFC4C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A6DCCE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15A4C8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textdata_tokens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word_tokenize_wrapper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035A62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5336C2D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nltk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download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stopwords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0C9BD90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679EE2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nltk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corpus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stopwords</w:t>
      </w:r>
      <w:proofErr w:type="spellEnd"/>
    </w:p>
    <w:p w14:paraId="2EB2AB9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list_stopwords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stopwords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words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indonesian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76D434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5BBC87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list_</w:t>
      </w:r>
      <w:proofErr w:type="gramStart"/>
      <w:r>
        <w:rPr>
          <w:rFonts w:ascii="Consolas" w:hAnsi="Consolas"/>
          <w:color w:val="9CDCFE"/>
          <w:sz w:val="21"/>
          <w:szCs w:val="21"/>
        </w:rPr>
        <w:t>stopwords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extend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yg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"dg"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"rt"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dgn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ny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"d"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klo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2005B7B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kalo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'amp'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biar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bikin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bilang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1665124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'gak'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'ga'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krn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nya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nih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sih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3E7B669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si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'tau'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tdk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tuh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utk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ya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1F1A9FA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jd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jgn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sdh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aja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't'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5B6C388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nyg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hehe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'pen'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'u'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'nan'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loh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'rt'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1C1E2A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'&amp;amp'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'yah'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bisnis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pandemi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indonesia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621A07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ada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"tan"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"ton"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pt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komentar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juta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"unit"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menang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artikel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</w:p>
    <w:p w14:paraId="3316207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                   </w:t>
      </w:r>
      <w:r>
        <w:rPr>
          <w:rFonts w:ascii="Consolas" w:hAnsi="Consolas"/>
          <w:color w:val="CE9178"/>
          <w:sz w:val="21"/>
          <w:szCs w:val="21"/>
        </w:rPr>
        <w:t>"smartphone"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tagar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sedia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kaskus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seksi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])</w:t>
      </w:r>
    </w:p>
    <w:p w14:paraId="72E76AC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F7A14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convert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list to dictionary</w:t>
      </w:r>
    </w:p>
    <w:p w14:paraId="60F2933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list_stopwords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list_stopwords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5071CF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CF01EF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</w:t>
      </w:r>
      <w:proofErr w:type="gramStart"/>
      <w:r>
        <w:rPr>
          <w:rFonts w:ascii="Consolas" w:hAnsi="Consolas"/>
          <w:color w:val="6A9955"/>
          <w:sz w:val="21"/>
          <w:szCs w:val="21"/>
        </w:rPr>
        <w:t>remove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stopword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pada list token</w:t>
      </w:r>
    </w:p>
    <w:p w14:paraId="72E058F2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stopwords_removal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words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23C121B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words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list_stopwords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43384A2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822CC9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textdata_tokens_WSW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textdata_tokens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proofErr w:type="gramStart"/>
      <w:r>
        <w:rPr>
          <w:rFonts w:ascii="Consolas" w:hAnsi="Consolas"/>
          <w:color w:val="CCCCCC"/>
          <w:sz w:val="21"/>
          <w:szCs w:val="21"/>
        </w:rPr>
        <w:t>].</w:t>
      </w:r>
      <w:r>
        <w:rPr>
          <w:rFonts w:ascii="Consolas" w:hAnsi="Consolas"/>
          <w:color w:val="DCDCAA"/>
          <w:sz w:val="21"/>
          <w:szCs w:val="21"/>
        </w:rPr>
        <w:t>apply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stopwords_removal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</w:p>
    <w:p w14:paraId="59FCFAB4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92AA38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gensim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corpora</w:t>
      </w:r>
    </w:p>
    <w:p w14:paraId="53CF7D14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doc_clean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textdata_tokens_WSW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]</w:t>
      </w:r>
    </w:p>
    <w:p w14:paraId="59FE53B6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corpora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Dictionary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doc_clean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0CDE591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corpus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doc2bow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doc_clean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490C9761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gramStart"/>
      <w:r>
        <w:rPr>
          <w:rFonts w:ascii="Consolas" w:hAnsi="Consolas"/>
          <w:color w:val="6A9955"/>
          <w:sz w:val="21"/>
          <w:szCs w:val="21"/>
        </w:rPr>
        <w:t>print</w:t>
      </w:r>
      <w:proofErr w:type="gramEnd"/>
      <w:r>
        <w:rPr>
          <w:rFonts w:ascii="Consolas" w:hAnsi="Consolas"/>
          <w:color w:val="6A9955"/>
          <w:sz w:val="21"/>
          <w:szCs w:val="21"/>
        </w:rPr>
        <w:t>(dictionary)</w:t>
      </w:r>
    </w:p>
    <w:p w14:paraId="03183DC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06D774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doc_term_matrix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doc2bow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doc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doc_clean</w:t>
      </w:r>
      <w:proofErr w:type="spellEnd"/>
      <w:r>
        <w:rPr>
          <w:rFonts w:ascii="Consolas" w:hAnsi="Consolas"/>
          <w:color w:val="CCCCCC"/>
          <w:sz w:val="21"/>
          <w:szCs w:val="21"/>
        </w:rPr>
        <w:t>]</w:t>
      </w:r>
    </w:p>
    <w:p w14:paraId="2584670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70E82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Creating the object for LDA model using </w:t>
      </w:r>
      <w:proofErr w:type="spellStart"/>
      <w:r>
        <w:rPr>
          <w:rFonts w:ascii="Consolas" w:hAnsi="Consolas"/>
          <w:color w:val="6A9955"/>
          <w:sz w:val="21"/>
          <w:szCs w:val="21"/>
        </w:rPr>
        <w:t>gensim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library</w:t>
      </w:r>
    </w:p>
    <w:p w14:paraId="7D8823D8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Lda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gensim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models</w:t>
      </w:r>
      <w:proofErr w:type="gramEnd"/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ldamodel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LdaModel</w:t>
      </w:r>
      <w:proofErr w:type="spellEnd"/>
    </w:p>
    <w:p w14:paraId="6AD40E53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3685E7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total_topics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jumlah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topik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yang </w:t>
      </w:r>
      <w:proofErr w:type="spellStart"/>
      <w:r>
        <w:rPr>
          <w:rFonts w:ascii="Consolas" w:hAnsi="Consolas"/>
          <w:color w:val="6A9955"/>
          <w:sz w:val="21"/>
          <w:szCs w:val="21"/>
        </w:rPr>
        <w:t>akan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di extract</w:t>
      </w:r>
    </w:p>
    <w:p w14:paraId="1ABBE395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number_words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jumlah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kata per </w:t>
      </w:r>
      <w:proofErr w:type="spellStart"/>
      <w:r>
        <w:rPr>
          <w:rFonts w:ascii="Consolas" w:hAnsi="Consolas"/>
          <w:color w:val="6A9955"/>
          <w:sz w:val="21"/>
          <w:szCs w:val="21"/>
        </w:rPr>
        <w:t>topik</w:t>
      </w:r>
      <w:proofErr w:type="spellEnd"/>
    </w:p>
    <w:p w14:paraId="35169DD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B27C0D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Running and </w:t>
      </w:r>
      <w:proofErr w:type="spellStart"/>
      <w:r>
        <w:rPr>
          <w:rFonts w:ascii="Consolas" w:hAnsi="Consolas"/>
          <w:color w:val="6A9955"/>
          <w:sz w:val="21"/>
          <w:szCs w:val="21"/>
        </w:rPr>
        <w:t>Trainign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LDA model on the document term matrix.</w:t>
      </w:r>
    </w:p>
    <w:p w14:paraId="3D4DDFFB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lda_model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Lda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doc_term_matrix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num_topics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total_topics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id2word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passes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50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F96712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80D91C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idx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topic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lda_model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print_</w:t>
      </w:r>
      <w:proofErr w:type="gramStart"/>
      <w:r>
        <w:rPr>
          <w:rFonts w:ascii="Consolas" w:hAnsi="Consolas"/>
          <w:color w:val="DCDCAA"/>
          <w:sz w:val="21"/>
          <w:szCs w:val="21"/>
        </w:rPr>
        <w:t>topics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):</w:t>
      </w:r>
    </w:p>
    <w:p w14:paraId="5F15FA7C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"Topik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idx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topic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93755DD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AE5F1E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lastRenderedPageBreak/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Visualisasi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dengan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pyLDAvis</w:t>
      </w:r>
      <w:proofErr w:type="spellEnd"/>
    </w:p>
    <w:p w14:paraId="327EE77E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vis_data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gensimvis</w:t>
      </w:r>
      <w:r>
        <w:rPr>
          <w:rFonts w:ascii="Consolas" w:hAnsi="Consolas"/>
          <w:color w:val="CCCCCC"/>
          <w:sz w:val="21"/>
          <w:szCs w:val="21"/>
        </w:rPr>
        <w:t>.prepare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lda_model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corpus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dictionary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98390CF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pyLDAvis</w:t>
      </w:r>
      <w:r>
        <w:rPr>
          <w:rFonts w:ascii="Consolas" w:hAnsi="Consolas"/>
          <w:color w:val="CCCCCC"/>
          <w:sz w:val="21"/>
          <w:szCs w:val="21"/>
        </w:rPr>
        <w:t>.display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vis_data</w:t>
      </w:r>
      <w:proofErr w:type="spellEnd"/>
      <w:r>
        <w:rPr>
          <w:rFonts w:ascii="Consolas" w:hAnsi="Consolas"/>
          <w:color w:val="CCCCCC"/>
          <w:sz w:val="21"/>
          <w:szCs w:val="21"/>
        </w:rPr>
        <w:t>)</w:t>
      </w:r>
    </w:p>
    <w:p w14:paraId="57572C57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4CE8F6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6A9955"/>
          <w:sz w:val="21"/>
          <w:szCs w:val="21"/>
        </w:rPr>
        <w:t>Menyimpan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visualisasi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dalam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file HTML</w:t>
      </w:r>
    </w:p>
    <w:p w14:paraId="0F91F9AA" w14:textId="77777777" w:rsidR="003F2349" w:rsidRDefault="003F2349" w:rsidP="003F2349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EC9B0"/>
          <w:sz w:val="21"/>
          <w:szCs w:val="21"/>
        </w:rPr>
        <w:t>pyLDAvis</w:t>
      </w:r>
      <w:r>
        <w:rPr>
          <w:rFonts w:ascii="Consolas" w:hAnsi="Consolas"/>
          <w:color w:val="CCCCCC"/>
          <w:sz w:val="21"/>
          <w:szCs w:val="21"/>
        </w:rPr>
        <w:t>.save_</w:t>
      </w:r>
      <w:proofErr w:type="gramStart"/>
      <w:r>
        <w:rPr>
          <w:rFonts w:ascii="Consolas" w:hAnsi="Consolas"/>
          <w:color w:val="CCCCCC"/>
          <w:sz w:val="21"/>
          <w:szCs w:val="21"/>
        </w:rPr>
        <w:t>html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vis_data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'lda_visualization.html'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6E23AF7E" w14:textId="77777777" w:rsidR="003F2349" w:rsidRDefault="003F2349" w:rsidP="003F2349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9B47B48" w14:textId="22D89A89" w:rsidR="004945D2" w:rsidRDefault="004945D2" w:rsidP="004945D2"/>
    <w:p w14:paraId="6AAD37E2" w14:textId="0D076A03" w:rsidR="003F2349" w:rsidRDefault="003F2349" w:rsidP="004945D2">
      <w:r>
        <w:t xml:space="preserve">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2 </w:t>
      </w:r>
      <w:proofErr w:type="spellStart"/>
      <w:r>
        <w:t>topik</w:t>
      </w:r>
      <w:proofErr w:type="spellEnd"/>
      <w:r>
        <w:t xml:space="preserve"> pada </w:t>
      </w:r>
      <w:proofErr w:type="spellStart"/>
      <w:r>
        <w:t>lda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D6A473D" w14:textId="2DBF1533" w:rsidR="003F2349" w:rsidRDefault="003F2349" w:rsidP="003F2349">
      <w:pPr>
        <w:pStyle w:val="NormalWeb"/>
      </w:pPr>
      <w:r>
        <w:rPr>
          <w:noProof/>
        </w:rPr>
        <w:drawing>
          <wp:inline distT="0" distB="0" distL="0" distR="0" wp14:anchorId="37A9F008" wp14:editId="5F251C64">
            <wp:extent cx="5759450" cy="33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0CFF" w14:textId="77777777" w:rsidR="003F2349" w:rsidRDefault="003F2349" w:rsidP="003F2349">
      <w:proofErr w:type="spellStart"/>
      <w:r>
        <w:t>secara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2696355" w14:textId="77777777" w:rsidR="003F2349" w:rsidRDefault="003F2349" w:rsidP="003F2349"/>
    <w:p w14:paraId="66A45148" w14:textId="77777777" w:rsidR="003F2349" w:rsidRDefault="003F2349" w:rsidP="003F2349">
      <w:proofErr w:type="spellStart"/>
      <w:r>
        <w:t>Topik</w:t>
      </w:r>
      <w:proofErr w:type="spellEnd"/>
      <w:r>
        <w:t xml:space="preserve"> 0: </w:t>
      </w:r>
    </w:p>
    <w:p w14:paraId="3014A5C5" w14:textId="5D2B713E" w:rsidR="003F2349" w:rsidRDefault="003F2349" w:rsidP="003F2349">
      <w:r>
        <w:t>0.018*"</w:t>
      </w:r>
      <w:proofErr w:type="spellStart"/>
      <w:r>
        <w:t>pengadaan</w:t>
      </w:r>
      <w:proofErr w:type="spellEnd"/>
      <w:r>
        <w:t>" + 0.010*"</w:t>
      </w:r>
      <w:proofErr w:type="spellStart"/>
      <w:r>
        <w:t>tol</w:t>
      </w:r>
      <w:proofErr w:type="spellEnd"/>
      <w:r>
        <w:t>" + 0.009*"</w:t>
      </w:r>
      <w:proofErr w:type="spellStart"/>
      <w:r>
        <w:t>jalan</w:t>
      </w:r>
      <w:proofErr w:type="spellEnd"/>
      <w:r>
        <w:t>" + 0.008*"</w:t>
      </w:r>
      <w:proofErr w:type="spellStart"/>
      <w:r>
        <w:t>penyedia</w:t>
      </w:r>
      <w:proofErr w:type="spellEnd"/>
      <w:r>
        <w:t>" + 0.008*"proses" + 0.007*"</w:t>
      </w:r>
      <w:proofErr w:type="spellStart"/>
      <w:r>
        <w:t>publik</w:t>
      </w:r>
      <w:proofErr w:type="spellEnd"/>
      <w:r>
        <w:t>" + 0.006*"</w:t>
      </w:r>
      <w:proofErr w:type="spellStart"/>
      <w:r>
        <w:t>anggaran</w:t>
      </w:r>
      <w:proofErr w:type="spellEnd"/>
      <w:r>
        <w:t>" + 0.005*"</w:t>
      </w:r>
      <w:proofErr w:type="spellStart"/>
      <w:r>
        <w:t>sikap</w:t>
      </w:r>
      <w:proofErr w:type="spellEnd"/>
      <w:r>
        <w:t>" + 0.005*"</w:t>
      </w:r>
      <w:proofErr w:type="spellStart"/>
      <w:r>
        <w:t>barangjasa</w:t>
      </w:r>
      <w:proofErr w:type="spellEnd"/>
      <w:r>
        <w:t>" + 0.005*"</w:t>
      </w:r>
      <w:proofErr w:type="spellStart"/>
      <w:r>
        <w:t>kependudukan</w:t>
      </w:r>
      <w:proofErr w:type="spellEnd"/>
      <w:r>
        <w:t>"</w:t>
      </w:r>
    </w:p>
    <w:p w14:paraId="4BC02D51" w14:textId="77777777" w:rsidR="003F2349" w:rsidRDefault="003F2349" w:rsidP="003F2349">
      <w:proofErr w:type="spellStart"/>
      <w:r>
        <w:t>Topik</w:t>
      </w:r>
      <w:proofErr w:type="spellEnd"/>
      <w:r>
        <w:t xml:space="preserve"> 1:</w:t>
      </w:r>
    </w:p>
    <w:p w14:paraId="708D9D08" w14:textId="48CF175D" w:rsidR="003F2349" w:rsidRDefault="003F2349" w:rsidP="003F2349">
      <w:r>
        <w:t xml:space="preserve"> 0.015*"</w:t>
      </w:r>
      <w:proofErr w:type="spellStart"/>
      <w:r>
        <w:t>kota</w:t>
      </w:r>
      <w:proofErr w:type="spellEnd"/>
      <w:r>
        <w:t>" + 0.015*"</w:t>
      </w:r>
      <w:proofErr w:type="spellStart"/>
      <w:r>
        <w:t>pemerintah</w:t>
      </w:r>
      <w:proofErr w:type="spellEnd"/>
      <w:r>
        <w:t>" + 0.013*"</w:t>
      </w:r>
      <w:proofErr w:type="spellStart"/>
      <w:r>
        <w:t>tangerang</w:t>
      </w:r>
      <w:proofErr w:type="spellEnd"/>
      <w:r>
        <w:t>" + 0.012*"</w:t>
      </w:r>
      <w:proofErr w:type="spellStart"/>
      <w:r>
        <w:t>pengadaan</w:t>
      </w:r>
      <w:proofErr w:type="spellEnd"/>
      <w:r>
        <w:t>" + 0.011*"</w:t>
      </w:r>
      <w:proofErr w:type="spellStart"/>
      <w:r>
        <w:t>korupsi</w:t>
      </w:r>
      <w:proofErr w:type="spellEnd"/>
      <w:r>
        <w:t>" + 0.011*"</w:t>
      </w:r>
      <w:proofErr w:type="spellStart"/>
      <w:r>
        <w:t>kerja</w:t>
      </w:r>
      <w:proofErr w:type="spellEnd"/>
      <w:r>
        <w:t>" + 0.011*"</w:t>
      </w:r>
      <w:proofErr w:type="spellStart"/>
      <w:r>
        <w:t>informasi</w:t>
      </w:r>
      <w:proofErr w:type="spellEnd"/>
      <w:r>
        <w:t>" + 0.010*"</w:t>
      </w:r>
      <w:proofErr w:type="spellStart"/>
      <w:r>
        <w:t>penyedia</w:t>
      </w:r>
      <w:proofErr w:type="spellEnd"/>
      <w:r>
        <w:t>" + 0.010*"</w:t>
      </w:r>
      <w:proofErr w:type="spellStart"/>
      <w:r>
        <w:t>aplikasi</w:t>
      </w:r>
      <w:proofErr w:type="spellEnd"/>
      <w:r>
        <w:t>" + 0.009*"online"</w:t>
      </w:r>
    </w:p>
    <w:p w14:paraId="4431B98E" w14:textId="55F42400" w:rsidR="003F2349" w:rsidRDefault="003F2349" w:rsidP="004945D2"/>
    <w:p w14:paraId="1215E959" w14:textId="6ED78805" w:rsidR="00A9781A" w:rsidRDefault="00A9781A" w:rsidP="004945D2">
      <w:proofErr w:type="spellStart"/>
      <w:r>
        <w:t>Bagword</w:t>
      </w:r>
      <w:proofErr w:type="spellEnd"/>
      <w:r>
        <w:t xml:space="preserve"> yang </w:t>
      </w:r>
      <w:proofErr w:type="spellStart"/>
      <w:r>
        <w:t>dihasilkan</w:t>
      </w:r>
      <w:proofErr w:type="spellEnd"/>
      <w:r w:rsidR="00B76F2E">
        <w:t>:</w:t>
      </w:r>
    </w:p>
    <w:p w14:paraId="4846B656" w14:textId="64F1DDE3" w:rsidR="00B76F2E" w:rsidRDefault="00B76F2E" w:rsidP="00B76F2E">
      <w:pPr>
        <w:pStyle w:val="NormalWeb"/>
      </w:pPr>
      <w:r>
        <w:rPr>
          <w:noProof/>
        </w:rPr>
        <w:drawing>
          <wp:inline distT="0" distB="0" distL="0" distR="0" wp14:anchorId="28C5D345" wp14:editId="716258B4">
            <wp:extent cx="5759450" cy="2879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A2372" w14:textId="064E205B" w:rsidR="00B76F2E" w:rsidRDefault="00B76F2E" w:rsidP="004945D2">
      <w:r>
        <w:t xml:space="preserve">Dan </w:t>
      </w:r>
      <w:proofErr w:type="spellStart"/>
      <w:r>
        <w:t>penggambaran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3321152" w14:textId="61D32A55" w:rsidR="00B76F2E" w:rsidRDefault="00B76F2E" w:rsidP="00B76F2E">
      <w:pPr>
        <w:pStyle w:val="NormalWeb"/>
      </w:pPr>
      <w:r>
        <w:rPr>
          <w:noProof/>
        </w:rPr>
        <w:lastRenderedPageBreak/>
        <w:drawing>
          <wp:inline distT="0" distB="0" distL="0" distR="0" wp14:anchorId="2BEA364E" wp14:editId="240B5546">
            <wp:extent cx="5759450" cy="32569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F1E3" w14:textId="79859FEB" w:rsidR="00B76F2E" w:rsidRPr="004945D2" w:rsidRDefault="00B76F2E" w:rsidP="004945D2">
      <w:r>
        <w:t xml:space="preserve">Dari output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yang</w:t>
      </w:r>
      <w:proofErr w:type="spellEnd"/>
      <w:r>
        <w:t xml:space="preserve"> relevant dan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</w:p>
    <w:sectPr w:rsidR="00B76F2E" w:rsidRPr="004945D2" w:rsidSect="008D05BB">
      <w:headerReference w:type="even" r:id="rId13"/>
      <w:headerReference w:type="default" r:id="rId14"/>
      <w:headerReference w:type="first" r:id="rId15"/>
      <w:footerReference w:type="first" r:id="rId16"/>
      <w:type w:val="continuous"/>
      <w:pgSz w:w="11907" w:h="16840" w:code="9"/>
      <w:pgMar w:top="1699" w:right="1138" w:bottom="1138" w:left="1699" w:header="1138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26D9" w14:textId="77777777" w:rsidR="00CF77F5" w:rsidRDefault="00CF77F5">
      <w:r>
        <w:separator/>
      </w:r>
    </w:p>
  </w:endnote>
  <w:endnote w:type="continuationSeparator" w:id="0">
    <w:p w14:paraId="32C5D362" w14:textId="77777777" w:rsidR="00CF77F5" w:rsidRDefault="00CF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7F85" w14:textId="77777777" w:rsidR="00CF77F5" w:rsidRDefault="00CF77F5">
      <w:r>
        <w:separator/>
      </w:r>
    </w:p>
  </w:footnote>
  <w:footnote w:type="continuationSeparator" w:id="0">
    <w:p w14:paraId="7468CBA7" w14:textId="77777777" w:rsidR="00CF77F5" w:rsidRDefault="00CF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993" w14:textId="45CDC49F" w:rsidR="00D812B2" w:rsidRDefault="00A63520" w:rsidP="00A50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24BDB11E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D8"/>
    <w:multiLevelType w:val="hybridMultilevel"/>
    <w:tmpl w:val="C65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FDE0C68"/>
    <w:multiLevelType w:val="hybridMultilevel"/>
    <w:tmpl w:val="4EF8D40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31A42342"/>
    <w:multiLevelType w:val="hybridMultilevel"/>
    <w:tmpl w:val="8654A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BA7"/>
    <w:multiLevelType w:val="hybridMultilevel"/>
    <w:tmpl w:val="625270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C452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70106604"/>
    <w:multiLevelType w:val="hybridMultilevel"/>
    <w:tmpl w:val="F946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975EC1"/>
    <w:multiLevelType w:val="hybridMultilevel"/>
    <w:tmpl w:val="9CC813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F0067A7"/>
    <w:multiLevelType w:val="hybridMultilevel"/>
    <w:tmpl w:val="D99E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57045"/>
    <w:rsid w:val="000B7A37"/>
    <w:rsid w:val="000C275A"/>
    <w:rsid w:val="000F450A"/>
    <w:rsid w:val="001143B7"/>
    <w:rsid w:val="0013180D"/>
    <w:rsid w:val="00180324"/>
    <w:rsid w:val="00181A01"/>
    <w:rsid w:val="00195B30"/>
    <w:rsid w:val="001C2682"/>
    <w:rsid w:val="002277D2"/>
    <w:rsid w:val="00385804"/>
    <w:rsid w:val="00396531"/>
    <w:rsid w:val="003B011D"/>
    <w:rsid w:val="003B752C"/>
    <w:rsid w:val="003F2349"/>
    <w:rsid w:val="00453711"/>
    <w:rsid w:val="00471AC8"/>
    <w:rsid w:val="004945D2"/>
    <w:rsid w:val="004978B8"/>
    <w:rsid w:val="004D57EC"/>
    <w:rsid w:val="004E42B1"/>
    <w:rsid w:val="005415E9"/>
    <w:rsid w:val="00583682"/>
    <w:rsid w:val="0059662C"/>
    <w:rsid w:val="005A4AF6"/>
    <w:rsid w:val="00613F4D"/>
    <w:rsid w:val="006524E9"/>
    <w:rsid w:val="00695D71"/>
    <w:rsid w:val="006E13B5"/>
    <w:rsid w:val="00746475"/>
    <w:rsid w:val="0076590E"/>
    <w:rsid w:val="00814FC8"/>
    <w:rsid w:val="008B095F"/>
    <w:rsid w:val="008B23F2"/>
    <w:rsid w:val="008D05BB"/>
    <w:rsid w:val="0090124F"/>
    <w:rsid w:val="00902D6A"/>
    <w:rsid w:val="009076BE"/>
    <w:rsid w:val="00986CBF"/>
    <w:rsid w:val="009F5E17"/>
    <w:rsid w:val="00A27852"/>
    <w:rsid w:val="00A34840"/>
    <w:rsid w:val="00A50F82"/>
    <w:rsid w:val="00A63520"/>
    <w:rsid w:val="00A736C4"/>
    <w:rsid w:val="00A9781A"/>
    <w:rsid w:val="00AB20D6"/>
    <w:rsid w:val="00AD5E4D"/>
    <w:rsid w:val="00B07AD5"/>
    <w:rsid w:val="00B33E06"/>
    <w:rsid w:val="00B638A4"/>
    <w:rsid w:val="00B704CB"/>
    <w:rsid w:val="00B73A0A"/>
    <w:rsid w:val="00B76F2E"/>
    <w:rsid w:val="00BF0F6A"/>
    <w:rsid w:val="00C406D1"/>
    <w:rsid w:val="00C4256B"/>
    <w:rsid w:val="00C4303B"/>
    <w:rsid w:val="00C71773"/>
    <w:rsid w:val="00C92EF3"/>
    <w:rsid w:val="00CC06DA"/>
    <w:rsid w:val="00CF77F5"/>
    <w:rsid w:val="00D72749"/>
    <w:rsid w:val="00D812B2"/>
    <w:rsid w:val="00DB002C"/>
    <w:rsid w:val="00DF7D58"/>
    <w:rsid w:val="00E11E0D"/>
    <w:rsid w:val="00EC36E9"/>
    <w:rsid w:val="00ED4BC9"/>
    <w:rsid w:val="00EF5937"/>
    <w:rsid w:val="00F24606"/>
    <w:rsid w:val="00F50811"/>
    <w:rsid w:val="00F66467"/>
    <w:rsid w:val="00F868AE"/>
    <w:rsid w:val="00FB5C3E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B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945D2"/>
    <w:pPr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Props1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29</cp:revision>
  <dcterms:created xsi:type="dcterms:W3CDTF">2024-06-29T06:47:00Z</dcterms:created>
  <dcterms:modified xsi:type="dcterms:W3CDTF">2024-07-05T06:46:00Z</dcterms:modified>
</cp:coreProperties>
</file>