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510"/>
        <w:gridCol w:w="2788"/>
        <w:gridCol w:w="5318"/>
        <w:gridCol w:w="2904"/>
      </w:tblGrid>
      <w:tr w:rsidR="0082763D" w:rsidRPr="00477C3D" w14:paraId="240EB86E" w14:textId="77777777" w:rsidTr="00685C17">
        <w:tc>
          <w:tcPr>
            <w:tcW w:w="510" w:type="dxa"/>
          </w:tcPr>
          <w:p w14:paraId="5B57DBA3" w14:textId="5A6481FD" w:rsidR="0082763D" w:rsidRPr="00421640" w:rsidRDefault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88" w:type="dxa"/>
          </w:tcPr>
          <w:p w14:paraId="25AD8097" w14:textId="3D92346E" w:rsidR="0082763D" w:rsidRPr="00421640" w:rsidRDefault="0082763D" w:rsidP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Title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318" w:type="dxa"/>
          </w:tcPr>
          <w:p w14:paraId="5491F273" w14:textId="1F6CA2C7" w:rsidR="0082763D" w:rsidRPr="00421640" w:rsidRDefault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2904" w:type="dxa"/>
          </w:tcPr>
          <w:p w14:paraId="7E0F17BD" w14:textId="7883617E" w:rsidR="0082763D" w:rsidRPr="00477C3D" w:rsidRDefault="0082763D" w:rsidP="00C6740C">
            <w:pPr>
              <w:ind w:left="-24" w:firstLine="24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Reference</w:t>
            </w:r>
          </w:p>
        </w:tc>
      </w:tr>
      <w:tr w:rsidR="0082763D" w:rsidRPr="00477C3D" w14:paraId="1B919080" w14:textId="77777777" w:rsidTr="00685C17">
        <w:tc>
          <w:tcPr>
            <w:tcW w:w="510" w:type="dxa"/>
          </w:tcPr>
          <w:p w14:paraId="5F1DB61C" w14:textId="747BE2E4" w:rsidR="0082763D" w:rsidRPr="00421640" w:rsidRDefault="001264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88" w:type="dxa"/>
          </w:tcPr>
          <w:p w14:paraId="4E08AFE2" w14:textId="04C44478" w:rsidR="0082763D" w:rsidRPr="00421640" w:rsidRDefault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Ordinal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Pemodelan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Status Gizi Balita (Studi Kasus: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Puskesmas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Limapuluh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Di Kota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Pekanbaru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5318" w:type="dxa"/>
          </w:tcPr>
          <w:p w14:paraId="7F0B3187" w14:textId="77777777" w:rsidR="0082763D" w:rsidRPr="00421640" w:rsidRDefault="0082763D" w:rsidP="004216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Tujuan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dijurnal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factor paling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status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gizi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balita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tepan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anak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1-5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th</w:t>
            </w:r>
            <w:proofErr w:type="spellEnd"/>
          </w:p>
          <w:p w14:paraId="0B565DD4" w14:textId="77777777" w:rsidR="0082763D" w:rsidRPr="00421640" w:rsidRDefault="0082763D" w:rsidP="004216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Factor-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diambil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diantaranya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umur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badan,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badan, Pendidikan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ibu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pekerjaan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ibu</w:t>
            </w:r>
            <w:proofErr w:type="spellEnd"/>
          </w:p>
          <w:p w14:paraId="658C5756" w14:textId="77777777" w:rsidR="0012645D" w:rsidRPr="00421640" w:rsidRDefault="0082763D" w:rsidP="004216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Hasil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190 orang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balita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sebanyak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76%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mayoritas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balita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status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gizi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paling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mempengaruhi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status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gizi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balita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="0012645D"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badan </w:t>
            </w:r>
          </w:p>
          <w:p w14:paraId="11E030AF" w14:textId="53FF790C" w:rsidR="0082763D" w:rsidRPr="00421640" w:rsidRDefault="0012645D" w:rsidP="004216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pendidikan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ibu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904" w:type="dxa"/>
          </w:tcPr>
          <w:p w14:paraId="60B85B40" w14:textId="5366EF67" w:rsidR="0082763D" w:rsidRPr="00C6740C" w:rsidRDefault="00000000" w:rsidP="00C6740C">
            <w:pPr>
              <w:ind w:left="-24" w:firstLine="24"/>
              <w:rPr>
                <w:sz w:val="16"/>
                <w:szCs w:val="16"/>
              </w:rPr>
            </w:pPr>
            <w:hyperlink r:id="rId6" w:history="1"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Pemodelan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Status Gizi Balita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Menggunakan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Regresi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Logistik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Ordinal (Studi Kasus: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Puskesmas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Limapuluh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Di Kota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Pekanbaru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) |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Rahmadeni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|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Jurnal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Sains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Matematika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82763D" w:rsidRPr="00C6740C">
                <w:rPr>
                  <w:rStyle w:val="Hyperlink"/>
                  <w:sz w:val="16"/>
                  <w:szCs w:val="16"/>
                </w:rPr>
                <w:t>Statistika</w:t>
              </w:r>
              <w:proofErr w:type="spellEnd"/>
              <w:r w:rsidR="0082763D" w:rsidRPr="00C6740C">
                <w:rPr>
                  <w:rStyle w:val="Hyperlink"/>
                  <w:sz w:val="16"/>
                  <w:szCs w:val="16"/>
                </w:rPr>
                <w:t xml:space="preserve"> (uin-suska.ac.id)</w:t>
              </w:r>
            </w:hyperlink>
          </w:p>
        </w:tc>
      </w:tr>
      <w:tr w:rsidR="0082763D" w:rsidRPr="00477C3D" w14:paraId="00FACA28" w14:textId="77777777" w:rsidTr="00685C17">
        <w:tc>
          <w:tcPr>
            <w:tcW w:w="510" w:type="dxa"/>
          </w:tcPr>
          <w:p w14:paraId="63C616B8" w14:textId="7E2717AA" w:rsidR="0082763D" w:rsidRPr="00421640" w:rsidRDefault="0030171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88" w:type="dxa"/>
          </w:tcPr>
          <w:p w14:paraId="5D8CBAD8" w14:textId="52FF61DC" w:rsidR="0082763D" w:rsidRPr="00421640" w:rsidRDefault="0030171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Metode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Decision Tree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5318" w:type="dxa"/>
          </w:tcPr>
          <w:p w14:paraId="051E3BFF" w14:textId="77777777" w:rsidR="00301710" w:rsidRPr="00421640" w:rsidRDefault="00301710" w:rsidP="00421640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D061E7E" w14:textId="099D8A04" w:rsidR="0082763D" w:rsidRPr="00421640" w:rsidRDefault="00301710" w:rsidP="00421640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indicator</w:t>
            </w:r>
          </w:p>
          <w:p w14:paraId="587DD9E4" w14:textId="77777777" w:rsidR="00301710" w:rsidRPr="00421640" w:rsidRDefault="00163FF8" w:rsidP="00421640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variable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diantaranya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usia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(age), Jenis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kelamin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Cp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Tipe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nyeri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dada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diderita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Dll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hal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paling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berpengaruh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thal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tipe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detak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akar</w:t>
            </w:r>
            <w:proofErr w:type="spellEnd"/>
          </w:p>
          <w:p w14:paraId="41628AFA" w14:textId="261F11C9" w:rsidR="00163FF8" w:rsidRPr="00421640" w:rsidRDefault="00163FF8" w:rsidP="00421640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decision tree.</w:t>
            </w:r>
          </w:p>
        </w:tc>
        <w:tc>
          <w:tcPr>
            <w:tcW w:w="2904" w:type="dxa"/>
          </w:tcPr>
          <w:p w14:paraId="7C7A7581" w14:textId="3443C54A" w:rsidR="0082763D" w:rsidRPr="00477C3D" w:rsidRDefault="00000000" w:rsidP="00C6740C">
            <w:pPr>
              <w:ind w:left="-24" w:firstLine="24"/>
              <w:rPr>
                <w:sz w:val="16"/>
                <w:szCs w:val="16"/>
              </w:rPr>
            </w:pPr>
            <w:hyperlink r:id="rId7" w:history="1">
              <w:r w:rsidR="00163FF8" w:rsidRPr="00477C3D">
                <w:rPr>
                  <w:rStyle w:val="Hyperlink"/>
                  <w:sz w:val="16"/>
                  <w:szCs w:val="16"/>
                </w:rPr>
                <w:t xml:space="preserve">Sains,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="00163FF8"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="00163FF8"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1C57DA" w14:paraId="591A7338" w14:textId="77777777" w:rsidTr="00685C1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05B7" w14:textId="015214E7" w:rsidR="001C57DA" w:rsidRPr="00421640" w:rsidRDefault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F6E0" w14:textId="77777777" w:rsidR="001C57DA" w:rsidRPr="00421640" w:rsidRDefault="001C57D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Penerapan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Teknik Deep Learning (Long </w:t>
            </w:r>
            <w:proofErr w:type="gram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Short Term</w:t>
            </w:r>
            <w:proofErr w:type="gram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Memory)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Linier)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Prediksi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69ECE76" w14:textId="77777777" w:rsidR="001C57DA" w:rsidRPr="00421640" w:rsidRDefault="001C57D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Pergerakan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Saham BRI</w:t>
            </w:r>
          </w:p>
        </w:tc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59FC" w14:textId="77777777" w:rsidR="001C57DA" w:rsidRPr="00421640" w:rsidRDefault="001C57DA" w:rsidP="0042164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kinerja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LSTM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linear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memprediksi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saham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BRI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periode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2001-2022</w:t>
            </w:r>
          </w:p>
          <w:p w14:paraId="5F7FFF92" w14:textId="77777777" w:rsidR="001C57DA" w:rsidRPr="00421640" w:rsidRDefault="001C57DA" w:rsidP="0042164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tingkat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prediksi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Long Short-Term Memory (LSTM)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Linear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Python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maupun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Orange.</w:t>
            </w:r>
          </w:p>
          <w:p w14:paraId="4C7C7AE0" w14:textId="77777777" w:rsidR="001C57DA" w:rsidRPr="00421640" w:rsidRDefault="001C57DA" w:rsidP="00421640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Hasil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komparasi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prediksi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dua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data mining,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Linear pada Python. Hal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dibuktikan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RMSE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C05C" w14:textId="77777777" w:rsidR="001C57DA" w:rsidRDefault="001C57DA" w:rsidP="00C6740C">
            <w:pPr>
              <w:ind w:left="-24" w:firstLine="2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Jurnal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Informatika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Bisnis</w:t>
            </w:r>
            <w:proofErr w:type="spellEnd"/>
            <w:r>
              <w:rPr>
                <w:sz w:val="16"/>
                <w:szCs w:val="16"/>
              </w:rPr>
              <w:t xml:space="preserve"> Vol. 12 No. 2 </w:t>
            </w:r>
            <w:proofErr w:type="spellStart"/>
            <w:r>
              <w:rPr>
                <w:sz w:val="16"/>
                <w:szCs w:val="16"/>
              </w:rPr>
              <w:t>Desember</w:t>
            </w:r>
            <w:proofErr w:type="spellEnd"/>
            <w:r>
              <w:rPr>
                <w:sz w:val="16"/>
                <w:szCs w:val="16"/>
              </w:rPr>
              <w:t xml:space="preserve"> 2023 | ISSN (p) 2301-9670 (e) 2477-5363 |</w:t>
            </w:r>
          </w:p>
        </w:tc>
      </w:tr>
      <w:tr w:rsidR="00477C3D" w:rsidRPr="00477C3D" w14:paraId="7C102E63" w14:textId="77777777" w:rsidTr="00685C17">
        <w:tc>
          <w:tcPr>
            <w:tcW w:w="510" w:type="dxa"/>
          </w:tcPr>
          <w:p w14:paraId="2578D83A" w14:textId="44F89F22" w:rsidR="00477C3D" w:rsidRPr="00421640" w:rsidRDefault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788" w:type="dxa"/>
          </w:tcPr>
          <w:p w14:paraId="280BDE0C" w14:textId="13ACD72D" w:rsidR="00477C3D" w:rsidRPr="00421640" w:rsidRDefault="001C57D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Penderita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Anemia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Metode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5318" w:type="dxa"/>
          </w:tcPr>
          <w:p w14:paraId="07288528" w14:textId="77777777" w:rsidR="00477C3D" w:rsidRPr="00421640" w:rsidRDefault="001C57DA" w:rsidP="0042164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anemia pada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remaja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</w:p>
          <w:p w14:paraId="13D33013" w14:textId="77777777" w:rsidR="001C57DA" w:rsidRPr="00421640" w:rsidRDefault="001C57DA" w:rsidP="0042164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Atribut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faktor-faktor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mempengaruhi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anemia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diantaranya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164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ferritin serum,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STfR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riwayat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kronis</w:t>
            </w:r>
            <w:proofErr w:type="spellEnd"/>
          </w:p>
          <w:p w14:paraId="5967025A" w14:textId="767BCAF1" w:rsidR="007435AE" w:rsidRPr="00421640" w:rsidRDefault="007435AE" w:rsidP="0042164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Hasil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menunjukkan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terdapat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dua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berpengaruh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signifikan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anemia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ferritin serum,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STfR</w:t>
            </w:r>
            <w:proofErr w:type="spellEnd"/>
          </w:p>
          <w:p w14:paraId="6A5235F1" w14:textId="74EF1D0B" w:rsidR="001C57DA" w:rsidRPr="00421640" w:rsidRDefault="001C57DA" w:rsidP="0030171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04" w:type="dxa"/>
          </w:tcPr>
          <w:p w14:paraId="6EEC589B" w14:textId="0B29EDEC" w:rsidR="00477C3D" w:rsidRPr="00477C3D" w:rsidRDefault="002103C9" w:rsidP="00C6740C">
            <w:pPr>
              <w:ind w:left="-24" w:firstLine="24"/>
              <w:rPr>
                <w:sz w:val="16"/>
                <w:szCs w:val="16"/>
              </w:rPr>
            </w:pPr>
            <w:proofErr w:type="spellStart"/>
            <w:r>
              <w:lastRenderedPageBreak/>
              <w:t>J</w:t>
            </w:r>
            <w:r w:rsidR="007435AE">
              <w:t>urnal</w:t>
            </w:r>
            <w:proofErr w:type="spellEnd"/>
            <w:r w:rsidR="007435AE">
              <w:t xml:space="preserve"> </w:t>
            </w:r>
            <w:proofErr w:type="spellStart"/>
            <w:r w:rsidR="007435AE">
              <w:t>Matematika</w:t>
            </w:r>
            <w:proofErr w:type="spellEnd"/>
            <w:r w:rsidR="007435AE">
              <w:t xml:space="preserve"> dan </w:t>
            </w:r>
            <w:proofErr w:type="spellStart"/>
            <w:r w:rsidR="007435AE">
              <w:t>Statistika</w:t>
            </w:r>
            <w:proofErr w:type="spellEnd"/>
            <w:r w:rsidR="007435AE">
              <w:t xml:space="preserve"> </w:t>
            </w:r>
            <w:proofErr w:type="spellStart"/>
            <w:r w:rsidR="007435AE">
              <w:t>serta</w:t>
            </w:r>
            <w:proofErr w:type="spellEnd"/>
            <w:r w:rsidR="007435AE">
              <w:t xml:space="preserve"> </w:t>
            </w:r>
            <w:proofErr w:type="spellStart"/>
            <w:r w:rsidR="007435AE">
              <w:t>Aplikasinya</w:t>
            </w:r>
            <w:proofErr w:type="spellEnd"/>
            <w:r w:rsidR="007435AE">
              <w:t xml:space="preserve"> Vol.11 No. 2 Ed. Juli-Des 2023</w:t>
            </w:r>
          </w:p>
        </w:tc>
      </w:tr>
      <w:tr w:rsidR="00477C3D" w:rsidRPr="00477C3D" w14:paraId="77FE9106" w14:textId="77777777" w:rsidTr="00685C17">
        <w:tc>
          <w:tcPr>
            <w:tcW w:w="510" w:type="dxa"/>
          </w:tcPr>
          <w:p w14:paraId="5AD11DB1" w14:textId="10FDC48E" w:rsidR="00477C3D" w:rsidRPr="00421640" w:rsidRDefault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788" w:type="dxa"/>
          </w:tcPr>
          <w:p w14:paraId="236CF1E9" w14:textId="2D1CCAEF" w:rsidR="00477C3D" w:rsidRPr="00421640" w:rsidRDefault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Komparasi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Pertambahan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Tinggi Badan Balita Stunting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Metode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Kuantil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Kuantil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Bayesian</w:t>
            </w:r>
          </w:p>
        </w:tc>
        <w:tc>
          <w:tcPr>
            <w:tcW w:w="5318" w:type="dxa"/>
          </w:tcPr>
          <w:p w14:paraId="2C669954" w14:textId="77777777" w:rsidR="0047778A" w:rsidRPr="00421640" w:rsidRDefault="0047778A" w:rsidP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Data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data 950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balita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stunting di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Solok pada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bulan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Agustus 2021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bulan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2022.</w:t>
            </w:r>
          </w:p>
          <w:p w14:paraId="7714E9A1" w14:textId="77777777" w:rsidR="0047778A" w:rsidRPr="00421640" w:rsidRDefault="0047778A" w:rsidP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Pada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diperoleh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kuantil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Bayesian </w:t>
            </w:r>
          </w:p>
          <w:p w14:paraId="25892C9F" w14:textId="7853B594" w:rsidR="00477C3D" w:rsidRPr="00421640" w:rsidRDefault="0047778A" w:rsidP="0047778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dugaan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daripada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kuantil</w:t>
            </w:r>
            <w:proofErr w:type="spellEnd"/>
          </w:p>
        </w:tc>
        <w:tc>
          <w:tcPr>
            <w:tcW w:w="2904" w:type="dxa"/>
          </w:tcPr>
          <w:p w14:paraId="1A81935A" w14:textId="0925ACC6" w:rsidR="00477C3D" w:rsidRPr="00477C3D" w:rsidRDefault="00000000" w:rsidP="00C6740C">
            <w:pPr>
              <w:ind w:left="-24" w:firstLine="24"/>
              <w:rPr>
                <w:sz w:val="16"/>
                <w:szCs w:val="16"/>
              </w:rPr>
            </w:pPr>
            <w:hyperlink r:id="rId8" w:history="1">
              <w:proofErr w:type="spellStart"/>
              <w:r w:rsidR="0047778A">
                <w:rPr>
                  <w:rStyle w:val="Hyperlink"/>
                </w:rPr>
                <w:t>Komparasi</w:t>
              </w:r>
              <w:proofErr w:type="spellEnd"/>
              <w:r w:rsidR="0047778A">
                <w:rPr>
                  <w:rStyle w:val="Hyperlink"/>
                </w:rPr>
                <w:t xml:space="preserve"> Model </w:t>
              </w:r>
              <w:proofErr w:type="spellStart"/>
              <w:r w:rsidR="0047778A">
                <w:rPr>
                  <w:rStyle w:val="Hyperlink"/>
                </w:rPr>
                <w:t>Pertambahan</w:t>
              </w:r>
              <w:proofErr w:type="spellEnd"/>
              <w:r w:rsidR="0047778A">
                <w:rPr>
                  <w:rStyle w:val="Hyperlink"/>
                </w:rPr>
                <w:t xml:space="preserve"> Tinggi Badan Balita Stunting </w:t>
              </w:r>
              <w:proofErr w:type="spellStart"/>
              <w:r w:rsidR="0047778A">
                <w:rPr>
                  <w:rStyle w:val="Hyperlink"/>
                </w:rPr>
                <w:t>Dengan</w:t>
              </w:r>
              <w:proofErr w:type="spellEnd"/>
              <w:r w:rsidR="0047778A">
                <w:rPr>
                  <w:rStyle w:val="Hyperlink"/>
                </w:rPr>
                <w:t xml:space="preserve"> Metode </w:t>
              </w:r>
              <w:proofErr w:type="spellStart"/>
              <w:r w:rsidR="0047778A">
                <w:rPr>
                  <w:rStyle w:val="Hyperlink"/>
                </w:rPr>
                <w:t>Regresi</w:t>
              </w:r>
              <w:proofErr w:type="spellEnd"/>
              <w:r w:rsidR="0047778A">
                <w:rPr>
                  <w:rStyle w:val="Hyperlink"/>
                </w:rPr>
                <w:t xml:space="preserve"> </w:t>
              </w:r>
              <w:proofErr w:type="spellStart"/>
              <w:r w:rsidR="0047778A">
                <w:rPr>
                  <w:rStyle w:val="Hyperlink"/>
                </w:rPr>
                <w:t>Kuantil</w:t>
              </w:r>
              <w:proofErr w:type="spellEnd"/>
              <w:r w:rsidR="0047778A">
                <w:rPr>
                  <w:rStyle w:val="Hyperlink"/>
                </w:rPr>
                <w:t xml:space="preserve"> dan </w:t>
              </w:r>
              <w:proofErr w:type="spellStart"/>
              <w:r w:rsidR="0047778A">
                <w:rPr>
                  <w:rStyle w:val="Hyperlink"/>
                </w:rPr>
                <w:t>Regresi</w:t>
              </w:r>
              <w:proofErr w:type="spellEnd"/>
              <w:r w:rsidR="0047778A">
                <w:rPr>
                  <w:rStyle w:val="Hyperlink"/>
                </w:rPr>
                <w:t xml:space="preserve"> </w:t>
              </w:r>
              <w:proofErr w:type="spellStart"/>
              <w:r w:rsidR="0047778A">
                <w:rPr>
                  <w:rStyle w:val="Hyperlink"/>
                </w:rPr>
                <w:t>Kuantil</w:t>
              </w:r>
              <w:proofErr w:type="spellEnd"/>
              <w:r w:rsidR="0047778A">
                <w:rPr>
                  <w:rStyle w:val="Hyperlink"/>
                </w:rPr>
                <w:t xml:space="preserve"> Bayesian | </w:t>
              </w:r>
              <w:proofErr w:type="spellStart"/>
              <w:r w:rsidR="0047778A">
                <w:rPr>
                  <w:rStyle w:val="Hyperlink"/>
                </w:rPr>
                <w:t>Yanuar</w:t>
              </w:r>
              <w:proofErr w:type="spellEnd"/>
              <w:r w:rsidR="0047778A">
                <w:rPr>
                  <w:rStyle w:val="Hyperlink"/>
                </w:rPr>
                <w:t xml:space="preserve"> | Limits: Journal of Mathematics and Its Applications</w:t>
              </w:r>
            </w:hyperlink>
          </w:p>
        </w:tc>
      </w:tr>
      <w:tr w:rsidR="00477C3D" w:rsidRPr="00477C3D" w14:paraId="7519B894" w14:textId="77777777" w:rsidTr="00685C17">
        <w:tc>
          <w:tcPr>
            <w:tcW w:w="510" w:type="dxa"/>
          </w:tcPr>
          <w:p w14:paraId="34A901AD" w14:textId="4AC83890" w:rsidR="00477C3D" w:rsidRPr="00421640" w:rsidRDefault="002103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788" w:type="dxa"/>
          </w:tcPr>
          <w:p w14:paraId="6F1F88BE" w14:textId="77777777" w:rsidR="002103C9" w:rsidRPr="00421640" w:rsidRDefault="002103C9" w:rsidP="002103C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Pemodelan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Penerima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Bantuan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Sosial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Masyarakat Kota Surabaya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2021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2B22795" w14:textId="27CDC26F" w:rsidR="00477C3D" w:rsidRPr="00421640" w:rsidRDefault="002103C9" w:rsidP="002103C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Multinomial</w:t>
            </w:r>
          </w:p>
        </w:tc>
        <w:tc>
          <w:tcPr>
            <w:tcW w:w="5318" w:type="dxa"/>
          </w:tcPr>
          <w:p w14:paraId="17A561E3" w14:textId="04712E66" w:rsidR="00477C3D" w:rsidRPr="00421640" w:rsidRDefault="002103C9" w:rsidP="0030171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Hasil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signifikan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penerimaan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bantuan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sosial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desil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usia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904" w:type="dxa"/>
          </w:tcPr>
          <w:p w14:paraId="3EA90460" w14:textId="76BEA76D" w:rsidR="00477C3D" w:rsidRPr="00477C3D" w:rsidRDefault="002103C9" w:rsidP="00C6740C">
            <w:pPr>
              <w:ind w:left="-24" w:firstLine="24"/>
              <w:rPr>
                <w:sz w:val="16"/>
                <w:szCs w:val="16"/>
              </w:rPr>
            </w:pPr>
            <w:r w:rsidRPr="002103C9">
              <w:rPr>
                <w:sz w:val="16"/>
                <w:szCs w:val="16"/>
              </w:rPr>
              <w:t>JURNAL SAINS DAN SENI ITS Vol. 12, No. 1 (2023), 2337-3520 (2301-928X Print)</w:t>
            </w:r>
          </w:p>
        </w:tc>
      </w:tr>
      <w:tr w:rsidR="0047778A" w:rsidRPr="00477C3D" w14:paraId="1F306546" w14:textId="77777777" w:rsidTr="00685C17">
        <w:tc>
          <w:tcPr>
            <w:tcW w:w="510" w:type="dxa"/>
          </w:tcPr>
          <w:p w14:paraId="31EDA010" w14:textId="54F270E5" w:rsidR="0047778A" w:rsidRPr="00421640" w:rsidRDefault="00421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788" w:type="dxa"/>
          </w:tcPr>
          <w:p w14:paraId="04225517" w14:textId="57692371" w:rsidR="0047778A" w:rsidRPr="00421640" w:rsidRDefault="00C6740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Pendugaan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Koefisien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Biner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Least Angle Regression</w:t>
            </w:r>
          </w:p>
        </w:tc>
        <w:tc>
          <w:tcPr>
            <w:tcW w:w="5318" w:type="dxa"/>
          </w:tcPr>
          <w:p w14:paraId="34270D93" w14:textId="77777777" w:rsidR="0047778A" w:rsidRPr="00421640" w:rsidRDefault="0047778A" w:rsidP="0030171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04" w:type="dxa"/>
          </w:tcPr>
          <w:p w14:paraId="59409F69" w14:textId="292FEB37" w:rsidR="0047778A" w:rsidRPr="00477C3D" w:rsidRDefault="00C6740C" w:rsidP="00C6740C">
            <w:pPr>
              <w:ind w:left="-24" w:firstLine="24"/>
              <w:rPr>
                <w:sz w:val="16"/>
                <w:szCs w:val="16"/>
              </w:rPr>
            </w:pPr>
            <w:r w:rsidRPr="00C6740C">
              <w:rPr>
                <w:sz w:val="16"/>
                <w:szCs w:val="16"/>
              </w:rPr>
              <w:t>DOI: https://doi.org/10.20956/ejsa.v5i1.12489</w:t>
            </w:r>
          </w:p>
        </w:tc>
      </w:tr>
      <w:tr w:rsidR="00685C17" w:rsidRPr="00477C3D" w14:paraId="3E72FD31" w14:textId="77777777" w:rsidTr="00685C17">
        <w:tc>
          <w:tcPr>
            <w:tcW w:w="510" w:type="dxa"/>
          </w:tcPr>
          <w:p w14:paraId="5FE84468" w14:textId="73E1DE1A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788" w:type="dxa"/>
          </w:tcPr>
          <w:p w14:paraId="7BA0C45B" w14:textId="77777777" w:rsidR="00685C17" w:rsidRPr="00941F2A" w:rsidRDefault="00685C17" w:rsidP="00685C17">
            <w:pPr>
              <w:spacing w:after="0" w:line="240" w:lineRule="auto"/>
              <w:rPr>
                <w:sz w:val="16"/>
                <w:szCs w:val="16"/>
              </w:rPr>
            </w:pPr>
            <w:r w:rsidRPr="00941F2A">
              <w:rPr>
                <w:sz w:val="16"/>
                <w:szCs w:val="16"/>
              </w:rPr>
              <w:t>A predictive analytics model for forecasting outcomes in the National</w:t>
            </w:r>
          </w:p>
          <w:p w14:paraId="6C952079" w14:textId="6199DB88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1F2A">
              <w:rPr>
                <w:sz w:val="16"/>
                <w:szCs w:val="16"/>
              </w:rPr>
              <w:t>Football League games using decision tree and logistic regression</w:t>
            </w:r>
          </w:p>
        </w:tc>
        <w:tc>
          <w:tcPr>
            <w:tcW w:w="5318" w:type="dxa"/>
          </w:tcPr>
          <w:p w14:paraId="6687CFA3" w14:textId="77777777" w:rsidR="00685C17" w:rsidRPr="00B605B0" w:rsidRDefault="00685C17" w:rsidP="00685C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B605B0">
              <w:rPr>
                <w:sz w:val="16"/>
                <w:szCs w:val="16"/>
              </w:rPr>
              <w:t xml:space="preserve">Dalam </w:t>
            </w:r>
            <w:proofErr w:type="spellStart"/>
            <w:r w:rsidRPr="00B605B0">
              <w:rPr>
                <w:sz w:val="16"/>
                <w:szCs w:val="16"/>
              </w:rPr>
              <w:t>studi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ini</w:t>
            </w:r>
            <w:proofErr w:type="spellEnd"/>
            <w:r w:rsidRPr="00B605B0">
              <w:rPr>
                <w:sz w:val="16"/>
                <w:szCs w:val="16"/>
              </w:rPr>
              <w:t xml:space="preserve">, Dalam </w:t>
            </w:r>
            <w:proofErr w:type="spellStart"/>
            <w:r w:rsidRPr="00B605B0">
              <w:rPr>
                <w:sz w:val="16"/>
                <w:szCs w:val="16"/>
              </w:rPr>
              <w:t>jurnal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membangun</w:t>
            </w:r>
            <w:proofErr w:type="spellEnd"/>
            <w:r w:rsidRPr="00B605B0">
              <w:rPr>
                <w:sz w:val="16"/>
                <w:szCs w:val="16"/>
              </w:rPr>
              <w:t xml:space="preserve"> model </w:t>
            </w:r>
            <w:proofErr w:type="spellStart"/>
            <w:r w:rsidRPr="00B605B0">
              <w:rPr>
                <w:sz w:val="16"/>
                <w:szCs w:val="16"/>
              </w:rPr>
              <w:t>analisis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prediktif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untuk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meramalkan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pertandingan</w:t>
            </w:r>
            <w:proofErr w:type="spellEnd"/>
            <w:r w:rsidRPr="00B605B0">
              <w:rPr>
                <w:sz w:val="16"/>
                <w:szCs w:val="16"/>
              </w:rPr>
              <w:t xml:space="preserve"> NFL </w:t>
            </w:r>
            <w:proofErr w:type="spellStart"/>
            <w:r w:rsidRPr="00B605B0">
              <w:rPr>
                <w:sz w:val="16"/>
                <w:szCs w:val="16"/>
              </w:rPr>
              <w:t>dalam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satu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musim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menggunakan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pohon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keputusan</w:t>
            </w:r>
            <w:proofErr w:type="spellEnd"/>
            <w:r w:rsidRPr="00B605B0">
              <w:rPr>
                <w:sz w:val="16"/>
                <w:szCs w:val="16"/>
              </w:rPr>
              <w:t xml:space="preserve"> dan </w:t>
            </w:r>
            <w:proofErr w:type="spellStart"/>
            <w:r w:rsidRPr="00B605B0">
              <w:rPr>
                <w:sz w:val="16"/>
                <w:szCs w:val="16"/>
              </w:rPr>
              <w:t>regresi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logistik</w:t>
            </w:r>
            <w:proofErr w:type="spellEnd"/>
            <w:r w:rsidRPr="00B605B0">
              <w:rPr>
                <w:sz w:val="16"/>
                <w:szCs w:val="16"/>
              </w:rPr>
              <w:t xml:space="preserve">. </w:t>
            </w:r>
          </w:p>
          <w:p w14:paraId="03359B40" w14:textId="77777777" w:rsidR="00685C17" w:rsidRPr="00B605B0" w:rsidRDefault="00685C17" w:rsidP="00685C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proofErr w:type="spellStart"/>
            <w:r w:rsidRPr="00B605B0">
              <w:rPr>
                <w:sz w:val="16"/>
                <w:szCs w:val="16"/>
              </w:rPr>
              <w:t>Beberapa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digunakan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sebagai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prediktor</w:t>
            </w:r>
            <w:proofErr w:type="spellEnd"/>
            <w:r w:rsidRPr="00B605B0">
              <w:rPr>
                <w:sz w:val="16"/>
                <w:szCs w:val="16"/>
              </w:rPr>
              <w:t xml:space="preserve"> (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independen</w:t>
            </w:r>
            <w:proofErr w:type="spellEnd"/>
            <w:r w:rsidRPr="00B605B0">
              <w:rPr>
                <w:sz w:val="16"/>
                <w:szCs w:val="16"/>
              </w:rPr>
              <w:t xml:space="preserve">). </w:t>
            </w:r>
            <w:proofErr w:type="spellStart"/>
            <w:r w:rsidRPr="00B605B0">
              <w:rPr>
                <w:sz w:val="16"/>
                <w:szCs w:val="16"/>
              </w:rPr>
              <w:t>Ukuran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menang-kalah</w:t>
            </w:r>
            <w:proofErr w:type="spellEnd"/>
            <w:r w:rsidRPr="00B605B0">
              <w:rPr>
                <w:sz w:val="16"/>
                <w:szCs w:val="16"/>
              </w:rPr>
              <w:t xml:space="preserve"> biner </w:t>
            </w:r>
            <w:proofErr w:type="spellStart"/>
            <w:r w:rsidRPr="00B605B0">
              <w:rPr>
                <w:sz w:val="16"/>
                <w:szCs w:val="16"/>
              </w:rPr>
              <w:t>digunakan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sebagai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target (</w:t>
            </w:r>
            <w:proofErr w:type="spellStart"/>
            <w:r w:rsidRPr="00B605B0">
              <w:rPr>
                <w:sz w:val="16"/>
                <w:szCs w:val="16"/>
              </w:rPr>
              <w:t>dependen</w:t>
            </w:r>
            <w:proofErr w:type="spellEnd"/>
            <w:r w:rsidRPr="00B605B0">
              <w:rPr>
                <w:sz w:val="16"/>
                <w:szCs w:val="16"/>
              </w:rPr>
              <w:t xml:space="preserve">). </w:t>
            </w:r>
          </w:p>
          <w:p w14:paraId="300BA1DE" w14:textId="3A91A378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605B0">
              <w:rPr>
                <w:sz w:val="16"/>
                <w:szCs w:val="16"/>
              </w:rPr>
              <w:t>Pohon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keputusan</w:t>
            </w:r>
            <w:proofErr w:type="spellEnd"/>
            <w:r w:rsidRPr="00B605B0">
              <w:rPr>
                <w:sz w:val="16"/>
                <w:szCs w:val="16"/>
              </w:rPr>
              <w:t xml:space="preserve"> dan model </w:t>
            </w:r>
            <w:proofErr w:type="spellStart"/>
            <w:r w:rsidRPr="00B605B0">
              <w:rPr>
                <w:sz w:val="16"/>
                <w:szCs w:val="16"/>
              </w:rPr>
              <w:t>regresi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logistik</w:t>
            </w:r>
            <w:proofErr w:type="spellEnd"/>
            <w:r w:rsidRPr="00B605B0">
              <w:rPr>
                <w:sz w:val="16"/>
                <w:szCs w:val="16"/>
              </w:rPr>
              <w:t xml:space="preserve"> biner </w:t>
            </w:r>
            <w:proofErr w:type="spellStart"/>
            <w:r w:rsidRPr="00B605B0">
              <w:rPr>
                <w:sz w:val="16"/>
                <w:szCs w:val="16"/>
              </w:rPr>
              <w:t>dibangun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untuk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menggambarkan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hubungan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antara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prediktor</w:t>
            </w:r>
            <w:proofErr w:type="spellEnd"/>
            <w:r w:rsidRPr="00B605B0">
              <w:rPr>
                <w:sz w:val="16"/>
                <w:szCs w:val="16"/>
              </w:rPr>
              <w:t xml:space="preserve"> dan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pertandingan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sepak</w:t>
            </w:r>
            <w:proofErr w:type="spellEnd"/>
            <w:r w:rsidRPr="00B605B0">
              <w:rPr>
                <w:sz w:val="16"/>
                <w:szCs w:val="16"/>
              </w:rPr>
              <w:t xml:space="preserve"> bola di NFL.</w:t>
            </w:r>
          </w:p>
        </w:tc>
        <w:tc>
          <w:tcPr>
            <w:tcW w:w="2904" w:type="dxa"/>
          </w:tcPr>
          <w:p w14:paraId="494D884E" w14:textId="0038F570" w:rsidR="00685C17" w:rsidRPr="00477C3D" w:rsidRDefault="00685C17" w:rsidP="00685C17">
            <w:pPr>
              <w:ind w:left="-24" w:firstLine="24"/>
              <w:rPr>
                <w:sz w:val="16"/>
                <w:szCs w:val="16"/>
              </w:rPr>
            </w:pPr>
            <w:hyperlink r:id="rId9" w:history="1">
              <w:r>
                <w:rPr>
                  <w:rStyle w:val="Hyperlink"/>
                </w:rPr>
                <w:t>A predictive analytics model for forecasting outcomes in the National Football League games using decision tree and logistic regression - ScienceDirect</w:t>
              </w:r>
            </w:hyperlink>
          </w:p>
        </w:tc>
      </w:tr>
      <w:tr w:rsidR="00685C17" w:rsidRPr="00477C3D" w14:paraId="365D5CC9" w14:textId="77777777" w:rsidTr="00685C17">
        <w:tc>
          <w:tcPr>
            <w:tcW w:w="510" w:type="dxa"/>
          </w:tcPr>
          <w:p w14:paraId="2AD0DCB5" w14:textId="3B126E47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788" w:type="dxa"/>
          </w:tcPr>
          <w:p w14:paraId="29AFD5C9" w14:textId="77777777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18" w:type="dxa"/>
          </w:tcPr>
          <w:p w14:paraId="59A9452D" w14:textId="77777777" w:rsidR="00685C17" w:rsidRPr="00421640" w:rsidRDefault="00685C17" w:rsidP="00685C1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04" w:type="dxa"/>
          </w:tcPr>
          <w:p w14:paraId="4DCFC24A" w14:textId="77777777" w:rsidR="00685C17" w:rsidRPr="00477C3D" w:rsidRDefault="00685C17" w:rsidP="00685C17">
            <w:pPr>
              <w:ind w:left="-24" w:firstLine="24"/>
              <w:rPr>
                <w:sz w:val="16"/>
                <w:szCs w:val="16"/>
              </w:rPr>
            </w:pPr>
          </w:p>
        </w:tc>
      </w:tr>
    </w:tbl>
    <w:p w14:paraId="203AF444" w14:textId="77777777" w:rsidR="00B10B5A" w:rsidRPr="00477C3D" w:rsidRDefault="00B10B5A">
      <w:pPr>
        <w:rPr>
          <w:sz w:val="16"/>
          <w:szCs w:val="16"/>
        </w:rPr>
      </w:pPr>
    </w:p>
    <w:sectPr w:rsidR="00B10B5A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4127F"/>
    <w:multiLevelType w:val="hybridMultilevel"/>
    <w:tmpl w:val="6FF68D8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24FCB"/>
    <w:multiLevelType w:val="hybridMultilevel"/>
    <w:tmpl w:val="CC1A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D6B88"/>
    <w:multiLevelType w:val="hybridMultilevel"/>
    <w:tmpl w:val="033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5489"/>
    <w:multiLevelType w:val="hybridMultilevel"/>
    <w:tmpl w:val="A116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D6FE9"/>
    <w:multiLevelType w:val="hybridMultilevel"/>
    <w:tmpl w:val="19BA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513">
    <w:abstractNumId w:val="7"/>
  </w:num>
  <w:num w:numId="2" w16cid:durableId="1665083779">
    <w:abstractNumId w:val="1"/>
  </w:num>
  <w:num w:numId="3" w16cid:durableId="1215848934">
    <w:abstractNumId w:val="5"/>
  </w:num>
  <w:num w:numId="4" w16cid:durableId="1738554069">
    <w:abstractNumId w:val="0"/>
  </w:num>
  <w:num w:numId="5" w16cid:durableId="366220147">
    <w:abstractNumId w:val="4"/>
  </w:num>
  <w:num w:numId="6" w16cid:durableId="2035105794">
    <w:abstractNumId w:val="2"/>
  </w:num>
  <w:num w:numId="7" w16cid:durableId="7172576">
    <w:abstractNumId w:val="6"/>
  </w:num>
  <w:num w:numId="8" w16cid:durableId="1725910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63FF8"/>
    <w:rsid w:val="001C57DA"/>
    <w:rsid w:val="002103C9"/>
    <w:rsid w:val="00301710"/>
    <w:rsid w:val="00421640"/>
    <w:rsid w:val="0047778A"/>
    <w:rsid w:val="00477C3D"/>
    <w:rsid w:val="005C4A82"/>
    <w:rsid w:val="00685C17"/>
    <w:rsid w:val="007435AE"/>
    <w:rsid w:val="0082763D"/>
    <w:rsid w:val="009C4D12"/>
    <w:rsid w:val="009F297F"/>
    <w:rsid w:val="00B10B5A"/>
    <w:rsid w:val="00C6740C"/>
    <w:rsid w:val="00D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tek.its.ac.id/index.php/limits/article/view/9581" TargetMode="External"/><Relationship Id="rId3" Type="http://schemas.openxmlformats.org/officeDocument/2006/relationships/styles" Target="styles.xml"/><Relationship Id="rId7" Type="http://schemas.openxmlformats.org/officeDocument/2006/relationships/hyperlink" Target="https://e-journals.unmul.ac.id/index.php/jsakt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in-suska.ac.id/index.php/JSMS/article/view/190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2772662223001364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7</cp:revision>
  <dcterms:created xsi:type="dcterms:W3CDTF">2024-03-21T23:16:00Z</dcterms:created>
  <dcterms:modified xsi:type="dcterms:W3CDTF">2024-05-06T15:54:00Z</dcterms:modified>
</cp:coreProperties>
</file>