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AF444" w14:textId="7EE38F56" w:rsidR="00B10B5A" w:rsidRPr="00141330" w:rsidRDefault="000039CB" w:rsidP="00141330">
      <w:pPr>
        <w:jc w:val="center"/>
        <w:rPr>
          <w:rFonts w:asciiTheme="majorBidi" w:hAnsiTheme="majorBidi" w:cstheme="majorBidi"/>
          <w:sz w:val="24"/>
          <w:szCs w:val="24"/>
        </w:rPr>
      </w:pPr>
      <w:r w:rsidRPr="00141330">
        <w:rPr>
          <w:rFonts w:asciiTheme="majorBidi" w:hAnsiTheme="majorBidi" w:cstheme="majorBidi"/>
          <w:sz w:val="24"/>
          <w:szCs w:val="24"/>
        </w:rPr>
        <w:t>Summary Jurnal penerapan Regresi Logistik</w:t>
      </w:r>
    </w:p>
    <w:tbl>
      <w:tblPr>
        <w:tblStyle w:val="TableGrid"/>
        <w:tblW w:w="11520" w:type="dxa"/>
        <w:tblInd w:w="-995" w:type="dxa"/>
        <w:tblLook w:val="04A0" w:firstRow="1" w:lastRow="0" w:firstColumn="1" w:lastColumn="0" w:noHBand="0" w:noVBand="1"/>
      </w:tblPr>
      <w:tblGrid>
        <w:gridCol w:w="510"/>
        <w:gridCol w:w="2788"/>
        <w:gridCol w:w="5318"/>
        <w:gridCol w:w="2904"/>
      </w:tblGrid>
      <w:tr w:rsidR="000039CB" w:rsidRPr="00477C3D" w14:paraId="531F5130" w14:textId="77777777" w:rsidTr="009E115C">
        <w:tc>
          <w:tcPr>
            <w:tcW w:w="510" w:type="dxa"/>
          </w:tcPr>
          <w:p w14:paraId="1A7347D3" w14:textId="77777777" w:rsidR="000039CB" w:rsidRPr="00421640" w:rsidRDefault="000039CB" w:rsidP="009E115C">
            <w:pPr>
              <w:rPr>
                <w:rFonts w:asciiTheme="majorBidi" w:hAnsiTheme="majorBidi" w:cstheme="majorBidi"/>
                <w:sz w:val="24"/>
                <w:szCs w:val="24"/>
              </w:rPr>
            </w:pPr>
            <w:r w:rsidRPr="00421640">
              <w:rPr>
                <w:rFonts w:asciiTheme="majorBidi" w:hAnsiTheme="majorBidi" w:cstheme="majorBidi"/>
                <w:sz w:val="24"/>
                <w:szCs w:val="24"/>
              </w:rPr>
              <w:t>No</w:t>
            </w:r>
          </w:p>
        </w:tc>
        <w:tc>
          <w:tcPr>
            <w:tcW w:w="2788" w:type="dxa"/>
          </w:tcPr>
          <w:p w14:paraId="53971BA1" w14:textId="77777777" w:rsidR="000039CB" w:rsidRPr="00482EA4" w:rsidRDefault="000039CB" w:rsidP="009E115C">
            <w:pPr>
              <w:rPr>
                <w:rFonts w:asciiTheme="majorBidi" w:hAnsiTheme="majorBidi" w:cstheme="majorBidi"/>
                <w:sz w:val="24"/>
                <w:szCs w:val="24"/>
              </w:rPr>
            </w:pPr>
            <w:r w:rsidRPr="00482EA4">
              <w:rPr>
                <w:rFonts w:asciiTheme="majorBidi" w:hAnsiTheme="majorBidi" w:cstheme="majorBidi"/>
                <w:sz w:val="24"/>
                <w:szCs w:val="24"/>
              </w:rPr>
              <w:t>Title Jurnal</w:t>
            </w:r>
          </w:p>
        </w:tc>
        <w:tc>
          <w:tcPr>
            <w:tcW w:w="5318" w:type="dxa"/>
          </w:tcPr>
          <w:p w14:paraId="670BCF3F" w14:textId="77777777" w:rsidR="000039CB" w:rsidRPr="00482EA4" w:rsidRDefault="000039CB" w:rsidP="009E115C">
            <w:pPr>
              <w:rPr>
                <w:rFonts w:asciiTheme="majorBidi" w:hAnsiTheme="majorBidi" w:cstheme="majorBidi"/>
                <w:sz w:val="24"/>
                <w:szCs w:val="24"/>
              </w:rPr>
            </w:pPr>
            <w:r w:rsidRPr="00482EA4">
              <w:rPr>
                <w:rFonts w:asciiTheme="majorBidi" w:hAnsiTheme="majorBidi" w:cstheme="majorBidi"/>
                <w:sz w:val="24"/>
                <w:szCs w:val="24"/>
              </w:rPr>
              <w:t>Summary</w:t>
            </w:r>
          </w:p>
        </w:tc>
        <w:tc>
          <w:tcPr>
            <w:tcW w:w="2904" w:type="dxa"/>
          </w:tcPr>
          <w:p w14:paraId="4B1A82F8" w14:textId="77777777" w:rsidR="000039CB" w:rsidRPr="00482EA4" w:rsidRDefault="000039CB" w:rsidP="009E115C">
            <w:pPr>
              <w:ind w:left="-24" w:firstLine="24"/>
              <w:rPr>
                <w:rFonts w:asciiTheme="majorBidi" w:hAnsiTheme="majorBidi" w:cstheme="majorBidi"/>
                <w:sz w:val="24"/>
                <w:szCs w:val="24"/>
              </w:rPr>
            </w:pPr>
            <w:r w:rsidRPr="00482EA4">
              <w:rPr>
                <w:rFonts w:asciiTheme="majorBidi" w:hAnsiTheme="majorBidi" w:cstheme="majorBidi"/>
                <w:sz w:val="24"/>
                <w:szCs w:val="24"/>
              </w:rPr>
              <w:t>Reference</w:t>
            </w:r>
          </w:p>
        </w:tc>
      </w:tr>
      <w:tr w:rsidR="000039CB" w:rsidRPr="00477C3D" w14:paraId="16B137FF" w14:textId="77777777" w:rsidTr="009E115C">
        <w:tc>
          <w:tcPr>
            <w:tcW w:w="510" w:type="dxa"/>
          </w:tcPr>
          <w:p w14:paraId="737A8A42" w14:textId="77777777" w:rsidR="000039CB" w:rsidRPr="00421640" w:rsidRDefault="000039CB" w:rsidP="009E115C">
            <w:pPr>
              <w:rPr>
                <w:rFonts w:asciiTheme="majorBidi" w:hAnsiTheme="majorBidi" w:cstheme="majorBidi"/>
                <w:sz w:val="24"/>
                <w:szCs w:val="24"/>
              </w:rPr>
            </w:pPr>
            <w:r w:rsidRPr="00421640">
              <w:rPr>
                <w:rFonts w:asciiTheme="majorBidi" w:hAnsiTheme="majorBidi" w:cstheme="majorBidi"/>
                <w:sz w:val="24"/>
                <w:szCs w:val="24"/>
              </w:rPr>
              <w:t>1</w:t>
            </w:r>
          </w:p>
        </w:tc>
        <w:tc>
          <w:tcPr>
            <w:tcW w:w="2788" w:type="dxa"/>
          </w:tcPr>
          <w:p w14:paraId="3F16EE6D" w14:textId="77777777" w:rsidR="000039CB" w:rsidRPr="00280C78" w:rsidRDefault="000039CB" w:rsidP="009E115C">
            <w:pPr>
              <w:rPr>
                <w:rFonts w:asciiTheme="majorBidi" w:hAnsiTheme="majorBidi" w:cstheme="majorBidi"/>
              </w:rPr>
            </w:pPr>
            <w:r w:rsidRPr="00280C78">
              <w:rPr>
                <w:rFonts w:asciiTheme="majorBidi" w:hAnsiTheme="majorBidi" w:cstheme="majorBidi"/>
              </w:rPr>
              <w:t>Aplikasi Regresi Logistik Ordinal dalam Pemodelan Status Gizi Balita (Studi Kasus: Puskesmas Limapuluh Di Kota Pekanbaru)</w:t>
            </w:r>
          </w:p>
        </w:tc>
        <w:tc>
          <w:tcPr>
            <w:tcW w:w="5318" w:type="dxa"/>
          </w:tcPr>
          <w:p w14:paraId="6DC5AD87" w14:textId="77777777" w:rsidR="000039CB" w:rsidRPr="007260C5" w:rsidRDefault="000039CB" w:rsidP="000039CB">
            <w:pPr>
              <w:pStyle w:val="ListParagraph"/>
              <w:numPr>
                <w:ilvl w:val="0"/>
                <w:numId w:val="11"/>
              </w:numPr>
              <w:rPr>
                <w:rFonts w:asciiTheme="majorBidi" w:hAnsiTheme="majorBidi" w:cstheme="majorBidi"/>
              </w:rPr>
            </w:pPr>
            <w:r w:rsidRPr="007260C5">
              <w:rPr>
                <w:rFonts w:asciiTheme="majorBidi" w:hAnsiTheme="majorBidi" w:cstheme="majorBidi"/>
              </w:rPr>
              <w:t>Tujuan dari penelitian dijurnal ini adalah factor paling pengaruh dari status gizi balita lebih tepan nya anak 1-5 th</w:t>
            </w:r>
          </w:p>
          <w:p w14:paraId="539EFD64" w14:textId="77777777" w:rsidR="000039CB" w:rsidRPr="007260C5" w:rsidRDefault="000039CB" w:rsidP="000039CB">
            <w:pPr>
              <w:pStyle w:val="ListParagraph"/>
              <w:numPr>
                <w:ilvl w:val="0"/>
                <w:numId w:val="11"/>
              </w:numPr>
              <w:rPr>
                <w:rFonts w:asciiTheme="majorBidi" w:hAnsiTheme="majorBidi" w:cstheme="majorBidi"/>
              </w:rPr>
            </w:pPr>
            <w:r w:rsidRPr="007260C5">
              <w:rPr>
                <w:rFonts w:asciiTheme="majorBidi" w:hAnsiTheme="majorBidi" w:cstheme="majorBidi"/>
              </w:rPr>
              <w:t>Factor-faktor yang diambil diantaranya umur, berat badan, tinggi badan, Pendidikan ibu, pekerjaan ibu</w:t>
            </w:r>
          </w:p>
          <w:p w14:paraId="156BCE28" w14:textId="77777777" w:rsidR="000039CB" w:rsidRPr="007260C5" w:rsidRDefault="000039CB" w:rsidP="000039CB">
            <w:pPr>
              <w:pStyle w:val="ListParagraph"/>
              <w:numPr>
                <w:ilvl w:val="0"/>
                <w:numId w:val="11"/>
              </w:numPr>
              <w:rPr>
                <w:rFonts w:asciiTheme="majorBidi" w:hAnsiTheme="majorBidi" w:cstheme="majorBidi"/>
              </w:rPr>
            </w:pPr>
            <w:r w:rsidRPr="007260C5">
              <w:rPr>
                <w:rFonts w:asciiTheme="majorBidi" w:hAnsiTheme="majorBidi" w:cstheme="majorBidi"/>
              </w:rPr>
              <w:t xml:space="preserve">Hasil dari kesimpulan penelitian ini adalah 190 orang balita sebanyak 76% mayoritas balita memiliki status gizi baik dan faktor yang paling mempengaruhi status gizi balita adalah berat badan </w:t>
            </w:r>
          </w:p>
          <w:p w14:paraId="63D08C6D" w14:textId="77777777" w:rsidR="000039CB" w:rsidRPr="007260C5" w:rsidRDefault="000039CB" w:rsidP="000039CB">
            <w:pPr>
              <w:pStyle w:val="ListParagraph"/>
              <w:numPr>
                <w:ilvl w:val="0"/>
                <w:numId w:val="11"/>
              </w:numPr>
              <w:rPr>
                <w:rFonts w:asciiTheme="majorBidi" w:hAnsiTheme="majorBidi" w:cstheme="majorBidi"/>
              </w:rPr>
            </w:pPr>
            <w:r w:rsidRPr="007260C5">
              <w:rPr>
                <w:rFonts w:asciiTheme="majorBidi" w:hAnsiTheme="majorBidi" w:cstheme="majorBidi"/>
              </w:rPr>
              <w:t>dan pendidikan ibu.</w:t>
            </w:r>
          </w:p>
        </w:tc>
        <w:tc>
          <w:tcPr>
            <w:tcW w:w="2904" w:type="dxa"/>
          </w:tcPr>
          <w:p w14:paraId="52A81EC4" w14:textId="77777777" w:rsidR="000039CB" w:rsidRPr="00C6740C" w:rsidRDefault="000039CB" w:rsidP="009E115C">
            <w:pPr>
              <w:ind w:left="-24" w:firstLine="24"/>
              <w:rPr>
                <w:sz w:val="16"/>
                <w:szCs w:val="16"/>
              </w:rPr>
            </w:pPr>
            <w:hyperlink r:id="rId6" w:history="1">
              <w:r w:rsidRPr="00C6740C">
                <w:rPr>
                  <w:rStyle w:val="Hyperlink"/>
                  <w:sz w:val="16"/>
                  <w:szCs w:val="16"/>
                </w:rPr>
                <w:t>Pemodelan Status Gizi Balita Menggunakan Regresi Logistik Ordinal (Studi Kasus: Puskesmas Limapuluh Di Kota Pekanbaru) | Rahmadeni | Jurnal Sains Matematika dan Statistika (uin-suska.ac.id)</w:t>
              </w:r>
            </w:hyperlink>
          </w:p>
        </w:tc>
      </w:tr>
      <w:tr w:rsidR="000039CB" w:rsidRPr="00477C3D" w14:paraId="6490E6E8" w14:textId="77777777" w:rsidTr="009E115C">
        <w:tc>
          <w:tcPr>
            <w:tcW w:w="510" w:type="dxa"/>
          </w:tcPr>
          <w:p w14:paraId="27BDEF9B" w14:textId="77777777" w:rsidR="000039CB" w:rsidRPr="00421640" w:rsidRDefault="000039CB" w:rsidP="009E115C">
            <w:pPr>
              <w:rPr>
                <w:rFonts w:asciiTheme="majorBidi" w:hAnsiTheme="majorBidi" w:cstheme="majorBidi"/>
                <w:sz w:val="24"/>
                <w:szCs w:val="24"/>
              </w:rPr>
            </w:pPr>
            <w:r w:rsidRPr="00421640">
              <w:rPr>
                <w:rFonts w:asciiTheme="majorBidi" w:hAnsiTheme="majorBidi" w:cstheme="majorBidi"/>
                <w:sz w:val="24"/>
                <w:szCs w:val="24"/>
              </w:rPr>
              <w:t>2</w:t>
            </w:r>
          </w:p>
        </w:tc>
        <w:tc>
          <w:tcPr>
            <w:tcW w:w="2788" w:type="dxa"/>
          </w:tcPr>
          <w:p w14:paraId="3C9DC91A" w14:textId="77777777" w:rsidR="000039CB" w:rsidRPr="00280C78" w:rsidRDefault="000039CB" w:rsidP="009E115C">
            <w:pPr>
              <w:rPr>
                <w:rFonts w:asciiTheme="majorBidi" w:hAnsiTheme="majorBidi" w:cstheme="majorBidi"/>
              </w:rPr>
            </w:pPr>
            <w:r w:rsidRPr="00280C78">
              <w:rPr>
                <w:rFonts w:asciiTheme="majorBidi" w:hAnsiTheme="majorBidi" w:cstheme="majorBidi"/>
              </w:rPr>
              <w:t>Deteksi Penyakit Jantung Menggunakan Metode Klasifikasi Decision Tree dan Regresi Logistik</w:t>
            </w:r>
          </w:p>
        </w:tc>
        <w:tc>
          <w:tcPr>
            <w:tcW w:w="5318" w:type="dxa"/>
          </w:tcPr>
          <w:p w14:paraId="0C38C257" w14:textId="77777777" w:rsidR="000039CB" w:rsidRPr="007260C5" w:rsidRDefault="000039CB" w:rsidP="000039CB">
            <w:pPr>
              <w:pStyle w:val="ListParagraph"/>
              <w:numPr>
                <w:ilvl w:val="0"/>
                <w:numId w:val="11"/>
              </w:numPr>
              <w:rPr>
                <w:rFonts w:asciiTheme="majorBidi" w:hAnsiTheme="majorBidi" w:cstheme="majorBidi"/>
              </w:rPr>
            </w:pPr>
            <w:r w:rsidRPr="007260C5">
              <w:rPr>
                <w:rFonts w:asciiTheme="majorBidi" w:hAnsiTheme="majorBidi" w:cstheme="majorBidi"/>
              </w:rPr>
              <w:t xml:space="preserve">Penelitian ini bertujuan membandingkan kedua metode klasifikasi tersebut </w:t>
            </w:r>
          </w:p>
          <w:p w14:paraId="7884398D" w14:textId="77777777" w:rsidR="000039CB" w:rsidRPr="007260C5" w:rsidRDefault="000039CB" w:rsidP="000039CB">
            <w:pPr>
              <w:pStyle w:val="ListParagraph"/>
              <w:numPr>
                <w:ilvl w:val="0"/>
                <w:numId w:val="11"/>
              </w:numPr>
              <w:rPr>
                <w:rFonts w:asciiTheme="majorBidi" w:hAnsiTheme="majorBidi" w:cstheme="majorBidi"/>
              </w:rPr>
            </w:pPr>
            <w:r w:rsidRPr="007260C5">
              <w:rPr>
                <w:rFonts w:asciiTheme="majorBidi" w:hAnsiTheme="majorBidi" w:cstheme="majorBidi"/>
              </w:rPr>
              <w:t>untuk mendeteksi adanya penyakit jantung berdasarkan beberapa indicator</w:t>
            </w:r>
          </w:p>
          <w:p w14:paraId="03A0CE09" w14:textId="77777777" w:rsidR="000039CB" w:rsidRPr="007260C5" w:rsidRDefault="000039CB" w:rsidP="000039CB">
            <w:pPr>
              <w:pStyle w:val="ListParagraph"/>
              <w:numPr>
                <w:ilvl w:val="0"/>
                <w:numId w:val="11"/>
              </w:numPr>
              <w:rPr>
                <w:rFonts w:asciiTheme="majorBidi" w:hAnsiTheme="majorBidi" w:cstheme="majorBidi"/>
              </w:rPr>
            </w:pPr>
            <w:r w:rsidRPr="007260C5">
              <w:rPr>
                <w:rFonts w:asciiTheme="majorBidi" w:hAnsiTheme="majorBidi" w:cstheme="majorBidi"/>
              </w:rPr>
              <w:t>variable yang digunakan diantaranya usia (age), Jenis kelamin pasien, Cp Tipe nyeri dada yang diderita pasien. Dll dan hal yang paling berpengaruh adalah variabel thal (tipe detak jantung pasien) sebagai simpul akar</w:t>
            </w:r>
          </w:p>
          <w:p w14:paraId="4B0CF3D4" w14:textId="77777777" w:rsidR="000039CB" w:rsidRPr="007260C5" w:rsidRDefault="000039CB" w:rsidP="000039CB">
            <w:pPr>
              <w:pStyle w:val="ListParagraph"/>
              <w:numPr>
                <w:ilvl w:val="0"/>
                <w:numId w:val="11"/>
              </w:numPr>
              <w:rPr>
                <w:rFonts w:asciiTheme="majorBidi" w:hAnsiTheme="majorBidi" w:cstheme="majorBidi"/>
              </w:rPr>
            </w:pPr>
            <w:r w:rsidRPr="007260C5">
              <w:rPr>
                <w:rFonts w:asciiTheme="majorBidi" w:hAnsiTheme="majorBidi" w:cstheme="majorBidi"/>
              </w:rPr>
              <w:t>Dari akurasi dari kedua model tersebut, regresi logistik lebih akurat untuk mendeteksi adanya penyakit jantung dibandingkan model decision tree.</w:t>
            </w:r>
          </w:p>
        </w:tc>
        <w:tc>
          <w:tcPr>
            <w:tcW w:w="2904" w:type="dxa"/>
          </w:tcPr>
          <w:p w14:paraId="4AF2ED92" w14:textId="77777777" w:rsidR="000039CB" w:rsidRPr="00477C3D" w:rsidRDefault="000039CB" w:rsidP="009E115C">
            <w:pPr>
              <w:ind w:left="-24" w:firstLine="24"/>
              <w:rPr>
                <w:sz w:val="16"/>
                <w:szCs w:val="16"/>
              </w:rPr>
            </w:pPr>
            <w:hyperlink r:id="rId7" w:history="1">
              <w:r w:rsidRPr="00477C3D">
                <w:rPr>
                  <w:rStyle w:val="Hyperlink"/>
                  <w:sz w:val="16"/>
                  <w:szCs w:val="16"/>
                </w:rPr>
                <w:t>Sains, Aplikasi, Komputasi dan Teknologi Informasi (unmul.ac.id)</w:t>
              </w:r>
            </w:hyperlink>
          </w:p>
        </w:tc>
      </w:tr>
      <w:tr w:rsidR="000039CB" w14:paraId="744ADD93" w14:textId="77777777" w:rsidTr="009E115C">
        <w:tc>
          <w:tcPr>
            <w:tcW w:w="510" w:type="dxa"/>
            <w:tcBorders>
              <w:top w:val="single" w:sz="4" w:space="0" w:color="auto"/>
              <w:left w:val="single" w:sz="4" w:space="0" w:color="auto"/>
              <w:bottom w:val="single" w:sz="4" w:space="0" w:color="auto"/>
              <w:right w:val="single" w:sz="4" w:space="0" w:color="auto"/>
            </w:tcBorders>
          </w:tcPr>
          <w:p w14:paraId="25F74F90" w14:textId="77777777" w:rsidR="000039CB" w:rsidRPr="00421640" w:rsidRDefault="000039CB" w:rsidP="009E115C">
            <w:pPr>
              <w:rPr>
                <w:rFonts w:asciiTheme="majorBidi" w:hAnsiTheme="majorBidi" w:cstheme="majorBidi"/>
                <w:sz w:val="24"/>
                <w:szCs w:val="24"/>
              </w:rPr>
            </w:pPr>
            <w:r w:rsidRPr="00421640">
              <w:rPr>
                <w:rFonts w:asciiTheme="majorBidi" w:hAnsiTheme="majorBidi" w:cstheme="majorBidi"/>
                <w:sz w:val="24"/>
                <w:szCs w:val="24"/>
              </w:rPr>
              <w:t>3</w:t>
            </w:r>
          </w:p>
        </w:tc>
        <w:tc>
          <w:tcPr>
            <w:tcW w:w="2788" w:type="dxa"/>
            <w:tcBorders>
              <w:top w:val="single" w:sz="4" w:space="0" w:color="auto"/>
              <w:left w:val="single" w:sz="4" w:space="0" w:color="auto"/>
              <w:bottom w:val="single" w:sz="4" w:space="0" w:color="auto"/>
              <w:right w:val="single" w:sz="4" w:space="0" w:color="auto"/>
            </w:tcBorders>
            <w:hideMark/>
          </w:tcPr>
          <w:p w14:paraId="1BB415C4" w14:textId="77777777" w:rsidR="000039CB" w:rsidRPr="00280C78" w:rsidRDefault="000039CB" w:rsidP="009E115C">
            <w:pPr>
              <w:rPr>
                <w:rFonts w:asciiTheme="majorBidi" w:hAnsiTheme="majorBidi" w:cstheme="majorBidi"/>
              </w:rPr>
            </w:pPr>
            <w:r w:rsidRPr="00280C78">
              <w:rPr>
                <w:rFonts w:asciiTheme="majorBidi" w:hAnsiTheme="majorBidi" w:cstheme="majorBidi"/>
              </w:rPr>
              <w:t xml:space="preserve">Penerapan Teknik Deep Learning (Long Short Term Memory) dan Pendekatan Klasik (Regresi Linier) dalam Prediksi </w:t>
            </w:r>
          </w:p>
          <w:p w14:paraId="66B3BA7F" w14:textId="77777777" w:rsidR="000039CB" w:rsidRPr="00280C78" w:rsidRDefault="000039CB" w:rsidP="009E115C">
            <w:pPr>
              <w:rPr>
                <w:rFonts w:asciiTheme="majorBidi" w:hAnsiTheme="majorBidi" w:cstheme="majorBidi"/>
              </w:rPr>
            </w:pPr>
            <w:r w:rsidRPr="00280C78">
              <w:rPr>
                <w:rFonts w:asciiTheme="majorBidi" w:hAnsiTheme="majorBidi" w:cstheme="majorBidi"/>
              </w:rPr>
              <w:t>Pergerakan Saham BRI</w:t>
            </w:r>
          </w:p>
        </w:tc>
        <w:tc>
          <w:tcPr>
            <w:tcW w:w="5318" w:type="dxa"/>
            <w:tcBorders>
              <w:top w:val="single" w:sz="4" w:space="0" w:color="auto"/>
              <w:left w:val="single" w:sz="4" w:space="0" w:color="auto"/>
              <w:bottom w:val="single" w:sz="4" w:space="0" w:color="auto"/>
              <w:right w:val="single" w:sz="4" w:space="0" w:color="auto"/>
            </w:tcBorders>
            <w:hideMark/>
          </w:tcPr>
          <w:p w14:paraId="1806801E" w14:textId="77777777" w:rsidR="000039CB" w:rsidRPr="007260C5" w:rsidRDefault="000039CB" w:rsidP="000039CB">
            <w:pPr>
              <w:pStyle w:val="ListParagraph"/>
              <w:numPr>
                <w:ilvl w:val="0"/>
                <w:numId w:val="11"/>
              </w:numPr>
              <w:rPr>
                <w:rFonts w:asciiTheme="majorBidi" w:hAnsiTheme="majorBidi" w:cstheme="majorBidi"/>
              </w:rPr>
            </w:pPr>
            <w:r w:rsidRPr="007260C5">
              <w:rPr>
                <w:rFonts w:asciiTheme="majorBidi" w:hAnsiTheme="majorBidi" w:cstheme="majorBidi"/>
              </w:rPr>
              <w:t>Penelitian ini bertujuan untuk membandingkan kinerja model algoritma LSTM dengan regresi linear dalam memprediksi harga saham BRI periode 2001-2022</w:t>
            </w:r>
          </w:p>
          <w:p w14:paraId="4C6DBA8A" w14:textId="77777777" w:rsidR="000039CB" w:rsidRPr="007260C5" w:rsidRDefault="000039CB" w:rsidP="000039CB">
            <w:pPr>
              <w:pStyle w:val="ListParagraph"/>
              <w:numPr>
                <w:ilvl w:val="0"/>
                <w:numId w:val="11"/>
              </w:numPr>
              <w:rPr>
                <w:rFonts w:asciiTheme="majorBidi" w:hAnsiTheme="majorBidi" w:cstheme="majorBidi"/>
              </w:rPr>
            </w:pPr>
            <w:r w:rsidRPr="007260C5">
              <w:rPr>
                <w:rFonts w:asciiTheme="majorBidi" w:hAnsiTheme="majorBidi" w:cstheme="majorBidi"/>
              </w:rPr>
              <w:t>Penelitian ini membandingkan tingkat akurasi prediksi pada algoritma Long Short-Term Memory (LSTM) dan Regresi Linear berbasis Python maupun aplikasi Orange.</w:t>
            </w:r>
          </w:p>
          <w:p w14:paraId="289A3074" w14:textId="77777777" w:rsidR="000039CB" w:rsidRPr="007260C5" w:rsidRDefault="000039CB" w:rsidP="000039CB">
            <w:pPr>
              <w:pStyle w:val="ListParagraph"/>
              <w:numPr>
                <w:ilvl w:val="0"/>
                <w:numId w:val="11"/>
              </w:numPr>
              <w:rPr>
                <w:rFonts w:asciiTheme="majorBidi" w:hAnsiTheme="majorBidi" w:cstheme="majorBidi"/>
              </w:rPr>
            </w:pPr>
            <w:r w:rsidRPr="007260C5">
              <w:rPr>
                <w:rFonts w:asciiTheme="majorBidi" w:hAnsiTheme="majorBidi" w:cstheme="majorBidi"/>
              </w:rPr>
              <w:t>Hasil komparasi algoritma prediksi terhadap dua model dalam data mining, maka model yang lebih akurat adalah algoritma Regresi Linear pada Python. Hal ini dibuktikan dengan nilai RMSE yang lebih rendah</w:t>
            </w:r>
          </w:p>
        </w:tc>
        <w:tc>
          <w:tcPr>
            <w:tcW w:w="2904" w:type="dxa"/>
            <w:tcBorders>
              <w:top w:val="single" w:sz="4" w:space="0" w:color="auto"/>
              <w:left w:val="single" w:sz="4" w:space="0" w:color="auto"/>
              <w:bottom w:val="single" w:sz="4" w:space="0" w:color="auto"/>
              <w:right w:val="single" w:sz="4" w:space="0" w:color="auto"/>
            </w:tcBorders>
            <w:hideMark/>
          </w:tcPr>
          <w:p w14:paraId="3E419055" w14:textId="77777777" w:rsidR="000039CB" w:rsidRDefault="000039CB" w:rsidP="009E115C">
            <w:pPr>
              <w:ind w:left="-24" w:firstLine="24"/>
              <w:rPr>
                <w:sz w:val="16"/>
                <w:szCs w:val="16"/>
              </w:rPr>
            </w:pPr>
            <w:r>
              <w:rPr>
                <w:sz w:val="16"/>
                <w:szCs w:val="16"/>
              </w:rPr>
              <w:t>Jurnal Informatika dan Bisnis Vol. 12 No. 2 Desember 2023 | ISSN (p) 2301-9670 (e) 2477-5363 |</w:t>
            </w:r>
          </w:p>
        </w:tc>
      </w:tr>
      <w:tr w:rsidR="000039CB" w:rsidRPr="00477C3D" w14:paraId="5C332779" w14:textId="77777777" w:rsidTr="009E115C">
        <w:tc>
          <w:tcPr>
            <w:tcW w:w="510" w:type="dxa"/>
          </w:tcPr>
          <w:p w14:paraId="7723424A" w14:textId="77777777" w:rsidR="000039CB" w:rsidRPr="00421640" w:rsidRDefault="000039CB" w:rsidP="009E115C">
            <w:pPr>
              <w:rPr>
                <w:rFonts w:asciiTheme="majorBidi" w:hAnsiTheme="majorBidi" w:cstheme="majorBidi"/>
                <w:sz w:val="24"/>
                <w:szCs w:val="24"/>
              </w:rPr>
            </w:pPr>
            <w:r w:rsidRPr="00421640">
              <w:rPr>
                <w:rFonts w:asciiTheme="majorBidi" w:hAnsiTheme="majorBidi" w:cstheme="majorBidi"/>
                <w:sz w:val="24"/>
                <w:szCs w:val="24"/>
              </w:rPr>
              <w:t>4</w:t>
            </w:r>
          </w:p>
        </w:tc>
        <w:tc>
          <w:tcPr>
            <w:tcW w:w="2788" w:type="dxa"/>
          </w:tcPr>
          <w:p w14:paraId="1EB314AF" w14:textId="77777777" w:rsidR="000039CB" w:rsidRPr="00280C78" w:rsidRDefault="000039CB" w:rsidP="009E115C">
            <w:pPr>
              <w:rPr>
                <w:rFonts w:asciiTheme="majorBidi" w:hAnsiTheme="majorBidi" w:cstheme="majorBidi"/>
              </w:rPr>
            </w:pPr>
            <w:r w:rsidRPr="00280C78">
              <w:rPr>
                <w:rFonts w:asciiTheme="majorBidi" w:hAnsiTheme="majorBidi" w:cstheme="majorBidi"/>
              </w:rPr>
              <w:t>Klasifikasi Penderita Anemia Menggunakan Metode Regresi Logistik</w:t>
            </w:r>
          </w:p>
        </w:tc>
        <w:tc>
          <w:tcPr>
            <w:tcW w:w="5318" w:type="dxa"/>
          </w:tcPr>
          <w:p w14:paraId="572D4488" w14:textId="77777777" w:rsidR="000039CB" w:rsidRPr="007260C5" w:rsidRDefault="000039CB" w:rsidP="000039CB">
            <w:pPr>
              <w:pStyle w:val="ListParagraph"/>
              <w:numPr>
                <w:ilvl w:val="0"/>
                <w:numId w:val="11"/>
              </w:numPr>
              <w:rPr>
                <w:rFonts w:asciiTheme="majorBidi" w:hAnsiTheme="majorBidi" w:cstheme="majorBidi"/>
              </w:rPr>
            </w:pPr>
            <w:r w:rsidRPr="007260C5">
              <w:rPr>
                <w:rFonts w:asciiTheme="majorBidi" w:hAnsiTheme="majorBidi" w:cstheme="majorBidi"/>
              </w:rPr>
              <w:t>Penelitian ini bertujuan untuk mengetahui model klasifikasi penyakit anemia pada remaja putri</w:t>
            </w:r>
          </w:p>
          <w:p w14:paraId="7EAAEFC4" w14:textId="77777777" w:rsidR="000039CB" w:rsidRPr="007260C5" w:rsidRDefault="000039CB" w:rsidP="000039CB">
            <w:pPr>
              <w:pStyle w:val="ListParagraph"/>
              <w:numPr>
                <w:ilvl w:val="0"/>
                <w:numId w:val="11"/>
              </w:numPr>
              <w:rPr>
                <w:rFonts w:asciiTheme="majorBidi" w:hAnsiTheme="majorBidi" w:cstheme="majorBidi"/>
              </w:rPr>
            </w:pPr>
            <w:r w:rsidRPr="007260C5">
              <w:rPr>
                <w:rFonts w:asciiTheme="majorBidi" w:hAnsiTheme="majorBidi" w:cstheme="majorBidi"/>
              </w:rPr>
              <w:t>Atribut yang digunakan yaitu faktor-faktor yang mempengaruhi anemia diantaranya ferritin serum, STfR, dan riwayat penyakit kronis</w:t>
            </w:r>
          </w:p>
          <w:p w14:paraId="7EBD34A6" w14:textId="77777777" w:rsidR="000039CB" w:rsidRPr="007260C5" w:rsidRDefault="000039CB" w:rsidP="000039CB">
            <w:pPr>
              <w:pStyle w:val="ListParagraph"/>
              <w:numPr>
                <w:ilvl w:val="0"/>
                <w:numId w:val="11"/>
              </w:numPr>
              <w:rPr>
                <w:rFonts w:asciiTheme="majorBidi" w:hAnsiTheme="majorBidi" w:cstheme="majorBidi"/>
              </w:rPr>
            </w:pPr>
            <w:r w:rsidRPr="007260C5">
              <w:rPr>
                <w:rFonts w:asciiTheme="majorBidi" w:hAnsiTheme="majorBidi" w:cstheme="majorBidi"/>
              </w:rPr>
              <w:t>Hasil penelitian menunjukkan bahwa terdapat dua variabel yang berpengaruh secara signifikan dalam mengklasifikasi anemia yaitu ferritin serum, dan STfR</w:t>
            </w:r>
          </w:p>
          <w:p w14:paraId="3B99CDA6" w14:textId="77777777" w:rsidR="000039CB" w:rsidRPr="007260C5" w:rsidRDefault="000039CB" w:rsidP="009E115C">
            <w:pPr>
              <w:rPr>
                <w:rFonts w:asciiTheme="majorBidi" w:hAnsiTheme="majorBidi" w:cstheme="majorBidi"/>
              </w:rPr>
            </w:pPr>
          </w:p>
        </w:tc>
        <w:tc>
          <w:tcPr>
            <w:tcW w:w="2904" w:type="dxa"/>
          </w:tcPr>
          <w:p w14:paraId="16733133" w14:textId="77777777" w:rsidR="000039CB" w:rsidRPr="00477C3D" w:rsidRDefault="000039CB" w:rsidP="009E115C">
            <w:pPr>
              <w:ind w:left="-24" w:firstLine="24"/>
              <w:rPr>
                <w:sz w:val="16"/>
                <w:szCs w:val="16"/>
              </w:rPr>
            </w:pPr>
            <w:r>
              <w:lastRenderedPageBreak/>
              <w:t>Jurnal Matematika dan Statistika serta Aplikasinya Vol.11 No. 2 Ed. Juli-Des 2023</w:t>
            </w:r>
          </w:p>
        </w:tc>
      </w:tr>
      <w:tr w:rsidR="000039CB" w:rsidRPr="00477C3D" w14:paraId="0912CFF4" w14:textId="77777777" w:rsidTr="009E115C">
        <w:tc>
          <w:tcPr>
            <w:tcW w:w="510" w:type="dxa"/>
          </w:tcPr>
          <w:p w14:paraId="317E44C5" w14:textId="77777777" w:rsidR="000039CB" w:rsidRPr="00421640" w:rsidRDefault="000039CB" w:rsidP="009E115C">
            <w:pPr>
              <w:rPr>
                <w:rFonts w:asciiTheme="majorBidi" w:hAnsiTheme="majorBidi" w:cstheme="majorBidi"/>
                <w:sz w:val="24"/>
                <w:szCs w:val="24"/>
              </w:rPr>
            </w:pPr>
            <w:r w:rsidRPr="00421640">
              <w:rPr>
                <w:rFonts w:asciiTheme="majorBidi" w:hAnsiTheme="majorBidi" w:cstheme="majorBidi"/>
                <w:sz w:val="24"/>
                <w:szCs w:val="24"/>
              </w:rPr>
              <w:t>5</w:t>
            </w:r>
          </w:p>
        </w:tc>
        <w:tc>
          <w:tcPr>
            <w:tcW w:w="2788" w:type="dxa"/>
          </w:tcPr>
          <w:p w14:paraId="5420FE0D" w14:textId="77777777" w:rsidR="000039CB" w:rsidRPr="00280C78" w:rsidRDefault="000039CB" w:rsidP="009E115C">
            <w:pPr>
              <w:rPr>
                <w:rFonts w:asciiTheme="majorBidi" w:hAnsiTheme="majorBidi" w:cstheme="majorBidi"/>
              </w:rPr>
            </w:pPr>
            <w:r w:rsidRPr="00280C78">
              <w:rPr>
                <w:rFonts w:asciiTheme="majorBidi" w:hAnsiTheme="majorBidi" w:cstheme="majorBidi"/>
              </w:rPr>
              <w:t>Komparasi Model Pertambahan Tinggi Badan Balita Stunting Dengan Metode Regresi Kuantil dan Regresi Kuantil Bayesian</w:t>
            </w:r>
          </w:p>
        </w:tc>
        <w:tc>
          <w:tcPr>
            <w:tcW w:w="5318" w:type="dxa"/>
          </w:tcPr>
          <w:p w14:paraId="10BF1350" w14:textId="77777777" w:rsidR="000039CB" w:rsidRPr="007260C5" w:rsidRDefault="000039CB" w:rsidP="000039CB">
            <w:pPr>
              <w:pStyle w:val="ListParagraph"/>
              <w:numPr>
                <w:ilvl w:val="0"/>
                <w:numId w:val="11"/>
              </w:numPr>
              <w:rPr>
                <w:rFonts w:asciiTheme="majorBidi" w:hAnsiTheme="majorBidi" w:cstheme="majorBidi"/>
              </w:rPr>
            </w:pPr>
            <w:r w:rsidRPr="007260C5">
              <w:rPr>
                <w:rFonts w:asciiTheme="majorBidi" w:hAnsiTheme="majorBidi" w:cstheme="majorBidi"/>
              </w:rPr>
              <w:t>Data penelitian yang digunakan adalah data 950 balita stunting di Kabupaten Solok pada bulan Agustus 2021 dan bulan Februari 2022.</w:t>
            </w:r>
          </w:p>
          <w:p w14:paraId="0D54AEB2" w14:textId="77777777" w:rsidR="000039CB" w:rsidRPr="007260C5" w:rsidRDefault="000039CB" w:rsidP="000039CB">
            <w:pPr>
              <w:pStyle w:val="ListParagraph"/>
              <w:numPr>
                <w:ilvl w:val="0"/>
                <w:numId w:val="11"/>
              </w:numPr>
              <w:rPr>
                <w:rFonts w:asciiTheme="majorBidi" w:hAnsiTheme="majorBidi" w:cstheme="majorBidi"/>
              </w:rPr>
            </w:pPr>
            <w:r w:rsidRPr="007260C5">
              <w:rPr>
                <w:rFonts w:asciiTheme="majorBidi" w:hAnsiTheme="majorBidi" w:cstheme="majorBidi"/>
              </w:rPr>
              <w:t xml:space="preserve">Pada penelitian ini diperoleh bahwa metode regresi kuantil Bayesian </w:t>
            </w:r>
          </w:p>
          <w:p w14:paraId="04BE92D9" w14:textId="77777777" w:rsidR="000039CB" w:rsidRPr="007260C5" w:rsidRDefault="000039CB" w:rsidP="000039CB">
            <w:pPr>
              <w:pStyle w:val="ListParagraph"/>
              <w:numPr>
                <w:ilvl w:val="0"/>
                <w:numId w:val="11"/>
              </w:numPr>
              <w:rPr>
                <w:rFonts w:asciiTheme="majorBidi" w:hAnsiTheme="majorBidi" w:cstheme="majorBidi"/>
              </w:rPr>
            </w:pPr>
            <w:r w:rsidRPr="007260C5">
              <w:rPr>
                <w:rFonts w:asciiTheme="majorBidi" w:hAnsiTheme="majorBidi" w:cstheme="majorBidi"/>
              </w:rPr>
              <w:t>menghasilkan model dugaan yang lebih baik daripada metode regresi kuantil</w:t>
            </w:r>
          </w:p>
        </w:tc>
        <w:tc>
          <w:tcPr>
            <w:tcW w:w="2904" w:type="dxa"/>
          </w:tcPr>
          <w:p w14:paraId="1E143A71" w14:textId="77777777" w:rsidR="000039CB" w:rsidRPr="00477C3D" w:rsidRDefault="000039CB" w:rsidP="009E115C">
            <w:pPr>
              <w:ind w:left="-24" w:firstLine="24"/>
              <w:rPr>
                <w:sz w:val="16"/>
                <w:szCs w:val="16"/>
              </w:rPr>
            </w:pPr>
            <w:hyperlink r:id="rId8" w:history="1">
              <w:r>
                <w:rPr>
                  <w:rStyle w:val="Hyperlink"/>
                </w:rPr>
                <w:t>Komparasi Model Pertambahan Tinggi Badan Balita Stunting Dengan Metode Regresi Kuantil dan Regresi Kuantil Bayesian | Yanuar | Limits: Journal of Mathematics and Its Applications</w:t>
              </w:r>
            </w:hyperlink>
          </w:p>
        </w:tc>
      </w:tr>
      <w:tr w:rsidR="000039CB" w:rsidRPr="00477C3D" w14:paraId="1724F1D5" w14:textId="77777777" w:rsidTr="009E115C">
        <w:tc>
          <w:tcPr>
            <w:tcW w:w="510" w:type="dxa"/>
          </w:tcPr>
          <w:p w14:paraId="31C08162" w14:textId="77777777" w:rsidR="000039CB" w:rsidRPr="00421640" w:rsidRDefault="000039CB" w:rsidP="009E115C">
            <w:pPr>
              <w:rPr>
                <w:rFonts w:asciiTheme="majorBidi" w:hAnsiTheme="majorBidi" w:cstheme="majorBidi"/>
                <w:sz w:val="24"/>
                <w:szCs w:val="24"/>
              </w:rPr>
            </w:pPr>
            <w:r w:rsidRPr="00421640">
              <w:rPr>
                <w:rFonts w:asciiTheme="majorBidi" w:hAnsiTheme="majorBidi" w:cstheme="majorBidi"/>
                <w:sz w:val="24"/>
                <w:szCs w:val="24"/>
              </w:rPr>
              <w:t>6</w:t>
            </w:r>
          </w:p>
        </w:tc>
        <w:tc>
          <w:tcPr>
            <w:tcW w:w="2788" w:type="dxa"/>
          </w:tcPr>
          <w:p w14:paraId="413059DA" w14:textId="77777777" w:rsidR="000039CB" w:rsidRPr="00280C78" w:rsidRDefault="000039CB" w:rsidP="009E115C">
            <w:pPr>
              <w:rPr>
                <w:rFonts w:asciiTheme="majorBidi" w:hAnsiTheme="majorBidi" w:cstheme="majorBidi"/>
              </w:rPr>
            </w:pPr>
            <w:r w:rsidRPr="00280C78">
              <w:rPr>
                <w:rFonts w:asciiTheme="majorBidi" w:hAnsiTheme="majorBidi" w:cstheme="majorBidi"/>
              </w:rPr>
              <w:t xml:space="preserve">Pemodelan Penerima Bantuan Sosial Masyarakat Kota Surabaya Tahun 2021 Menggunakan </w:t>
            </w:r>
          </w:p>
          <w:p w14:paraId="76F3E472" w14:textId="77777777" w:rsidR="000039CB" w:rsidRPr="00280C78" w:rsidRDefault="000039CB" w:rsidP="009E115C">
            <w:pPr>
              <w:rPr>
                <w:rFonts w:asciiTheme="majorBidi" w:hAnsiTheme="majorBidi" w:cstheme="majorBidi"/>
              </w:rPr>
            </w:pPr>
            <w:r w:rsidRPr="00280C78">
              <w:rPr>
                <w:rFonts w:asciiTheme="majorBidi" w:hAnsiTheme="majorBidi" w:cstheme="majorBidi"/>
              </w:rPr>
              <w:t>Regresi Logistik Multinomial</w:t>
            </w:r>
          </w:p>
        </w:tc>
        <w:tc>
          <w:tcPr>
            <w:tcW w:w="5318" w:type="dxa"/>
          </w:tcPr>
          <w:p w14:paraId="058FEAF8" w14:textId="77777777" w:rsidR="000039CB" w:rsidRPr="007260C5" w:rsidRDefault="000039CB" w:rsidP="000039CB">
            <w:pPr>
              <w:pStyle w:val="ListParagraph"/>
              <w:numPr>
                <w:ilvl w:val="0"/>
                <w:numId w:val="11"/>
              </w:numPr>
              <w:rPr>
                <w:rFonts w:asciiTheme="majorBidi" w:hAnsiTheme="majorBidi" w:cstheme="majorBidi"/>
              </w:rPr>
            </w:pPr>
            <w:r w:rsidRPr="007260C5">
              <w:rPr>
                <w:rFonts w:asciiTheme="majorBidi" w:hAnsiTheme="majorBidi" w:cstheme="majorBidi"/>
              </w:rPr>
              <w:t>Hasil analisis diketahui variabel yang memiliki pengaruh signifikan terhadap penerimaan bantuan sosial adalah variabel desil, usia, dan pekerjaan</w:t>
            </w:r>
          </w:p>
        </w:tc>
        <w:tc>
          <w:tcPr>
            <w:tcW w:w="2904" w:type="dxa"/>
          </w:tcPr>
          <w:p w14:paraId="7D35E1D0" w14:textId="77777777" w:rsidR="000039CB" w:rsidRPr="00477C3D" w:rsidRDefault="000039CB" w:rsidP="009E115C">
            <w:pPr>
              <w:ind w:left="-24" w:firstLine="24"/>
              <w:rPr>
                <w:sz w:val="16"/>
                <w:szCs w:val="16"/>
              </w:rPr>
            </w:pPr>
            <w:r w:rsidRPr="002103C9">
              <w:rPr>
                <w:sz w:val="16"/>
                <w:szCs w:val="16"/>
              </w:rPr>
              <w:t>JURNAL SAINS DAN SENI ITS Vol. 12, No. 1 (2023), 2337-3520 (2301-928X Print)</w:t>
            </w:r>
          </w:p>
        </w:tc>
      </w:tr>
      <w:tr w:rsidR="000039CB" w:rsidRPr="00477C3D" w14:paraId="7391D5EA" w14:textId="77777777" w:rsidTr="009E115C">
        <w:tc>
          <w:tcPr>
            <w:tcW w:w="510" w:type="dxa"/>
          </w:tcPr>
          <w:p w14:paraId="7F5E4939" w14:textId="77777777" w:rsidR="000039CB" w:rsidRPr="00421640" w:rsidRDefault="000039CB" w:rsidP="009E115C">
            <w:pPr>
              <w:rPr>
                <w:rFonts w:asciiTheme="majorBidi" w:hAnsiTheme="majorBidi" w:cstheme="majorBidi"/>
                <w:sz w:val="24"/>
                <w:szCs w:val="24"/>
              </w:rPr>
            </w:pPr>
            <w:r>
              <w:rPr>
                <w:rFonts w:asciiTheme="majorBidi" w:hAnsiTheme="majorBidi" w:cstheme="majorBidi"/>
                <w:sz w:val="24"/>
                <w:szCs w:val="24"/>
              </w:rPr>
              <w:t>7</w:t>
            </w:r>
          </w:p>
        </w:tc>
        <w:tc>
          <w:tcPr>
            <w:tcW w:w="2788" w:type="dxa"/>
          </w:tcPr>
          <w:p w14:paraId="5F2C0F88" w14:textId="77777777" w:rsidR="000039CB" w:rsidRPr="00280C78" w:rsidRDefault="000039CB" w:rsidP="009E115C">
            <w:pPr>
              <w:rPr>
                <w:rFonts w:asciiTheme="majorBidi" w:hAnsiTheme="majorBidi" w:cstheme="majorBidi"/>
              </w:rPr>
            </w:pPr>
            <w:r w:rsidRPr="00280C78">
              <w:rPr>
                <w:rFonts w:asciiTheme="majorBidi" w:hAnsiTheme="majorBidi" w:cstheme="majorBidi"/>
              </w:rPr>
              <w:t>Pendugaan Koefisien Regresi Logistik Biner Menggunakan Algoritma Least Angle Regression</w:t>
            </w:r>
          </w:p>
        </w:tc>
        <w:tc>
          <w:tcPr>
            <w:tcW w:w="5318" w:type="dxa"/>
          </w:tcPr>
          <w:p w14:paraId="0581A129" w14:textId="77777777" w:rsidR="004C7EF8" w:rsidRPr="004C7EF8" w:rsidRDefault="004C7EF8" w:rsidP="004C7EF8">
            <w:pPr>
              <w:pStyle w:val="ListParagraph"/>
              <w:numPr>
                <w:ilvl w:val="0"/>
                <w:numId w:val="11"/>
              </w:numPr>
              <w:rPr>
                <w:rFonts w:asciiTheme="majorBidi" w:hAnsiTheme="majorBidi" w:cstheme="majorBidi"/>
              </w:rPr>
            </w:pPr>
            <w:r w:rsidRPr="004C7EF8">
              <w:rPr>
                <w:rFonts w:asciiTheme="majorBidi" w:hAnsiTheme="majorBidi" w:cstheme="majorBidi"/>
              </w:rPr>
              <w:t>Pada jurnal penelitian ini, algoritma Least Angle Regression (LAR) digunakan dalam menyeleksi variabel yang signifikan agar mendapatkan model terbaik dari hasil pendugaan koefisien regresi logistik biner.</w:t>
            </w:r>
          </w:p>
          <w:p w14:paraId="59105AFD" w14:textId="77777777" w:rsidR="004C7EF8" w:rsidRPr="004C7EF8" w:rsidRDefault="004C7EF8" w:rsidP="004C7EF8">
            <w:pPr>
              <w:pStyle w:val="ListParagraph"/>
              <w:numPr>
                <w:ilvl w:val="0"/>
                <w:numId w:val="11"/>
              </w:numPr>
              <w:rPr>
                <w:rFonts w:asciiTheme="majorBidi" w:hAnsiTheme="majorBidi" w:cstheme="majorBidi"/>
              </w:rPr>
            </w:pPr>
            <w:r w:rsidRPr="004C7EF8">
              <w:rPr>
                <w:rFonts w:asciiTheme="majorBidi" w:hAnsiTheme="majorBidi" w:cstheme="majorBidi"/>
              </w:rPr>
              <w:t xml:space="preserve">Algoritma LAR ini diterapkan pada data risiko kejadian stunting pada bayi usia dua tahun atau baduta di wilayah kerja Puskesmas Buntu Batu, Kabupaten Enrekang, Sulawesi Selatan pada tahun 2019. </w:t>
            </w:r>
          </w:p>
          <w:p w14:paraId="637F857B" w14:textId="77777777" w:rsidR="004C7EF8" w:rsidRPr="004C7EF8" w:rsidRDefault="004C7EF8" w:rsidP="004C7EF8">
            <w:pPr>
              <w:pStyle w:val="ListParagraph"/>
              <w:numPr>
                <w:ilvl w:val="0"/>
                <w:numId w:val="11"/>
              </w:numPr>
              <w:rPr>
                <w:rFonts w:asciiTheme="majorBidi" w:hAnsiTheme="majorBidi" w:cstheme="majorBidi"/>
              </w:rPr>
            </w:pPr>
            <w:r w:rsidRPr="004C7EF8">
              <w:rPr>
                <w:rFonts w:asciiTheme="majorBidi" w:hAnsiTheme="majorBidi" w:cstheme="majorBidi"/>
              </w:rPr>
              <w:t xml:space="preserve">Hasil yang diperoleh pada estimasi model dugaan regresi logistik biner menggunakan algoritma LAR yaitu nilai standar error sebesar 0.018 lebih kecil dibandingkan nilai standar error pada regresi logistik biner yaitu sebesar 0.025. </w:t>
            </w:r>
          </w:p>
          <w:p w14:paraId="2E30BD44" w14:textId="77777777" w:rsidR="004C7EF8" w:rsidRPr="004C7EF8" w:rsidRDefault="004C7EF8" w:rsidP="004C7EF8">
            <w:pPr>
              <w:pStyle w:val="ListParagraph"/>
              <w:numPr>
                <w:ilvl w:val="0"/>
                <w:numId w:val="11"/>
              </w:numPr>
              <w:rPr>
                <w:rFonts w:asciiTheme="majorBidi" w:hAnsiTheme="majorBidi" w:cstheme="majorBidi"/>
              </w:rPr>
            </w:pPr>
            <w:r w:rsidRPr="004C7EF8">
              <w:rPr>
                <w:rFonts w:asciiTheme="majorBidi" w:hAnsiTheme="majorBidi" w:cstheme="majorBidi"/>
              </w:rPr>
              <w:t xml:space="preserve">dari nilai diatas menunjukan bahwa model regresi logistik biner menggunakan algoritma LAR lebih baik dibandingkan model regresi logistik biner biasa pada data risiko kejadian stunting. </w:t>
            </w:r>
          </w:p>
          <w:p w14:paraId="385CD01D" w14:textId="1ED99DAA" w:rsidR="000039CB" w:rsidRPr="007260C5" w:rsidRDefault="004C7EF8" w:rsidP="004C7EF8">
            <w:pPr>
              <w:pStyle w:val="ListParagraph"/>
              <w:numPr>
                <w:ilvl w:val="0"/>
                <w:numId w:val="11"/>
              </w:numPr>
              <w:rPr>
                <w:rFonts w:asciiTheme="majorBidi" w:hAnsiTheme="majorBidi" w:cstheme="majorBidi"/>
              </w:rPr>
            </w:pPr>
            <w:r w:rsidRPr="004C7EF8">
              <w:rPr>
                <w:rFonts w:asciiTheme="majorBidi" w:hAnsiTheme="majorBidi" w:cstheme="majorBidi"/>
              </w:rPr>
              <w:t>Berdasarkan hasil yang diperoleh maka variabel yang signifikan mempengaruhi risiko stunting pada baduta tahun 2019 di Kabupaten Enrekang adalah tinggi badan ayah, panjang badan lahir, ASI eksklusif, riwayat penyakit infeksi, dan riwayat imunisasi.</w:t>
            </w:r>
          </w:p>
        </w:tc>
        <w:tc>
          <w:tcPr>
            <w:tcW w:w="2904" w:type="dxa"/>
          </w:tcPr>
          <w:p w14:paraId="5BA8BE1A" w14:textId="77777777" w:rsidR="000039CB" w:rsidRPr="00477C3D" w:rsidRDefault="000039CB" w:rsidP="009E115C">
            <w:pPr>
              <w:ind w:left="-24" w:firstLine="24"/>
              <w:rPr>
                <w:sz w:val="16"/>
                <w:szCs w:val="16"/>
              </w:rPr>
            </w:pPr>
            <w:r w:rsidRPr="00C6740C">
              <w:rPr>
                <w:sz w:val="16"/>
                <w:szCs w:val="16"/>
              </w:rPr>
              <w:t>DOI: https://doi.org/10.20956/ejsa.v5i1.12489</w:t>
            </w:r>
          </w:p>
        </w:tc>
      </w:tr>
      <w:tr w:rsidR="000039CB" w:rsidRPr="00477C3D" w14:paraId="365F6531" w14:textId="77777777" w:rsidTr="009E115C">
        <w:tc>
          <w:tcPr>
            <w:tcW w:w="510" w:type="dxa"/>
          </w:tcPr>
          <w:p w14:paraId="3CC8767B" w14:textId="77777777" w:rsidR="000039CB" w:rsidRPr="00421640" w:rsidRDefault="000039CB" w:rsidP="009E115C">
            <w:pPr>
              <w:rPr>
                <w:rFonts w:asciiTheme="majorBidi" w:hAnsiTheme="majorBidi" w:cstheme="majorBidi"/>
                <w:sz w:val="24"/>
                <w:szCs w:val="24"/>
              </w:rPr>
            </w:pPr>
            <w:r>
              <w:rPr>
                <w:rFonts w:asciiTheme="majorBidi" w:hAnsiTheme="majorBidi" w:cstheme="majorBidi"/>
                <w:sz w:val="24"/>
                <w:szCs w:val="24"/>
              </w:rPr>
              <w:t>8</w:t>
            </w:r>
          </w:p>
        </w:tc>
        <w:tc>
          <w:tcPr>
            <w:tcW w:w="2788" w:type="dxa"/>
          </w:tcPr>
          <w:p w14:paraId="71762BEA" w14:textId="77777777" w:rsidR="000039CB" w:rsidRPr="00280C78" w:rsidRDefault="000039CB" w:rsidP="009E115C">
            <w:pPr>
              <w:rPr>
                <w:rFonts w:asciiTheme="majorBidi" w:hAnsiTheme="majorBidi" w:cstheme="majorBidi"/>
              </w:rPr>
            </w:pPr>
            <w:r w:rsidRPr="00280C78">
              <w:rPr>
                <w:rFonts w:asciiTheme="majorBidi" w:hAnsiTheme="majorBidi" w:cstheme="majorBidi"/>
              </w:rPr>
              <w:t>A predictive analytics model for forecasting outcomes in the National</w:t>
            </w:r>
          </w:p>
          <w:p w14:paraId="5D7FAB0A" w14:textId="77777777" w:rsidR="000039CB" w:rsidRPr="00280C78" w:rsidRDefault="000039CB" w:rsidP="009E115C">
            <w:pPr>
              <w:rPr>
                <w:rFonts w:asciiTheme="majorBidi" w:hAnsiTheme="majorBidi" w:cstheme="majorBidi"/>
              </w:rPr>
            </w:pPr>
            <w:r w:rsidRPr="00280C78">
              <w:rPr>
                <w:rFonts w:asciiTheme="majorBidi" w:hAnsiTheme="majorBidi" w:cstheme="majorBidi"/>
              </w:rPr>
              <w:t>Football League games using decision tree and logistic regression</w:t>
            </w:r>
          </w:p>
        </w:tc>
        <w:tc>
          <w:tcPr>
            <w:tcW w:w="5318" w:type="dxa"/>
          </w:tcPr>
          <w:p w14:paraId="05D1825E" w14:textId="77777777" w:rsidR="000039CB" w:rsidRPr="007260C5" w:rsidRDefault="000039CB" w:rsidP="000039CB">
            <w:pPr>
              <w:pStyle w:val="ListParagraph"/>
              <w:numPr>
                <w:ilvl w:val="0"/>
                <w:numId w:val="11"/>
              </w:numPr>
              <w:rPr>
                <w:rFonts w:asciiTheme="majorBidi" w:hAnsiTheme="majorBidi" w:cstheme="majorBidi"/>
              </w:rPr>
            </w:pPr>
            <w:r w:rsidRPr="007260C5">
              <w:rPr>
                <w:rFonts w:asciiTheme="majorBidi" w:hAnsiTheme="majorBidi" w:cstheme="majorBidi"/>
              </w:rPr>
              <w:t xml:space="preserve">Dalam studi ini, Dalam jurnal ini membangun model analisis prediktif untuk meramalkan hasil pertandingan NFL dalam satu musim menggunakan pohon keputusan dan regresi logistik. </w:t>
            </w:r>
          </w:p>
          <w:p w14:paraId="5182FA8F" w14:textId="77777777" w:rsidR="000039CB" w:rsidRPr="007260C5" w:rsidRDefault="000039CB" w:rsidP="000039CB">
            <w:pPr>
              <w:pStyle w:val="ListParagraph"/>
              <w:numPr>
                <w:ilvl w:val="0"/>
                <w:numId w:val="11"/>
              </w:numPr>
              <w:rPr>
                <w:rFonts w:asciiTheme="majorBidi" w:hAnsiTheme="majorBidi" w:cstheme="majorBidi"/>
              </w:rPr>
            </w:pPr>
            <w:r w:rsidRPr="007260C5">
              <w:rPr>
                <w:rFonts w:asciiTheme="majorBidi" w:hAnsiTheme="majorBidi" w:cstheme="majorBidi"/>
              </w:rPr>
              <w:t xml:space="preserve">Beberapa variabel digunakan sebagai prediktor (variabel independen). Ukuran hasil menang-kalah biner digunakan sebagai variabel target (dependen). </w:t>
            </w:r>
          </w:p>
          <w:p w14:paraId="28D31272" w14:textId="77777777" w:rsidR="000039CB" w:rsidRPr="007260C5" w:rsidRDefault="000039CB" w:rsidP="000039CB">
            <w:pPr>
              <w:pStyle w:val="ListParagraph"/>
              <w:numPr>
                <w:ilvl w:val="0"/>
                <w:numId w:val="11"/>
              </w:numPr>
              <w:rPr>
                <w:rFonts w:asciiTheme="majorBidi" w:hAnsiTheme="majorBidi" w:cstheme="majorBidi"/>
              </w:rPr>
            </w:pPr>
            <w:r w:rsidRPr="007260C5">
              <w:rPr>
                <w:rFonts w:asciiTheme="majorBidi" w:hAnsiTheme="majorBidi" w:cstheme="majorBidi"/>
              </w:rPr>
              <w:lastRenderedPageBreak/>
              <w:t>Pohon keputusan dan model regresi logistik biner dibangun untuk menggambarkan hubungan antara prediktor dan hasil pertandingan sepak bola di NFL.</w:t>
            </w:r>
          </w:p>
        </w:tc>
        <w:tc>
          <w:tcPr>
            <w:tcW w:w="2904" w:type="dxa"/>
          </w:tcPr>
          <w:p w14:paraId="447778BB" w14:textId="77777777" w:rsidR="000039CB" w:rsidRPr="00477C3D" w:rsidRDefault="000039CB" w:rsidP="009E115C">
            <w:pPr>
              <w:ind w:left="-24" w:firstLine="24"/>
              <w:rPr>
                <w:sz w:val="16"/>
                <w:szCs w:val="16"/>
              </w:rPr>
            </w:pPr>
            <w:hyperlink r:id="rId9" w:history="1">
              <w:r>
                <w:rPr>
                  <w:rStyle w:val="Hyperlink"/>
                </w:rPr>
                <w:t>A predictive analytics model for forecasting outcomes in the National Football League games using decision tree and logistic regression - ScienceDirect</w:t>
              </w:r>
            </w:hyperlink>
          </w:p>
        </w:tc>
      </w:tr>
      <w:tr w:rsidR="000039CB" w:rsidRPr="00477C3D" w14:paraId="27915576" w14:textId="77777777" w:rsidTr="009E115C">
        <w:tc>
          <w:tcPr>
            <w:tcW w:w="510" w:type="dxa"/>
          </w:tcPr>
          <w:p w14:paraId="04B9D8AE" w14:textId="77777777" w:rsidR="000039CB" w:rsidRPr="00421640" w:rsidRDefault="000039CB" w:rsidP="009E115C">
            <w:pPr>
              <w:rPr>
                <w:rFonts w:asciiTheme="majorBidi" w:hAnsiTheme="majorBidi" w:cstheme="majorBidi"/>
                <w:sz w:val="24"/>
                <w:szCs w:val="24"/>
              </w:rPr>
            </w:pPr>
            <w:r>
              <w:rPr>
                <w:rFonts w:asciiTheme="majorBidi" w:hAnsiTheme="majorBidi" w:cstheme="majorBidi"/>
                <w:sz w:val="24"/>
                <w:szCs w:val="24"/>
              </w:rPr>
              <w:t>9</w:t>
            </w:r>
          </w:p>
        </w:tc>
        <w:tc>
          <w:tcPr>
            <w:tcW w:w="2788" w:type="dxa"/>
          </w:tcPr>
          <w:p w14:paraId="68BA3073" w14:textId="77777777" w:rsidR="000039CB" w:rsidRPr="00280C78" w:rsidRDefault="000039CB" w:rsidP="009E115C">
            <w:pPr>
              <w:rPr>
                <w:rFonts w:asciiTheme="majorBidi" w:hAnsiTheme="majorBidi" w:cstheme="majorBidi"/>
              </w:rPr>
            </w:pPr>
            <w:r w:rsidRPr="00280C78">
              <w:rPr>
                <w:rFonts w:asciiTheme="majorBidi" w:hAnsiTheme="majorBidi" w:cstheme="majorBidi"/>
              </w:rPr>
              <w:t>Analyzing Credit Card Fraud Cases With Supervised Machine Learning Methods Logistic Regression And Naïve Bayes</w:t>
            </w:r>
          </w:p>
        </w:tc>
        <w:tc>
          <w:tcPr>
            <w:tcW w:w="5318" w:type="dxa"/>
          </w:tcPr>
          <w:p w14:paraId="49E1902E" w14:textId="77777777" w:rsidR="000039CB" w:rsidRPr="007260C5" w:rsidRDefault="000039CB" w:rsidP="000039CB">
            <w:pPr>
              <w:pStyle w:val="ListParagraph"/>
              <w:numPr>
                <w:ilvl w:val="0"/>
                <w:numId w:val="11"/>
              </w:numPr>
              <w:rPr>
                <w:rFonts w:asciiTheme="majorBidi" w:hAnsiTheme="majorBidi" w:cstheme="majorBidi"/>
              </w:rPr>
            </w:pPr>
            <w:r w:rsidRPr="007260C5">
              <w:rPr>
                <w:rFonts w:asciiTheme="majorBidi" w:hAnsiTheme="majorBidi" w:cstheme="majorBidi"/>
              </w:rPr>
              <w:t>Kumpulan data analisis Penipuan Kartu Kredit, yang diperoleh dari database Kaggle, digunakan dalam proses pemodelan bersama dengan metode regresi Logistik dan algoritma Naive Bayes</w:t>
            </w:r>
          </w:p>
          <w:p w14:paraId="6D651DD5" w14:textId="77777777" w:rsidR="000039CB" w:rsidRPr="007260C5" w:rsidRDefault="000039CB" w:rsidP="000039CB">
            <w:pPr>
              <w:pStyle w:val="ListParagraph"/>
              <w:numPr>
                <w:ilvl w:val="0"/>
                <w:numId w:val="11"/>
              </w:numPr>
              <w:rPr>
                <w:rFonts w:asciiTheme="majorBidi" w:hAnsiTheme="majorBidi" w:cstheme="majorBidi"/>
              </w:rPr>
            </w:pPr>
            <w:r w:rsidRPr="007260C5">
              <w:rPr>
                <w:rFonts w:asciiTheme="majorBidi" w:hAnsiTheme="majorBidi" w:cstheme="majorBidi"/>
              </w:rPr>
              <w:t>Tujuan dari penelitian ini adalah untuk mengidentifikasi siapa yang melakukan transaksi dengan memeriksa periode ketika orang menggunakan kartu kredit mereka.</w:t>
            </w:r>
          </w:p>
          <w:p w14:paraId="5B366E83" w14:textId="77777777" w:rsidR="000039CB" w:rsidRPr="007260C5" w:rsidRDefault="000039CB" w:rsidP="000039CB">
            <w:pPr>
              <w:pStyle w:val="ListParagraph"/>
              <w:numPr>
                <w:ilvl w:val="0"/>
                <w:numId w:val="11"/>
              </w:numPr>
              <w:rPr>
                <w:rFonts w:asciiTheme="majorBidi" w:hAnsiTheme="majorBidi" w:cstheme="majorBidi"/>
              </w:rPr>
            </w:pPr>
            <w:r w:rsidRPr="007260C5">
              <w:rPr>
                <w:rFonts w:asciiTheme="majorBidi" w:hAnsiTheme="majorBidi" w:cstheme="majorBidi"/>
              </w:rPr>
              <w:t>Pendekatan regresi logistik dan metode Naive Bayes keduanya memiliki tingkat keberhasilan 99,83%, yang merupakan yang tertinggi. Hasil kedua metode didasarkan pada kappa Cohen, akurasi, presisi, ingatan, dan metrik lainnya.</w:t>
            </w:r>
          </w:p>
        </w:tc>
        <w:tc>
          <w:tcPr>
            <w:tcW w:w="2904" w:type="dxa"/>
          </w:tcPr>
          <w:p w14:paraId="523A746D" w14:textId="77777777" w:rsidR="000039CB" w:rsidRPr="00477C3D" w:rsidRDefault="000039CB" w:rsidP="009E115C">
            <w:pPr>
              <w:ind w:left="-24" w:firstLine="24"/>
              <w:rPr>
                <w:sz w:val="16"/>
                <w:szCs w:val="16"/>
              </w:rPr>
            </w:pPr>
            <w:r w:rsidRPr="00482EA4">
              <w:rPr>
                <w:sz w:val="16"/>
                <w:szCs w:val="16"/>
              </w:rPr>
              <w:t>http://dx.doi.org/10.25045/jpis.v15.i1.06</w:t>
            </w:r>
          </w:p>
        </w:tc>
      </w:tr>
      <w:tr w:rsidR="004C7EF8" w:rsidRPr="00477C3D" w14:paraId="6C894CCD" w14:textId="77777777" w:rsidTr="009E115C">
        <w:tc>
          <w:tcPr>
            <w:tcW w:w="510" w:type="dxa"/>
          </w:tcPr>
          <w:p w14:paraId="0B96F003" w14:textId="3C41F0A3" w:rsidR="004C7EF8" w:rsidRDefault="004C7EF8" w:rsidP="009E115C">
            <w:pPr>
              <w:rPr>
                <w:rFonts w:asciiTheme="majorBidi" w:hAnsiTheme="majorBidi" w:cstheme="majorBidi"/>
                <w:sz w:val="24"/>
                <w:szCs w:val="24"/>
              </w:rPr>
            </w:pPr>
            <w:r>
              <w:rPr>
                <w:rFonts w:asciiTheme="majorBidi" w:hAnsiTheme="majorBidi" w:cstheme="majorBidi"/>
                <w:sz w:val="24"/>
                <w:szCs w:val="24"/>
              </w:rPr>
              <w:t>10</w:t>
            </w:r>
          </w:p>
        </w:tc>
        <w:tc>
          <w:tcPr>
            <w:tcW w:w="2788" w:type="dxa"/>
          </w:tcPr>
          <w:p w14:paraId="388253B8" w14:textId="77777777" w:rsidR="004C7EF8" w:rsidRPr="00280C78" w:rsidRDefault="004C7EF8" w:rsidP="009E115C">
            <w:pPr>
              <w:rPr>
                <w:rFonts w:asciiTheme="majorBidi" w:hAnsiTheme="majorBidi" w:cstheme="majorBidi"/>
              </w:rPr>
            </w:pPr>
          </w:p>
        </w:tc>
        <w:tc>
          <w:tcPr>
            <w:tcW w:w="5318" w:type="dxa"/>
          </w:tcPr>
          <w:p w14:paraId="7AD28F42" w14:textId="77777777" w:rsidR="004C7EF8" w:rsidRPr="007260C5" w:rsidRDefault="004C7EF8" w:rsidP="000039CB">
            <w:pPr>
              <w:pStyle w:val="ListParagraph"/>
              <w:numPr>
                <w:ilvl w:val="0"/>
                <w:numId w:val="11"/>
              </w:numPr>
              <w:rPr>
                <w:rFonts w:asciiTheme="majorBidi" w:hAnsiTheme="majorBidi" w:cstheme="majorBidi"/>
              </w:rPr>
            </w:pPr>
          </w:p>
        </w:tc>
        <w:tc>
          <w:tcPr>
            <w:tcW w:w="2904" w:type="dxa"/>
          </w:tcPr>
          <w:p w14:paraId="7ACED9DF" w14:textId="77777777" w:rsidR="004C7EF8" w:rsidRPr="00482EA4" w:rsidRDefault="004C7EF8" w:rsidP="009E115C">
            <w:pPr>
              <w:ind w:left="-24" w:firstLine="24"/>
              <w:rPr>
                <w:sz w:val="16"/>
                <w:szCs w:val="16"/>
              </w:rPr>
            </w:pPr>
          </w:p>
        </w:tc>
      </w:tr>
    </w:tbl>
    <w:p w14:paraId="7AFEC25C" w14:textId="77777777" w:rsidR="000039CB" w:rsidRPr="00477C3D" w:rsidRDefault="000039CB">
      <w:pPr>
        <w:rPr>
          <w:sz w:val="16"/>
          <w:szCs w:val="16"/>
        </w:rPr>
      </w:pPr>
    </w:p>
    <w:sectPr w:rsidR="000039CB" w:rsidRPr="00477C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A6F28"/>
    <w:multiLevelType w:val="hybridMultilevel"/>
    <w:tmpl w:val="3DDA4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9B0FA2"/>
    <w:multiLevelType w:val="hybridMultilevel"/>
    <w:tmpl w:val="F202F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74127F"/>
    <w:multiLevelType w:val="hybridMultilevel"/>
    <w:tmpl w:val="6FF68D8E"/>
    <w:lvl w:ilvl="0" w:tplc="0409000F">
      <w:start w:val="1"/>
      <w:numFmt w:val="decimal"/>
      <w:lvlText w:val="%1."/>
      <w:lvlJc w:val="left"/>
      <w:pPr>
        <w:ind w:left="730" w:hanging="360"/>
      </w:p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3" w15:restartNumberingAfterBreak="0">
    <w:nsid w:val="4B153621"/>
    <w:multiLevelType w:val="hybridMultilevel"/>
    <w:tmpl w:val="A8D6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C24FCB"/>
    <w:multiLevelType w:val="hybridMultilevel"/>
    <w:tmpl w:val="CC1A8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2D6B88"/>
    <w:multiLevelType w:val="hybridMultilevel"/>
    <w:tmpl w:val="0330C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F25489"/>
    <w:multiLevelType w:val="hybridMultilevel"/>
    <w:tmpl w:val="A1164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777E9F"/>
    <w:multiLevelType w:val="hybridMultilevel"/>
    <w:tmpl w:val="C4CEC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813DEA"/>
    <w:multiLevelType w:val="hybridMultilevel"/>
    <w:tmpl w:val="EB0CC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8D6FE9"/>
    <w:multiLevelType w:val="hybridMultilevel"/>
    <w:tmpl w:val="19BA7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712997"/>
    <w:multiLevelType w:val="hybridMultilevel"/>
    <w:tmpl w:val="A2B80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8"/>
  </w:num>
  <w:num w:numId="4">
    <w:abstractNumId w:val="2"/>
  </w:num>
  <w:num w:numId="5">
    <w:abstractNumId w:val="6"/>
  </w:num>
  <w:num w:numId="6">
    <w:abstractNumId w:val="4"/>
  </w:num>
  <w:num w:numId="7">
    <w:abstractNumId w:val="9"/>
  </w:num>
  <w:num w:numId="8">
    <w:abstractNumId w:val="5"/>
  </w:num>
  <w:num w:numId="9">
    <w:abstractNumId w:val="0"/>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D12"/>
    <w:rsid w:val="000039CB"/>
    <w:rsid w:val="0012645D"/>
    <w:rsid w:val="00141330"/>
    <w:rsid w:val="00163FF8"/>
    <w:rsid w:val="001C57DA"/>
    <w:rsid w:val="002103C9"/>
    <w:rsid w:val="00280C78"/>
    <w:rsid w:val="00301710"/>
    <w:rsid w:val="00421640"/>
    <w:rsid w:val="0047778A"/>
    <w:rsid w:val="00477C3D"/>
    <w:rsid w:val="00482EA4"/>
    <w:rsid w:val="004C7EF8"/>
    <w:rsid w:val="005C4A82"/>
    <w:rsid w:val="00685C17"/>
    <w:rsid w:val="007260C5"/>
    <w:rsid w:val="007435AE"/>
    <w:rsid w:val="0082763D"/>
    <w:rsid w:val="009C4D12"/>
    <w:rsid w:val="009F297F"/>
    <w:rsid w:val="00B10B5A"/>
    <w:rsid w:val="00C6740C"/>
    <w:rsid w:val="00D952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7622B"/>
  <w15:chartTrackingRefBased/>
  <w15:docId w15:val="{76027A07-9C7B-4A9C-9617-E6229BFB6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76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82763D"/>
    <w:rPr>
      <w:color w:val="0000FF"/>
      <w:u w:val="single"/>
    </w:rPr>
  </w:style>
  <w:style w:type="paragraph" w:styleId="ListParagraph">
    <w:name w:val="List Paragraph"/>
    <w:basedOn w:val="Normal"/>
    <w:uiPriority w:val="34"/>
    <w:qFormat/>
    <w:rsid w:val="008276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31584">
      <w:bodyDiv w:val="1"/>
      <w:marLeft w:val="0"/>
      <w:marRight w:val="0"/>
      <w:marTop w:val="0"/>
      <w:marBottom w:val="0"/>
      <w:divBdr>
        <w:top w:val="none" w:sz="0" w:space="0" w:color="auto"/>
        <w:left w:val="none" w:sz="0" w:space="0" w:color="auto"/>
        <w:bottom w:val="none" w:sz="0" w:space="0" w:color="auto"/>
        <w:right w:val="none" w:sz="0" w:space="0" w:color="auto"/>
      </w:divBdr>
    </w:div>
    <w:div w:id="1852376365">
      <w:bodyDiv w:val="1"/>
      <w:marLeft w:val="0"/>
      <w:marRight w:val="0"/>
      <w:marTop w:val="0"/>
      <w:marBottom w:val="0"/>
      <w:divBdr>
        <w:top w:val="none" w:sz="0" w:space="0" w:color="auto"/>
        <w:left w:val="none" w:sz="0" w:space="0" w:color="auto"/>
        <w:bottom w:val="none" w:sz="0" w:space="0" w:color="auto"/>
        <w:right w:val="none" w:sz="0" w:space="0" w:color="auto"/>
      </w:divBdr>
    </w:div>
    <w:div w:id="1920600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ptek.its.ac.id/index.php/limits/article/view/9581" TargetMode="External"/><Relationship Id="rId3" Type="http://schemas.openxmlformats.org/officeDocument/2006/relationships/styles" Target="styles.xml"/><Relationship Id="rId7" Type="http://schemas.openxmlformats.org/officeDocument/2006/relationships/hyperlink" Target="https://e-journals.unmul.ac.id/index.php/jsakt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journal.uin-suska.ac.id/index.php/JSMS/article/view/19080"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ciencedirect.com/science/article/pii/S2772662223001364?via%3Dih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E9376A-CF5D-491A-A05F-194F18D1C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3</Pages>
  <Words>996</Words>
  <Characters>5680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rido mr</dc:creator>
  <cp:keywords/>
  <dc:description/>
  <cp:lastModifiedBy>ASEP RIDWAN</cp:lastModifiedBy>
  <cp:revision>13</cp:revision>
  <dcterms:created xsi:type="dcterms:W3CDTF">2024-03-21T23:16:00Z</dcterms:created>
  <dcterms:modified xsi:type="dcterms:W3CDTF">2024-05-07T03:15:00Z</dcterms:modified>
</cp:coreProperties>
</file>