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F045" w14:textId="52F26D56" w:rsidR="00FF58BA" w:rsidRPr="0045736F" w:rsidRDefault="00FF58BA" w:rsidP="00FF58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5736F">
        <w:rPr>
          <w:rFonts w:asciiTheme="majorBidi" w:hAnsiTheme="majorBidi" w:cstheme="majorBidi"/>
          <w:b/>
          <w:bCs/>
          <w:sz w:val="28"/>
          <w:szCs w:val="28"/>
        </w:rPr>
        <w:t>UJIAN AKHIR SEMERTER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FF58BA" w:rsidRPr="0088021C" w14:paraId="3A3744E1" w14:textId="77777777" w:rsidTr="008D2477">
        <w:tc>
          <w:tcPr>
            <w:tcW w:w="1165" w:type="dxa"/>
          </w:tcPr>
          <w:p w14:paraId="3D2085FB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23C0C63A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58162F5" w14:textId="77777777" w:rsidR="00FF58BA" w:rsidRPr="0045736F" w:rsidRDefault="00FF58BA" w:rsidP="008D2477">
            <w:pPr>
              <w:rPr>
                <w:rFonts w:asciiTheme="majorBidi" w:hAnsiTheme="majorBidi" w:cstheme="majorBidi"/>
                <w:b/>
                <w:bCs/>
              </w:rPr>
            </w:pPr>
            <w:r w:rsidRPr="0045736F">
              <w:rPr>
                <w:rFonts w:asciiTheme="majorBidi" w:hAnsiTheme="majorBidi" w:cstheme="majorBidi"/>
                <w:b/>
                <w:bCs/>
              </w:rPr>
              <w:t>ASEP RIDWAN HIDAYAT</w:t>
            </w:r>
          </w:p>
        </w:tc>
        <w:tc>
          <w:tcPr>
            <w:tcW w:w="1721" w:type="dxa"/>
          </w:tcPr>
          <w:p w14:paraId="3FBE1A36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7B004ED9" w14:textId="77777777" w:rsidR="00FF58BA" w:rsidRPr="0088021C" w:rsidRDefault="00FF58BA" w:rsidP="008D2477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55DDD4BD" w14:textId="31CCC65F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FF58BA" w:rsidRPr="0088021C" w14:paraId="2FB73A5C" w14:textId="77777777" w:rsidTr="008D2477">
        <w:tc>
          <w:tcPr>
            <w:tcW w:w="1165" w:type="dxa"/>
          </w:tcPr>
          <w:p w14:paraId="755A4CFE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2448A3A3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BA6555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6CE1B70" w14:textId="3F05DB4E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</w:t>
            </w:r>
          </w:p>
        </w:tc>
        <w:tc>
          <w:tcPr>
            <w:tcW w:w="344" w:type="dxa"/>
          </w:tcPr>
          <w:p w14:paraId="1BFF5BF3" w14:textId="77777777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E773EF6" w14:textId="44F35AF4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UAS</w:t>
            </w:r>
          </w:p>
        </w:tc>
      </w:tr>
      <w:tr w:rsidR="00FF58BA" w:rsidRPr="0088021C" w14:paraId="4307E2C0" w14:textId="77777777" w:rsidTr="008D2477">
        <w:tc>
          <w:tcPr>
            <w:tcW w:w="1165" w:type="dxa"/>
          </w:tcPr>
          <w:p w14:paraId="2346B0D8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69FB04A4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DEDEDEE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0BCDA1F3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6ACA9CA0" w14:textId="77777777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79E78C8C" w14:textId="64F99565" w:rsidR="00FF58BA" w:rsidRPr="00FF58BA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FF58BA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r</w:t>
            </w:r>
            <w:r w:rsidRPr="00FF58BA">
              <w:rPr>
                <w:rFonts w:asciiTheme="majorBidi" w:hAnsiTheme="majorBidi" w:cstheme="majorBidi"/>
              </w:rPr>
              <w:t>. TUKIYAT, M.SI</w:t>
            </w:r>
          </w:p>
        </w:tc>
      </w:tr>
    </w:tbl>
    <w:p w14:paraId="58DC224C" w14:textId="6F3F7809" w:rsidR="00C104FF" w:rsidRDefault="00FF58BA">
      <w:r w:rsidRPr="00FF58BA">
        <w:rPr>
          <w:noProof/>
        </w:rPr>
        <w:drawing>
          <wp:inline distT="0" distB="0" distL="0" distR="0" wp14:anchorId="6053069B" wp14:editId="5AEC25BF">
            <wp:extent cx="5943600" cy="1892935"/>
            <wp:effectExtent l="0" t="0" r="0" b="0"/>
            <wp:docPr id="196271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2DB8" w14:textId="57D70DD2" w:rsidR="00FF58BA" w:rsidRDefault="00FF58BA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58BA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</w:p>
    <w:p w14:paraId="40A8FF68" w14:textId="39B21675" w:rsidR="00A9275C" w:rsidRPr="0079171F" w:rsidRDefault="00A9275C" w:rsidP="008F5173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79171F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9171F">
        <w:rPr>
          <w:rFonts w:asciiTheme="majorBidi" w:hAnsiTheme="majorBidi" w:cstheme="majorBidi"/>
          <w:sz w:val="24"/>
          <w:szCs w:val="24"/>
        </w:rPr>
        <w:t>Data :</w:t>
      </w:r>
      <w:proofErr w:type="gram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79171F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https://www.kaggle.com/datasets/farhanmd29/50-startups/data</w:t>
        </w:r>
      </w:hyperlink>
      <w:r w:rsidR="00512E65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512E65" w:rsidRPr="00512E65">
        <w:rPr>
          <w:rStyle w:val="Hyperlink"/>
          <w:rFonts w:asciiTheme="majorBidi" w:hAnsiTheme="majorBidi" w:cstheme="majorBidi"/>
          <w:color w:val="FF0000"/>
          <w:sz w:val="24"/>
          <w:szCs w:val="24"/>
          <w:u w:val="none"/>
        </w:rPr>
        <w:t>(Lampiran I)</w:t>
      </w:r>
    </w:p>
    <w:p w14:paraId="7E7BFAA3" w14:textId="3B2441DC" w:rsidR="00FF58BA" w:rsidRDefault="00FF58BA" w:rsidP="00FE1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9171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data set yang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New York, California, dan Florida,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50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startup,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Laba (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Dependent),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R&amp;D (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Indepent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A9275C" w:rsidRPr="0079171F">
        <w:rPr>
          <w:rFonts w:asciiTheme="majorBidi" w:eastAsiaTheme="minorEastAsia" w:hAnsiTheme="majorBidi" w:cstheme="majorBidi"/>
          <w:sz w:val="24"/>
          <w:szCs w:val="24"/>
        </w:rPr>
        <w:t>)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Indepent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A9275C" w:rsidRPr="0079171F">
        <w:rPr>
          <w:rFonts w:asciiTheme="majorBidi" w:hAnsiTheme="majorBidi" w:cstheme="majorBidi"/>
          <w:sz w:val="24"/>
          <w:szCs w:val="24"/>
        </w:rPr>
        <w:t xml:space="preserve">), dan Pengeluaran Pemasaran (Variabel Independent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A9275C" w:rsidRPr="0079171F">
        <w:rPr>
          <w:rFonts w:asciiTheme="majorBidi" w:hAnsiTheme="majorBidi" w:cstheme="majorBidi"/>
          <w:sz w:val="24"/>
          <w:szCs w:val="24"/>
        </w:rPr>
        <w:t>.</w:t>
      </w:r>
      <w:r w:rsidR="0079171F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03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803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039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080392">
        <w:rPr>
          <w:rFonts w:asciiTheme="majorBidi" w:hAnsiTheme="majorBidi" w:cstheme="majorBidi"/>
          <w:sz w:val="24"/>
          <w:szCs w:val="24"/>
        </w:rPr>
        <w:t xml:space="preserve"> data 50 (</w:t>
      </w:r>
      <w:r w:rsidR="0079171F" w:rsidRPr="0079171F">
        <w:rPr>
          <w:rFonts w:asciiTheme="majorBidi" w:hAnsiTheme="majorBidi" w:cstheme="majorBidi"/>
          <w:sz w:val="24"/>
          <w:szCs w:val="24"/>
        </w:rPr>
        <w:t>D</w:t>
      </w:r>
      <w:r w:rsidR="00080392">
        <w:rPr>
          <w:rFonts w:asciiTheme="majorBidi" w:hAnsiTheme="majorBidi" w:cstheme="majorBidi"/>
          <w:sz w:val="24"/>
          <w:szCs w:val="24"/>
        </w:rPr>
        <w:t xml:space="preserve">ata </w:t>
      </w:r>
      <w:proofErr w:type="spellStart"/>
      <w:r w:rsidR="00080392">
        <w:rPr>
          <w:rFonts w:asciiTheme="majorBidi" w:hAnsiTheme="majorBidi" w:cstheme="majorBidi"/>
          <w:sz w:val="24"/>
          <w:szCs w:val="24"/>
        </w:rPr>
        <w:t>Terlampir</w:t>
      </w:r>
      <w:proofErr w:type="spellEnd"/>
      <w:r w:rsidR="00080392">
        <w:rPr>
          <w:rFonts w:asciiTheme="majorBidi" w:hAnsiTheme="majorBidi" w:cstheme="majorBidi"/>
          <w:sz w:val="24"/>
          <w:szCs w:val="24"/>
        </w:rPr>
        <w:t>)</w:t>
      </w:r>
    </w:p>
    <w:p w14:paraId="20C6574D" w14:textId="333F71F6" w:rsidR="00080392" w:rsidRDefault="00264DDB" w:rsidP="00FE1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Softaware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SPSS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6E3AB82F" w14:textId="630AE0CD" w:rsidR="0079171F" w:rsidRDefault="00264DDB" w:rsidP="00FE1217">
      <w:pPr>
        <w:spacing w:line="360" w:lineRule="auto"/>
        <w:ind w:firstLine="630"/>
        <w:jc w:val="center"/>
        <w:rPr>
          <w:rFonts w:asciiTheme="majorBidi" w:hAnsiTheme="majorBidi" w:cstheme="majorBidi"/>
          <w:sz w:val="24"/>
          <w:szCs w:val="24"/>
        </w:rPr>
      </w:pPr>
      <w:r w:rsidRPr="00264DD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584BDD" wp14:editId="4069DCBA">
            <wp:extent cx="5699760" cy="1598295"/>
            <wp:effectExtent l="0" t="0" r="0" b="1905"/>
            <wp:docPr id="9264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173">
        <w:rPr>
          <w:rFonts w:asciiTheme="majorBidi" w:hAnsiTheme="majorBidi" w:cstheme="majorBidi"/>
          <w:b/>
          <w:bCs/>
          <w:sz w:val="24"/>
          <w:szCs w:val="24"/>
        </w:rPr>
        <w:t>Gambar 1:</w:t>
      </w:r>
      <w:r>
        <w:rPr>
          <w:rFonts w:asciiTheme="majorBidi" w:hAnsiTheme="majorBidi" w:cstheme="majorBidi"/>
          <w:sz w:val="24"/>
          <w:szCs w:val="24"/>
        </w:rPr>
        <w:t xml:space="preserve"> Output Coefficient</w:t>
      </w:r>
    </w:p>
    <w:p w14:paraId="3D128607" w14:textId="2C9ACB2F" w:rsidR="00264DDB" w:rsidRDefault="00264DDB" w:rsidP="00512E65">
      <w:pPr>
        <w:spacing w:line="360" w:lineRule="auto"/>
        <w:ind w:left="81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r w:rsidR="008F5173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1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2E65"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>
        <w:rPr>
          <w:rFonts w:asciiTheme="majorBidi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512E65">
        <w:rPr>
          <w:rFonts w:asciiTheme="majorBidi" w:hAnsiTheme="majorBidi" w:cstheme="majorBidi"/>
          <w:sz w:val="24"/>
          <w:szCs w:val="24"/>
        </w:rPr>
        <w:t>:</w:t>
      </w:r>
    </w:p>
    <w:p w14:paraId="4B22E521" w14:textId="77777777" w:rsidR="008F5173" w:rsidRDefault="008F5173" w:rsidP="008F5173">
      <w:pPr>
        <w:pStyle w:val="ListParagraph"/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</w:p>
    <w:p w14:paraId="68A1314C" w14:textId="4A0A8012" w:rsidR="00512E65" w:rsidRPr="00764FAF" w:rsidRDefault="00512E65" w:rsidP="00512E65">
      <w:pPr>
        <w:ind w:hanging="18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w:lastRenderedPageBreak/>
            <m:t>Y=a+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21700FAC" w14:textId="1F17A1A6" w:rsidR="00264DDB" w:rsidRPr="00764FAF" w:rsidRDefault="00264DDB" w:rsidP="00264DDB">
      <w:pPr>
        <w:spacing w:line="360" w:lineRule="auto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Y=50122.193+0.806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-0.27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+0.27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16B7E2F1" w14:textId="77260745" w:rsidR="00512E65" w:rsidRPr="00512E65" w:rsidRDefault="00512E65" w:rsidP="00512E65">
      <w:pPr>
        <w:spacing w:line="360" w:lineRule="auto"/>
        <w:ind w:left="81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65671B4" w14:textId="6BF445A5" w:rsidR="00512E65" w:rsidRPr="00512E65" w:rsidRDefault="00512E65" w:rsidP="00764FAF">
      <w:pPr>
        <w:spacing w:line="360" w:lineRule="auto"/>
        <w:ind w:left="81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Profit,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R&amp;D Spend, 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Administration Spend, 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Marketing Spend</w:t>
      </w:r>
    </w:p>
    <w:p w14:paraId="5B91EB45" w14:textId="08F1DBFA" w:rsidR="00512E65" w:rsidRDefault="00512E65" w:rsidP="00512E65">
      <w:pPr>
        <w:ind w:left="810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Intepretasinya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sebagai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:</w:t>
      </w:r>
    </w:p>
    <w:p w14:paraId="42CD829C" w14:textId="2A924DD8" w:rsidR="00512E65" w:rsidRDefault="00512E65" w:rsidP="00512E65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Konstanta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50122.193</m:t>
        </m:r>
      </m:oMath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artiya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Pengeluaran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R&amp;D</w:t>
      </w:r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(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>Administration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r>
        <w:rPr>
          <w:rFonts w:asciiTheme="majorBidi" w:eastAsiaTheme="minorEastAsia" w:hAnsiTheme="majorBidi" w:cstheme="majorBidi"/>
          <w:sz w:val="24"/>
          <w:szCs w:val="24"/>
        </w:rPr>
        <w:t>Marketing Spend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0,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Profit 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startup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Rp. 50.122,193</w:t>
      </w:r>
      <w:r w:rsidR="00DC7256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F8863AC" w14:textId="08315CE6" w:rsidR="00DC7256" w:rsidRPr="00DC7256" w:rsidRDefault="00DC7256" w:rsidP="00DC725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r>
        <w:rPr>
          <w:rFonts w:asciiTheme="majorBidi" w:eastAsia="Times New Roman" w:hAnsiTheme="majorBidi" w:cstheme="majorBidi"/>
          <w:sz w:val="24"/>
          <w:szCs w:val="24"/>
        </w:rPr>
        <w:t>R&amp;D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0.806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R&amp;D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Perusahaan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starup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peningkatan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sebesar </w:t>
      </w:r>
      <w:r>
        <w:rPr>
          <w:rFonts w:asciiTheme="majorBidi" w:eastAsia="Times New Roman" w:hAnsiTheme="majorBidi" w:cstheme="majorBidi"/>
          <w:sz w:val="24"/>
          <w:szCs w:val="24"/>
        </w:rPr>
        <w:t>Rp. 0.806,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dengan asumsi variable independent lain nilainya tetap. Koefisien bernilai positif artinya terjadi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R&amp;D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/naik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R&amp;D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/naik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1187F4D" w14:textId="4A728D4F" w:rsidR="00512E65" w:rsidRDefault="00512E65" w:rsidP="00512E65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sebesar </w:t>
      </w:r>
      <w:r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-</w:t>
      </w:r>
      <w:r w:rsidR="00DC7256"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0.27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mengalami kenaikan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C7256">
        <w:rPr>
          <w:rFonts w:asciiTheme="majorBidi" w:eastAsia="Times New Roman" w:hAnsiTheme="majorBidi" w:cstheme="majorBidi"/>
          <w:sz w:val="24"/>
          <w:szCs w:val="24"/>
        </w:rPr>
        <w:t>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</w:t>
      </w:r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Perusahaan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starup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penurunan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Rp. 0.27,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independent lainnya nilainnya tetap.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negati</w:t>
      </w:r>
      <w:r w:rsidR="00DC7256">
        <w:rPr>
          <w:rFonts w:asciiTheme="majorBidi" w:eastAsia="Times New Roman" w:hAnsiTheme="majorBidi" w:cstheme="majorBidi"/>
          <w:sz w:val="24"/>
          <w:szCs w:val="24"/>
        </w:rPr>
        <w:t>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negative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/naik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profit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menurun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95E1077" w14:textId="1241A37F" w:rsidR="00DC7256" w:rsidRPr="00DC7256" w:rsidRDefault="00DC7256" w:rsidP="00DC725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sebesar </w:t>
      </w:r>
      <w:r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0.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27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Perusahaan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starup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peningkatan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Rp. 0.</w:t>
      </w:r>
      <w:r>
        <w:rPr>
          <w:rFonts w:asciiTheme="majorBidi" w:eastAsia="Times New Roman" w:hAnsiTheme="majorBidi" w:cstheme="majorBidi"/>
          <w:sz w:val="24"/>
          <w:szCs w:val="24"/>
        </w:rPr>
        <w:t>27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independent lain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de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marketing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F9CB1CE" w14:textId="77777777" w:rsidR="00DC7256" w:rsidRDefault="00DC7256" w:rsidP="00DC7256">
      <w:pPr>
        <w:pStyle w:val="ListParagraph"/>
        <w:ind w:left="12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40B521E" w14:textId="1D786A71" w:rsidR="008F5173" w:rsidRPr="00764FAF" w:rsidRDefault="004209B5" w:rsidP="00764FAF">
      <w:pPr>
        <w:pStyle w:val="ListParagraph"/>
        <w:numPr>
          <w:ilvl w:val="0"/>
          <w:numId w:val="2"/>
        </w:numPr>
        <w:ind w:left="81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Uji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klasi</w:t>
      </w:r>
      <w:r w:rsidR="00764FAF">
        <w:rPr>
          <w:rFonts w:asciiTheme="majorBidi" w:eastAsia="Times New Roman" w:hAnsiTheme="majorBidi" w:cstheme="majorBidi"/>
          <w:sz w:val="24"/>
          <w:szCs w:val="24"/>
        </w:rPr>
        <w:t>k</w:t>
      </w:r>
      <w:proofErr w:type="spellEnd"/>
    </w:p>
    <w:p w14:paraId="0F8F4D95" w14:textId="77777777" w:rsidR="00EF3516" w:rsidRDefault="00EF3516" w:rsidP="00764F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5173">
        <w:rPr>
          <w:rFonts w:asciiTheme="majorBidi" w:hAnsiTheme="majorBidi" w:cstheme="majorBidi"/>
          <w:b/>
          <w:bCs/>
          <w:sz w:val="24"/>
          <w:szCs w:val="24"/>
        </w:rPr>
        <w:t xml:space="preserve">Uji </w:t>
      </w:r>
      <w:proofErr w:type="spellStart"/>
      <w:r w:rsidRPr="008F5173">
        <w:rPr>
          <w:rFonts w:asciiTheme="majorBidi" w:hAnsiTheme="majorBidi" w:cstheme="majorBidi"/>
          <w:b/>
          <w:bCs/>
          <w:sz w:val="24"/>
          <w:szCs w:val="24"/>
        </w:rPr>
        <w:t>Multikolonieritas</w:t>
      </w:r>
      <w:proofErr w:type="spellEnd"/>
    </w:p>
    <w:p w14:paraId="144B9A8A" w14:textId="3403D047" w:rsidR="00764FAF" w:rsidRDefault="00764FAF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64DD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5A0D43" wp14:editId="1C9D229E">
            <wp:extent cx="5074920" cy="1598295"/>
            <wp:effectExtent l="0" t="0" r="0" b="1905"/>
            <wp:docPr id="102254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5767" w14:textId="308D45BC" w:rsidR="00764FAF" w:rsidRDefault="00764FAF" w:rsidP="00764FAF">
      <w:pPr>
        <w:pStyle w:val="ListParagraph"/>
        <w:spacing w:line="360" w:lineRule="auto"/>
        <w:ind w:left="150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2: Output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Coeficients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collinearity statistic</w:t>
      </w:r>
    </w:p>
    <w:p w14:paraId="388BAD9A" w14:textId="0CC8B1C8" w:rsidR="00764FAF" w:rsidRDefault="00764FAF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FAF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Pr="00764F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FAF">
        <w:rPr>
          <w:rFonts w:asciiTheme="majorBidi" w:hAnsiTheme="majorBidi" w:cstheme="majorBidi"/>
          <w:sz w:val="24"/>
          <w:szCs w:val="24"/>
        </w:rPr>
        <w:t>Kriterian</w:t>
      </w:r>
      <w:proofErr w:type="spellEnd"/>
      <w:r w:rsidRPr="00764FAF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Pr="00764FAF">
        <w:rPr>
          <w:rFonts w:asciiTheme="majorBidi" w:hAnsiTheme="majorBidi" w:cstheme="majorBidi"/>
          <w:sz w:val="24"/>
          <w:szCs w:val="24"/>
        </w:rPr>
        <w:t>Multkolonieritas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30D3B8AF" w14:textId="55DCD9E5" w:rsidR="002D759E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Pedoman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keputuasan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(variance Inflation Factor)</w:t>
      </w:r>
    </w:p>
    <w:p w14:paraId="5805F1E6" w14:textId="2915FD36" w:rsidR="002D759E" w:rsidRDefault="002D759E" w:rsidP="002D75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&lt; 10.00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multikolonieritas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A917BFC" w14:textId="0C799AB6" w:rsidR="002D759E" w:rsidRDefault="002D759E" w:rsidP="002D75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</w:t>
      </w:r>
      <w:r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10.00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multikolonieritas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45557CD" w14:textId="77777777" w:rsidR="002D759E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</w:p>
    <w:p w14:paraId="338ECC0F" w14:textId="1E9279E2" w:rsidR="00764FAF" w:rsidRPr="002F4AAD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R&amp;D spend</w:t>
      </w:r>
      <w:r>
        <w:rPr>
          <w:rFonts w:asciiTheme="majorBidi" w:hAnsiTheme="majorBidi" w:cstheme="majorBidi"/>
          <w:sz w:val="24"/>
          <w:szCs w:val="24"/>
        </w:rPr>
        <w:t xml:space="preserve"> (2.469)</w:t>
      </w:r>
      <w:r>
        <w:rPr>
          <w:rFonts w:asciiTheme="majorBidi" w:hAnsiTheme="majorBidi" w:cstheme="majorBidi"/>
          <w:sz w:val="24"/>
          <w:szCs w:val="24"/>
        </w:rPr>
        <w:t xml:space="preserve">, administration spend </w:t>
      </w:r>
      <w:r>
        <w:rPr>
          <w:rFonts w:asciiTheme="majorBidi" w:hAnsiTheme="majorBidi" w:cstheme="majorBidi"/>
          <w:sz w:val="24"/>
          <w:szCs w:val="24"/>
        </w:rPr>
        <w:t xml:space="preserve">(1.175) </w:t>
      </w:r>
      <w:r>
        <w:rPr>
          <w:rFonts w:asciiTheme="majorBidi" w:hAnsiTheme="majorBidi" w:cstheme="majorBidi"/>
          <w:sz w:val="24"/>
          <w:szCs w:val="24"/>
        </w:rPr>
        <w:t>dan marketing spend</w:t>
      </w:r>
      <w:r>
        <w:rPr>
          <w:rFonts w:asciiTheme="majorBidi" w:hAnsiTheme="majorBidi" w:cstheme="majorBidi"/>
          <w:sz w:val="24"/>
          <w:szCs w:val="24"/>
        </w:rPr>
        <w:t xml:space="preserve"> (2.327),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</w:t>
      </w:r>
      <w:proofErr w:type="spellStart"/>
      <w:r>
        <w:rPr>
          <w:rFonts w:asciiTheme="majorBidi" w:hAnsiTheme="majorBidi" w:cstheme="majorBidi"/>
          <w:sz w:val="24"/>
          <w:szCs w:val="24"/>
        </w:rPr>
        <w:t>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10.0 </w:t>
      </w: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2F4A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ditemukan</w:t>
      </w:r>
      <w:proofErr w:type="spellEnd"/>
      <w:r w:rsidRPr="002F4A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multikolonieritas</w:t>
      </w:r>
      <w:proofErr w:type="spellEnd"/>
      <w:r w:rsidRPr="002F4AAD">
        <w:rPr>
          <w:rFonts w:asciiTheme="majorBidi" w:hAnsiTheme="majorBidi" w:cstheme="majorBidi"/>
          <w:b/>
          <w:bCs/>
          <w:sz w:val="24"/>
          <w:szCs w:val="24"/>
        </w:rPr>
        <w:t xml:space="preserve"> pada model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regresi</w:t>
      </w:r>
      <w:proofErr w:type="spellEnd"/>
      <w:r w:rsidR="002F4AA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F8ABA86" w14:textId="77777777" w:rsidR="002D759E" w:rsidRPr="00764FAF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</w:p>
    <w:p w14:paraId="11ABDD01" w14:textId="14EEDB3E" w:rsidR="00F52C45" w:rsidRDefault="00F52C45" w:rsidP="00FE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Uji </w:t>
      </w:r>
      <w:proofErr w:type="spellStart"/>
      <w:r w:rsidR="00FE1217">
        <w:rPr>
          <w:rFonts w:asciiTheme="majorBidi" w:hAnsiTheme="majorBidi" w:cstheme="majorBidi"/>
          <w:b/>
          <w:bCs/>
          <w:sz w:val="24"/>
          <w:szCs w:val="24"/>
        </w:rPr>
        <w:t>Heteroskedastisitas</w:t>
      </w:r>
      <w:proofErr w:type="spellEnd"/>
    </w:p>
    <w:p w14:paraId="0A6E0078" w14:textId="71280D96" w:rsidR="00FE1217" w:rsidRPr="008F5173" w:rsidRDefault="00FE1217" w:rsidP="00FE1217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Uji Spearmans</w:t>
      </w:r>
    </w:p>
    <w:p w14:paraId="40087B4B" w14:textId="486C83EB" w:rsidR="00EF3516" w:rsidRPr="00FE1217" w:rsidRDefault="00FE1217" w:rsidP="00FE1217">
      <w:pPr>
        <w:pStyle w:val="ListParagraph"/>
        <w:ind w:left="153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Dari output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pengolahan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spss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sebagai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</w:p>
    <w:p w14:paraId="55B1E027" w14:textId="4AC9CC44" w:rsidR="00EF3516" w:rsidRDefault="00EF3516" w:rsidP="00FE1217">
      <w:pPr>
        <w:pStyle w:val="ListParagraph"/>
        <w:ind w:left="1350"/>
        <w:jc w:val="both"/>
        <w:rPr>
          <w:rFonts w:eastAsiaTheme="minorEastAsia"/>
          <w:sz w:val="24"/>
          <w:szCs w:val="24"/>
        </w:rPr>
      </w:pPr>
      <w:r w:rsidRPr="00EF3516">
        <w:rPr>
          <w:rFonts w:eastAsiaTheme="minorEastAsia"/>
          <w:noProof/>
          <w:sz w:val="24"/>
          <w:szCs w:val="24"/>
        </w:rPr>
        <w:drawing>
          <wp:inline distT="0" distB="0" distL="0" distR="0" wp14:anchorId="3AAE33BB" wp14:editId="2C487DEA">
            <wp:extent cx="5295900" cy="2441575"/>
            <wp:effectExtent l="0" t="0" r="0" b="0"/>
            <wp:docPr id="16256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4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0BB" w14:textId="6BD42B6A" w:rsidR="00EF3516" w:rsidRDefault="00EF3516" w:rsidP="00DB2735">
      <w:pPr>
        <w:tabs>
          <w:tab w:val="left" w:pos="5172"/>
        </w:tabs>
        <w:jc w:val="center"/>
        <w:rPr>
          <w:rFonts w:asciiTheme="majorBidi" w:hAnsiTheme="majorBidi" w:cstheme="majorBidi"/>
        </w:rPr>
      </w:pPr>
      <w:r w:rsidRPr="00FE1217">
        <w:rPr>
          <w:rFonts w:asciiTheme="majorBidi" w:hAnsiTheme="majorBidi" w:cstheme="majorBidi"/>
          <w:b/>
          <w:bCs/>
        </w:rPr>
        <w:t xml:space="preserve">Gambar </w:t>
      </w:r>
      <w:r w:rsidR="00FE1217" w:rsidRPr="00FE1217">
        <w:rPr>
          <w:rFonts w:asciiTheme="majorBidi" w:hAnsiTheme="majorBidi" w:cstheme="majorBidi"/>
          <w:b/>
          <w:bCs/>
        </w:rPr>
        <w:t xml:space="preserve">3: </w:t>
      </w:r>
      <w:r w:rsidRPr="00FE1217">
        <w:rPr>
          <w:rFonts w:asciiTheme="majorBidi" w:hAnsiTheme="majorBidi" w:cstheme="majorBidi"/>
        </w:rPr>
        <w:t xml:space="preserve">  Cor</w:t>
      </w:r>
      <w:r w:rsidR="00FE1217">
        <w:rPr>
          <w:rFonts w:asciiTheme="majorBidi" w:hAnsiTheme="majorBidi" w:cstheme="majorBidi"/>
        </w:rPr>
        <w:t>r</w:t>
      </w:r>
      <w:r w:rsidRPr="00FE1217">
        <w:rPr>
          <w:rFonts w:asciiTheme="majorBidi" w:hAnsiTheme="majorBidi" w:cstheme="majorBidi"/>
        </w:rPr>
        <w:t>elation</w:t>
      </w:r>
      <w:r w:rsidR="00FE1217">
        <w:rPr>
          <w:rFonts w:asciiTheme="majorBidi" w:hAnsiTheme="majorBidi" w:cstheme="majorBidi"/>
        </w:rPr>
        <w:t>s</w:t>
      </w:r>
    </w:p>
    <w:p w14:paraId="1E874BE3" w14:textId="2A5D91B9" w:rsidR="00FE1217" w:rsidRDefault="00FE1217" w:rsidP="00FE1217">
      <w:pPr>
        <w:tabs>
          <w:tab w:val="left" w:pos="5172"/>
        </w:tabs>
        <w:ind w:left="162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3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korelasi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R&amp;D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Unstandardized</w:t>
      </w:r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Residual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signifikansi</w:t>
      </w:r>
      <w:proofErr w:type="spellEnd"/>
      <w:r>
        <w:rPr>
          <w:rFonts w:asciiTheme="majorBidi" w:hAnsiTheme="majorBidi" w:cstheme="majorBidi"/>
        </w:rPr>
        <w:t xml:space="preserve"> 0.543, </w:t>
      </w:r>
      <w:proofErr w:type="spellStart"/>
      <w:r>
        <w:rPr>
          <w:rFonts w:asciiTheme="majorBidi" w:hAnsiTheme="majorBidi" w:cstheme="majorBidi"/>
        </w:rPr>
        <w:t>korelasi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administration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Unstandardized</w:t>
      </w:r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Residual</w:t>
      </w:r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0.934, dan </w:t>
      </w:r>
      <w:proofErr w:type="spellStart"/>
      <w:r>
        <w:rPr>
          <w:rFonts w:asciiTheme="majorBidi" w:hAnsiTheme="majorBidi" w:cstheme="majorBidi"/>
        </w:rPr>
        <w:t>korekasi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marketing spend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Unstandardized</w:t>
      </w:r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Residual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0.346. </w:t>
      </w:r>
      <w:proofErr w:type="spell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signifikansi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korelasi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0.05,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disimpulkan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bahwa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pada model </w:t>
      </w:r>
      <w:proofErr w:type="spellStart"/>
      <w:r w:rsidRPr="00FE1217">
        <w:rPr>
          <w:rFonts w:asciiTheme="majorBidi" w:hAnsiTheme="majorBidi" w:cstheme="majorBidi"/>
          <w:b/>
          <w:bCs/>
        </w:rPr>
        <w:t>regresi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tidak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ditemukan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adanya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masalah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Heteroskedastisitas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14:paraId="00B550FD" w14:textId="77777777" w:rsidR="00FE1217" w:rsidRDefault="00FE1217" w:rsidP="00FE1217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</w:p>
    <w:p w14:paraId="75A514FF" w14:textId="77777777" w:rsidR="002F4AAD" w:rsidRDefault="002F4AAD" w:rsidP="00FE1217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</w:p>
    <w:p w14:paraId="5295CEA8" w14:textId="79F54C37" w:rsidR="002F4AAD" w:rsidRDefault="002F4AAD" w:rsidP="002F4A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2F4AAD">
        <w:rPr>
          <w:rFonts w:asciiTheme="majorBidi" w:hAnsiTheme="majorBidi" w:cstheme="majorBidi"/>
          <w:b/>
          <w:bCs/>
        </w:rPr>
        <w:lastRenderedPageBreak/>
        <w:t xml:space="preserve">Uji </w:t>
      </w:r>
      <w:proofErr w:type="spellStart"/>
      <w:r w:rsidRPr="002F4AAD">
        <w:rPr>
          <w:rFonts w:asciiTheme="majorBidi" w:hAnsiTheme="majorBidi" w:cstheme="majorBidi"/>
          <w:b/>
          <w:bCs/>
        </w:rPr>
        <w:t>Autokorelasi</w:t>
      </w:r>
      <w:proofErr w:type="spellEnd"/>
    </w:p>
    <w:p w14:paraId="40746421" w14:textId="1914E6E9" w:rsidR="002F4AAD" w:rsidRDefault="00394CF6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Metode </w:t>
      </w:r>
      <w:proofErr w:type="spellStart"/>
      <w:r>
        <w:rPr>
          <w:rFonts w:asciiTheme="majorBidi" w:hAnsiTheme="majorBidi" w:cstheme="majorBidi"/>
        </w:rPr>
        <w:t>pengujian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metode</w:t>
      </w:r>
      <w:proofErr w:type="spellEnd"/>
      <w:r>
        <w:rPr>
          <w:rFonts w:asciiTheme="majorBidi" w:hAnsiTheme="majorBidi" w:cstheme="majorBidi"/>
        </w:rPr>
        <w:t xml:space="preserve"> uji </w:t>
      </w:r>
      <w:proofErr w:type="spellStart"/>
      <w:r>
        <w:rPr>
          <w:rFonts w:asciiTheme="majorBidi" w:hAnsiTheme="majorBidi" w:cstheme="majorBidi"/>
        </w:rPr>
        <w:t>durbin</w:t>
      </w:r>
      <w:proofErr w:type="spellEnd"/>
      <w:r>
        <w:rPr>
          <w:rFonts w:asciiTheme="majorBidi" w:hAnsiTheme="majorBidi" w:cstheme="majorBidi"/>
        </w:rPr>
        <w:t xml:space="preserve"> Watson,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  <w:r>
        <w:rPr>
          <w:rFonts w:asciiTheme="majorBidi" w:hAnsiTheme="majorBidi" w:cstheme="majorBidi"/>
        </w:rPr>
        <w:t xml:space="preserve"> output </w:t>
      </w:r>
      <w:proofErr w:type="spellStart"/>
      <w:r>
        <w:rPr>
          <w:rFonts w:asciiTheme="majorBidi" w:hAnsiTheme="majorBidi" w:cstheme="majorBidi"/>
        </w:rPr>
        <w:t>pengolahan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spss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>:</w:t>
      </w:r>
    </w:p>
    <w:p w14:paraId="462251C5" w14:textId="46AA5BB5" w:rsidR="00394CF6" w:rsidRDefault="00394CF6" w:rsidP="00394CF6">
      <w:pPr>
        <w:pStyle w:val="ListParagraph"/>
        <w:spacing w:line="360" w:lineRule="auto"/>
        <w:ind w:left="1500"/>
        <w:jc w:val="center"/>
        <w:rPr>
          <w:rFonts w:asciiTheme="majorBidi" w:hAnsiTheme="majorBidi" w:cstheme="majorBidi"/>
        </w:rPr>
      </w:pPr>
      <w:r w:rsidRPr="00394CF6">
        <w:rPr>
          <w:rFonts w:asciiTheme="majorBidi" w:hAnsiTheme="majorBidi" w:cstheme="majorBidi"/>
        </w:rPr>
        <w:drawing>
          <wp:inline distT="0" distB="0" distL="0" distR="0" wp14:anchorId="76747817" wp14:editId="6D2FF19B">
            <wp:extent cx="5014395" cy="1615580"/>
            <wp:effectExtent l="0" t="0" r="0" b="3810"/>
            <wp:docPr id="26672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4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CF6">
        <w:rPr>
          <w:rFonts w:asciiTheme="majorBidi" w:hAnsiTheme="majorBidi" w:cstheme="majorBidi"/>
          <w:b/>
          <w:bCs/>
        </w:rPr>
        <w:t>Gambar 4:</w:t>
      </w:r>
      <w:r>
        <w:rPr>
          <w:rFonts w:asciiTheme="majorBidi" w:hAnsiTheme="majorBidi" w:cstheme="majorBidi"/>
        </w:rPr>
        <w:t xml:space="preserve"> Model Summary</w:t>
      </w:r>
    </w:p>
    <w:p w14:paraId="0EC5F2ED" w14:textId="58E325FE" w:rsidR="00394CF6" w:rsidRDefault="00394CF6" w:rsidP="00394CF6">
      <w:pPr>
        <w:pStyle w:val="ListParagraph"/>
        <w:spacing w:line="360" w:lineRule="auto"/>
        <w:ind w:left="150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4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DW yang </w:t>
      </w:r>
      <w:proofErr w:type="spellStart"/>
      <w:r>
        <w:rPr>
          <w:rFonts w:asciiTheme="majorBidi" w:hAnsiTheme="majorBidi" w:cstheme="majorBidi"/>
        </w:rPr>
        <w:t>dihasilkan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model </w:t>
      </w:r>
      <w:proofErr w:type="spellStart"/>
      <w:r>
        <w:rPr>
          <w:rFonts w:asciiTheme="majorBidi" w:hAnsiTheme="majorBidi" w:cstheme="majorBidi"/>
        </w:rPr>
        <w:t>regresi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1.282</w:t>
      </w:r>
      <w:r w:rsidR="00BF236A">
        <w:rPr>
          <w:rFonts w:asciiTheme="majorBidi" w:hAnsiTheme="majorBidi" w:cstheme="majorBidi"/>
        </w:rPr>
        <w:t xml:space="preserve"> (d)</w:t>
      </w:r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r>
        <w:rPr>
          <w:rFonts w:asciiTheme="majorBidi" w:hAnsiTheme="majorBidi" w:cstheme="majorBidi"/>
        </w:rPr>
        <w:t xml:space="preserve"> DW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signifikansi</w:t>
      </w:r>
      <w:proofErr w:type="spellEnd"/>
      <w:r>
        <w:rPr>
          <w:rFonts w:asciiTheme="majorBidi" w:hAnsiTheme="majorBidi" w:cstheme="majorBidi"/>
        </w:rPr>
        <w:t xml:space="preserve"> 0.05 dan 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data (n = 50), seta k = 3 (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variable) </w:t>
      </w:r>
      <w:proofErr w:type="spellStart"/>
      <w:r>
        <w:rPr>
          <w:rFonts w:asciiTheme="majorBidi" w:hAnsiTheme="majorBidi" w:cstheme="majorBidi"/>
        </w:rPr>
        <w:t>diperoleh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dl </w:t>
      </w:r>
      <w:proofErr w:type="spellStart"/>
      <w:r>
        <w:rPr>
          <w:rFonts w:asciiTheme="majorBidi" w:hAnsiTheme="majorBidi" w:cstheme="majorBidi"/>
        </w:rPr>
        <w:t>sebesar</w:t>
      </w:r>
      <w:proofErr w:type="spellEnd"/>
      <w:r>
        <w:rPr>
          <w:rFonts w:asciiTheme="majorBidi" w:hAnsiTheme="majorBidi" w:cstheme="majorBidi"/>
        </w:rPr>
        <w:t xml:space="preserve"> </w:t>
      </w:r>
      <w:r w:rsidR="00BF236A">
        <w:rPr>
          <w:rFonts w:asciiTheme="majorBidi" w:hAnsiTheme="majorBidi" w:cstheme="majorBidi"/>
        </w:rPr>
        <w:t xml:space="preserve">1.4206 dan du </w:t>
      </w:r>
      <w:proofErr w:type="spellStart"/>
      <w:r w:rsidR="00BF236A">
        <w:rPr>
          <w:rFonts w:asciiTheme="majorBidi" w:hAnsiTheme="majorBidi" w:cstheme="majorBidi"/>
        </w:rPr>
        <w:t>sebesar</w:t>
      </w:r>
      <w:proofErr w:type="spellEnd"/>
      <w:r w:rsidR="00BF236A">
        <w:rPr>
          <w:rFonts w:asciiTheme="majorBidi" w:hAnsiTheme="majorBidi" w:cstheme="majorBidi"/>
        </w:rPr>
        <w:t xml:space="preserve"> 1.6739 (</w:t>
      </w:r>
      <w:proofErr w:type="spellStart"/>
      <w:r w:rsidR="00BF236A">
        <w:rPr>
          <w:rFonts w:asciiTheme="majorBidi" w:hAnsiTheme="majorBidi" w:cstheme="majorBidi"/>
        </w:rPr>
        <w:t>didapat</w:t>
      </w:r>
      <w:proofErr w:type="spellEnd"/>
      <w:r w:rsidR="00BF236A">
        <w:rPr>
          <w:rFonts w:asciiTheme="majorBidi" w:hAnsiTheme="majorBidi" w:cstheme="majorBidi"/>
        </w:rPr>
        <w:t xml:space="preserve"> </w:t>
      </w:r>
      <w:proofErr w:type="spellStart"/>
      <w:r w:rsidR="00BF236A">
        <w:rPr>
          <w:rFonts w:asciiTheme="majorBidi" w:hAnsiTheme="majorBidi" w:cstheme="majorBidi"/>
        </w:rPr>
        <w:t>dari</w:t>
      </w:r>
      <w:proofErr w:type="spellEnd"/>
      <w:r w:rsidR="00BF236A">
        <w:rPr>
          <w:rFonts w:asciiTheme="majorBidi" w:hAnsiTheme="majorBidi" w:cstheme="majorBidi"/>
        </w:rPr>
        <w:t xml:space="preserve"> </w:t>
      </w:r>
      <w:proofErr w:type="spellStart"/>
      <w:r w:rsidR="00BF236A">
        <w:rPr>
          <w:rFonts w:asciiTheme="majorBidi" w:hAnsiTheme="majorBidi" w:cstheme="majorBidi"/>
        </w:rPr>
        <w:t>tabel</w:t>
      </w:r>
      <w:proofErr w:type="spellEnd"/>
      <w:r w:rsidR="00BF236A">
        <w:rPr>
          <w:rFonts w:asciiTheme="majorBidi" w:hAnsiTheme="majorBidi" w:cstheme="majorBidi"/>
        </w:rPr>
        <w:t xml:space="preserve"> </w:t>
      </w:r>
      <w:proofErr w:type="spellStart"/>
      <w:r w:rsidR="00BF236A">
        <w:rPr>
          <w:rFonts w:asciiTheme="majorBidi" w:hAnsiTheme="majorBidi" w:cstheme="majorBidi"/>
        </w:rPr>
        <w:t>durbin</w:t>
      </w:r>
      <w:proofErr w:type="spellEnd"/>
      <w:r w:rsidR="00BF236A">
        <w:rPr>
          <w:rFonts w:asciiTheme="majorBidi" w:hAnsiTheme="majorBidi" w:cstheme="majorBidi"/>
        </w:rPr>
        <w:t xml:space="preserve"> Watson (DW) </w:t>
      </w:r>
      <w:proofErr w:type="spellStart"/>
      <w:r w:rsidR="00BF236A">
        <w:rPr>
          <w:rFonts w:asciiTheme="majorBidi" w:hAnsiTheme="majorBidi" w:cstheme="majorBidi"/>
        </w:rPr>
        <w:t>dengan</w:t>
      </w:r>
      <w:proofErr w:type="spellEnd"/>
      <w:r w:rsidR="00BF236A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α=5%</m:t>
        </m:r>
      </m:oMath>
      <w:r w:rsidR="00BF236A">
        <w:rPr>
          <w:rFonts w:asciiTheme="majorBidi" w:eastAsiaTheme="minorEastAsia" w:hAnsiTheme="majorBidi" w:cstheme="majorBidi"/>
        </w:rPr>
        <w:t xml:space="preserve"> ).</w:t>
      </w:r>
    </w:p>
    <w:p w14:paraId="3C45EA18" w14:textId="7F205173" w:rsidR="00BF236A" w:rsidRDefault="00BF236A" w:rsidP="00E30DF2">
      <w:pPr>
        <w:pStyle w:val="ListParagraph"/>
        <w:spacing w:line="360" w:lineRule="auto"/>
        <w:ind w:left="1500"/>
        <w:jc w:val="both"/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eastAsiaTheme="minorEastAsia" w:hAnsiTheme="majorBidi" w:cstheme="majorBidi"/>
        </w:rPr>
        <w:t>Kriteria</w:t>
      </w:r>
      <w:proofErr w:type="spellEnd"/>
      <w:r>
        <w:rPr>
          <w:rFonts w:asciiTheme="majorBidi" w:eastAsiaTheme="minorEastAsia" w:hAnsiTheme="majorBidi" w:cstheme="majorBidi"/>
        </w:rPr>
        <w:t xml:space="preserve"> Uji </w:t>
      </w:r>
      <w:proofErr w:type="spellStart"/>
      <w:r>
        <w:rPr>
          <w:rFonts w:asciiTheme="majorBidi" w:eastAsiaTheme="minorEastAsia" w:hAnsiTheme="majorBidi" w:cstheme="majorBidi"/>
        </w:rPr>
        <w:t>tidak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ada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Autokorelasi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sebagai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berikut</w:t>
      </w:r>
      <w:proofErr w:type="spellEnd"/>
      <w:r>
        <w:rPr>
          <w:rFonts w:asciiTheme="majorBidi" w:eastAsiaTheme="minorEastAsia" w:hAnsiTheme="majorBidi" w:cstheme="majorBidi"/>
        </w:rPr>
        <w:t>:</w:t>
      </w:r>
      <w:r w:rsidR="00E30DF2"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dU</w:t>
      </w:r>
      <w:proofErr w:type="spellEnd"/>
      <w:r>
        <w:rPr>
          <w:rFonts w:asciiTheme="majorBidi" w:eastAsiaTheme="minorEastAsia" w:hAnsiTheme="majorBidi" w:cstheme="majorBidi"/>
        </w:rPr>
        <w:t xml:space="preserve"> &lt; d &lt; 4 – </w:t>
      </w:r>
      <w:proofErr w:type="spellStart"/>
      <w:r>
        <w:rPr>
          <w:rFonts w:asciiTheme="majorBidi" w:eastAsiaTheme="minorEastAsia" w:hAnsiTheme="majorBidi" w:cstheme="majorBidi"/>
        </w:rPr>
        <w:t>dU</w:t>
      </w:r>
      <w:proofErr w:type="spellEnd"/>
    </w:p>
    <w:p w14:paraId="436925F1" w14:textId="7976E2C4" w:rsidR="00B300A3" w:rsidRDefault="00BF236A" w:rsidP="00BF236A">
      <w:pPr>
        <w:pStyle w:val="ListParagraph"/>
        <w:spacing w:line="360" w:lineRule="auto"/>
        <w:ind w:left="150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1.6739 &lt; 1.282 &lt; 2.3261 </w:t>
      </w:r>
      <w:proofErr w:type="spellStart"/>
      <w:r w:rsidRPr="00E30DF2">
        <w:rPr>
          <w:rFonts w:asciiTheme="majorBidi" w:eastAsiaTheme="minorEastAsia" w:hAnsiTheme="majorBidi" w:cstheme="majorBidi"/>
          <w:b/>
          <w:bCs/>
        </w:rPr>
        <w:t>kriteria</w:t>
      </w:r>
      <w:proofErr w:type="spellEnd"/>
      <w:r w:rsidRPr="00E30DF2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Pr="00E30DF2">
        <w:rPr>
          <w:rFonts w:asciiTheme="majorBidi" w:eastAsiaTheme="minorEastAsia" w:hAnsiTheme="majorBidi" w:cstheme="majorBidi"/>
          <w:b/>
          <w:bCs/>
        </w:rPr>
        <w:t>tidak</w:t>
      </w:r>
      <w:proofErr w:type="spellEnd"/>
      <w:r w:rsidRPr="00E30DF2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Pr="00E30DF2">
        <w:rPr>
          <w:rFonts w:asciiTheme="majorBidi" w:eastAsiaTheme="minorEastAsia" w:hAnsiTheme="majorBidi" w:cstheme="majorBidi"/>
          <w:b/>
          <w:bCs/>
        </w:rPr>
        <w:t>terpenuhi</w:t>
      </w:r>
      <w:proofErr w:type="spellEnd"/>
      <w:r>
        <w:rPr>
          <w:rFonts w:asciiTheme="majorBidi" w:eastAsiaTheme="minorEastAsia" w:hAnsiTheme="majorBidi" w:cstheme="majorBidi"/>
        </w:rPr>
        <w:t xml:space="preserve">, dan </w:t>
      </w:r>
      <w:proofErr w:type="spellStart"/>
      <w:r>
        <w:rPr>
          <w:rFonts w:asciiTheme="majorBidi" w:eastAsiaTheme="minorEastAsia" w:hAnsiTheme="majorBidi" w:cstheme="majorBidi"/>
        </w:rPr>
        <w:t>nilai</w:t>
      </w:r>
      <w:proofErr w:type="spellEnd"/>
      <w:r>
        <w:rPr>
          <w:rFonts w:asciiTheme="majorBidi" w:eastAsiaTheme="minorEastAsia" w:hAnsiTheme="majorBidi" w:cstheme="majorBidi"/>
        </w:rPr>
        <w:t xml:space="preserve"> d </w:t>
      </w:r>
      <w:proofErr w:type="spellStart"/>
      <w:r>
        <w:rPr>
          <w:rFonts w:asciiTheme="majorBidi" w:eastAsiaTheme="minorEastAsia" w:hAnsiTheme="majorBidi" w:cstheme="majorBidi"/>
        </w:rPr>
        <w:t>berada</w:t>
      </w:r>
      <w:proofErr w:type="spellEnd"/>
      <w:r>
        <w:rPr>
          <w:rFonts w:asciiTheme="majorBidi" w:eastAsiaTheme="minorEastAsia" w:hAnsiTheme="majorBidi" w:cstheme="majorBidi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</w:rPr>
        <w:t>daerah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antara</w:t>
      </w:r>
      <w:proofErr w:type="spellEnd"/>
      <w:r>
        <w:rPr>
          <w:rFonts w:asciiTheme="majorBidi" w:eastAsiaTheme="minorEastAsia" w:hAnsiTheme="majorBidi" w:cstheme="majorBidi"/>
        </w:rPr>
        <w:t xml:space="preserve"> dl dan du </w:t>
      </w:r>
      <w:proofErr w:type="spellStart"/>
      <w:r>
        <w:rPr>
          <w:rFonts w:asciiTheme="majorBidi" w:eastAsiaTheme="minorEastAsia" w:hAnsiTheme="majorBidi" w:cstheme="majorBidi"/>
        </w:rPr>
        <w:t>maka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006EF3">
        <w:rPr>
          <w:rFonts w:asciiTheme="majorBidi" w:eastAsiaTheme="minorEastAsia" w:hAnsiTheme="majorBidi" w:cstheme="majorBidi"/>
          <w:b/>
          <w:bCs/>
        </w:rPr>
        <w:t>tidak</w:t>
      </w:r>
      <w:proofErr w:type="spellEnd"/>
      <w:r w:rsidRPr="00006EF3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Pr="00006EF3">
        <w:rPr>
          <w:rFonts w:asciiTheme="majorBidi" w:eastAsiaTheme="minorEastAsia" w:hAnsiTheme="majorBidi" w:cstheme="majorBidi"/>
          <w:b/>
          <w:bCs/>
        </w:rPr>
        <w:t>menghasilkan</w:t>
      </w:r>
      <w:proofErr w:type="spellEnd"/>
      <w:r w:rsidRPr="00006EF3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="00006EF3">
        <w:rPr>
          <w:rFonts w:asciiTheme="majorBidi" w:eastAsiaTheme="minorEastAsia" w:hAnsiTheme="majorBidi" w:cstheme="majorBidi"/>
          <w:b/>
          <w:bCs/>
        </w:rPr>
        <w:t>k</w:t>
      </w:r>
      <w:r w:rsidRPr="00006EF3">
        <w:rPr>
          <w:rFonts w:asciiTheme="majorBidi" w:eastAsiaTheme="minorEastAsia" w:hAnsiTheme="majorBidi" w:cstheme="majorBidi"/>
          <w:b/>
          <w:bCs/>
        </w:rPr>
        <w:t>esimpulan</w:t>
      </w:r>
      <w:proofErr w:type="spellEnd"/>
      <w:r w:rsidRPr="00006EF3">
        <w:rPr>
          <w:rFonts w:asciiTheme="majorBidi" w:eastAsiaTheme="minorEastAsia" w:hAnsiTheme="majorBidi" w:cstheme="majorBidi"/>
          <w:b/>
          <w:bCs/>
        </w:rPr>
        <w:t xml:space="preserve"> yang </w:t>
      </w:r>
      <w:proofErr w:type="spellStart"/>
      <w:r w:rsidRPr="00006EF3">
        <w:rPr>
          <w:rFonts w:asciiTheme="majorBidi" w:eastAsiaTheme="minorEastAsia" w:hAnsiTheme="majorBidi" w:cstheme="majorBidi"/>
          <w:b/>
          <w:bCs/>
        </w:rPr>
        <w:t>pasti</w:t>
      </w:r>
      <w:proofErr w:type="spellEnd"/>
      <w:r>
        <w:rPr>
          <w:rFonts w:asciiTheme="majorBidi" w:eastAsiaTheme="minorEastAsia" w:hAnsiTheme="majorBidi" w:cstheme="majorBidi"/>
        </w:rPr>
        <w:t xml:space="preserve"> (</w:t>
      </w:r>
      <w:proofErr w:type="spellStart"/>
      <w:r>
        <w:rPr>
          <w:rFonts w:asciiTheme="majorBidi" w:eastAsiaTheme="minorEastAsia" w:hAnsiTheme="majorBidi" w:cstheme="majorBidi"/>
        </w:rPr>
        <w:t>berada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didaerah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keragu-raguan</w:t>
      </w:r>
      <w:proofErr w:type="spellEnd"/>
      <w:r>
        <w:rPr>
          <w:rFonts w:asciiTheme="majorBidi" w:eastAsiaTheme="minorEastAsia" w:hAnsiTheme="majorBidi" w:cstheme="majorBidi"/>
        </w:rPr>
        <w:t>)</w:t>
      </w:r>
      <w:r w:rsidR="00B300A3">
        <w:rPr>
          <w:rFonts w:asciiTheme="majorBidi" w:eastAsiaTheme="minorEastAsia" w:hAnsiTheme="majorBidi" w:cstheme="majorBidi"/>
        </w:rPr>
        <w:t xml:space="preserve">, </w:t>
      </w:r>
      <w:proofErr w:type="spellStart"/>
      <w:r w:rsidR="00B300A3">
        <w:rPr>
          <w:rFonts w:asciiTheme="majorBidi" w:eastAsiaTheme="minorEastAsia" w:hAnsiTheme="majorBidi" w:cstheme="majorBidi"/>
        </w:rPr>
        <w:t>bisa</w:t>
      </w:r>
      <w:proofErr w:type="spellEnd"/>
      <w:r w:rsidR="00B300A3">
        <w:rPr>
          <w:rFonts w:asciiTheme="majorBidi" w:eastAsiaTheme="minorEastAsia" w:hAnsiTheme="majorBidi" w:cstheme="majorBidi"/>
        </w:rPr>
        <w:t xml:space="preserve"> </w:t>
      </w:r>
      <w:proofErr w:type="spellStart"/>
      <w:r w:rsidR="00B300A3">
        <w:rPr>
          <w:rFonts w:asciiTheme="majorBidi" w:eastAsiaTheme="minorEastAsia" w:hAnsiTheme="majorBidi" w:cstheme="majorBidi"/>
        </w:rPr>
        <w:t>dilihat</w:t>
      </w:r>
      <w:proofErr w:type="spellEnd"/>
      <w:r w:rsidR="00B300A3">
        <w:rPr>
          <w:rFonts w:asciiTheme="majorBidi" w:eastAsiaTheme="minorEastAsia" w:hAnsiTheme="majorBidi" w:cstheme="majorBidi"/>
        </w:rPr>
        <w:t xml:space="preserve"> di </w:t>
      </w:r>
      <w:proofErr w:type="spellStart"/>
      <w:r w:rsidR="00B300A3">
        <w:rPr>
          <w:rFonts w:asciiTheme="majorBidi" w:eastAsiaTheme="minorEastAsia" w:hAnsiTheme="majorBidi" w:cstheme="majorBidi"/>
        </w:rPr>
        <w:t>grafik</w:t>
      </w:r>
      <w:proofErr w:type="spellEnd"/>
      <w:r w:rsidR="00B300A3">
        <w:rPr>
          <w:rFonts w:asciiTheme="majorBidi" w:eastAsiaTheme="minorEastAsia" w:hAnsiTheme="majorBidi" w:cstheme="majorBidi"/>
        </w:rPr>
        <w:t>.</w:t>
      </w:r>
    </w:p>
    <w:p w14:paraId="3851AF2B" w14:textId="1843E87B" w:rsidR="00BF236A" w:rsidRPr="00DB2735" w:rsidRDefault="00006EF3" w:rsidP="00DB2735">
      <w:pPr>
        <w:pStyle w:val="ListParagraph"/>
        <w:spacing w:line="360" w:lineRule="auto"/>
        <w:ind w:left="150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228B9272" wp14:editId="3E6A4ED1">
            <wp:extent cx="4358640" cy="2590800"/>
            <wp:effectExtent l="0" t="0" r="3810" b="0"/>
            <wp:docPr id="20622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92B2" w14:textId="0CC0959E" w:rsidR="002F4AAD" w:rsidRDefault="00DB2735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Kesimpulan </w:t>
      </w:r>
      <w:proofErr w:type="spellStart"/>
      <w:r>
        <w:rPr>
          <w:rFonts w:asciiTheme="majorBidi" w:hAnsiTheme="majorBidi" w:cstheme="majorBidi"/>
          <w:b/>
          <w:bCs/>
        </w:rPr>
        <w:t>dari</w:t>
      </w:r>
      <w:proofErr w:type="spellEnd"/>
      <w:r>
        <w:rPr>
          <w:rFonts w:asciiTheme="majorBidi" w:hAnsiTheme="majorBidi" w:cstheme="majorBidi"/>
          <w:b/>
          <w:bCs/>
        </w:rPr>
        <w:t xml:space="preserve"> uji </w:t>
      </w:r>
      <w:proofErr w:type="spellStart"/>
      <w:r>
        <w:rPr>
          <w:rFonts w:asciiTheme="majorBidi" w:hAnsiTheme="majorBidi" w:cstheme="majorBidi"/>
          <w:b/>
          <w:bCs/>
        </w:rPr>
        <w:t>Asumsi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klasik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</w:p>
    <w:p w14:paraId="523D75E9" w14:textId="26D7C635" w:rsidR="00DB2735" w:rsidRDefault="00DB2735" w:rsidP="00DB2735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  <w:r w:rsidRPr="00DB2735">
        <w:rPr>
          <w:rFonts w:asciiTheme="majorBidi" w:hAnsiTheme="majorBidi" w:cstheme="majorBidi"/>
        </w:rPr>
        <w:t xml:space="preserve">Pada model </w:t>
      </w:r>
      <w:proofErr w:type="spellStart"/>
      <w:r w:rsidRPr="00DB2735">
        <w:rPr>
          <w:rFonts w:asciiTheme="majorBidi" w:hAnsiTheme="majorBidi" w:cstheme="majorBidi"/>
        </w:rPr>
        <w:t>regeresi</w:t>
      </w:r>
      <w:proofErr w:type="spellEnd"/>
      <w:r w:rsidRPr="00DB2735">
        <w:rPr>
          <w:rFonts w:asciiTheme="majorBidi" w:hAnsiTheme="majorBidi" w:cstheme="majorBidi"/>
        </w:rPr>
        <w:t xml:space="preserve"> yang </w:t>
      </w:r>
      <w:proofErr w:type="spellStart"/>
      <w:r w:rsidRPr="00DB2735">
        <w:rPr>
          <w:rFonts w:asciiTheme="majorBidi" w:hAnsiTheme="majorBidi" w:cstheme="majorBidi"/>
        </w:rPr>
        <w:t>terbentuk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setelah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diuji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asumsi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klasik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rincian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tidak</w:t>
      </w:r>
      <w:proofErr w:type="spellEnd"/>
      <w:proofErr w:type="gramEnd"/>
      <w:r w:rsidRPr="00DB27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Pr="00DB27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multikolonieritas</w:t>
      </w:r>
      <w:proofErr w:type="spellEnd"/>
      <w:r w:rsidRPr="00DB2735">
        <w:rPr>
          <w:rFonts w:asciiTheme="majorBidi" w:hAnsiTheme="majorBidi" w:cstheme="majorBidi"/>
          <w:sz w:val="24"/>
          <w:szCs w:val="24"/>
        </w:rPr>
        <w:t xml:space="preserve"> pada model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tidak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ditemukan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adanya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masalah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Heteroskedastisitas</w:t>
      </w:r>
      <w:proofErr w:type="spellEnd"/>
      <w:r w:rsidRPr="00DB273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uji </w:t>
      </w:r>
      <w:proofErr w:type="spellStart"/>
      <w:r>
        <w:rPr>
          <w:rFonts w:asciiTheme="majorBidi" w:hAnsiTheme="majorBidi" w:cstheme="majorBidi"/>
        </w:rPr>
        <w:t>autokerlasi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1F70DD">
        <w:rPr>
          <w:rFonts w:asciiTheme="majorBidi" w:hAnsiTheme="majorBidi" w:cstheme="majorBidi"/>
        </w:rPr>
        <w:t>kesimpulan</w:t>
      </w:r>
      <w:proofErr w:type="spellEnd"/>
      <w:r w:rsidR="001F70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yang </w:t>
      </w:r>
      <w:proofErr w:type="spellStart"/>
      <w:r>
        <w:rPr>
          <w:rFonts w:asciiTheme="majorBidi" w:hAnsiTheme="majorBidi" w:cstheme="majorBidi"/>
        </w:rPr>
        <w:t>pasti</w:t>
      </w:r>
      <w:proofErr w:type="spellEnd"/>
      <w:r>
        <w:rPr>
          <w:rFonts w:asciiTheme="majorBidi" w:hAnsiTheme="majorBidi" w:cstheme="majorBidi"/>
        </w:rPr>
        <w:t>.</w:t>
      </w:r>
    </w:p>
    <w:p w14:paraId="5898754A" w14:textId="0DB1D94B" w:rsidR="00DB2735" w:rsidRDefault="001F70DD" w:rsidP="001F70DD">
      <w:pPr>
        <w:pStyle w:val="ListParagraph"/>
        <w:numPr>
          <w:ilvl w:val="0"/>
          <w:numId w:val="2"/>
        </w:numPr>
        <w:ind w:left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Uji Model </w:t>
      </w:r>
      <w:proofErr w:type="spellStart"/>
      <w:r>
        <w:rPr>
          <w:rFonts w:asciiTheme="majorBidi" w:hAnsiTheme="majorBidi" w:cstheme="majorBidi"/>
        </w:rPr>
        <w:t>Regeresi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Total</w:t>
      </w:r>
    </w:p>
    <w:p w14:paraId="063173F8" w14:textId="77777777" w:rsidR="001F70DD" w:rsidRDefault="001F70DD" w:rsidP="001F70DD">
      <w:pPr>
        <w:pStyle w:val="ListParagraph"/>
        <w:ind w:left="810"/>
        <w:jc w:val="both"/>
        <w:rPr>
          <w:rFonts w:asciiTheme="majorBidi" w:hAnsiTheme="majorBidi" w:cstheme="majorBidi"/>
        </w:rPr>
      </w:pPr>
    </w:p>
    <w:p w14:paraId="6A16B1CC" w14:textId="77777777" w:rsidR="00DB2735" w:rsidRPr="00DB2735" w:rsidRDefault="00DB2735" w:rsidP="00DB2735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</w:p>
    <w:p w14:paraId="3406A5A0" w14:textId="1AE14FE7" w:rsidR="00DB2735" w:rsidRPr="00DB2735" w:rsidRDefault="00DB2735" w:rsidP="00DB2735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</w:p>
    <w:p w14:paraId="53A8722A" w14:textId="7E0CC5B6" w:rsidR="00DB2735" w:rsidRPr="002F4AAD" w:rsidRDefault="00DB2735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sectPr w:rsidR="00DB2735" w:rsidRPr="002F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5DD3"/>
    <w:multiLevelType w:val="hybridMultilevel"/>
    <w:tmpl w:val="6D2491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2A"/>
    <w:multiLevelType w:val="hybridMultilevel"/>
    <w:tmpl w:val="2986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A2B"/>
    <w:multiLevelType w:val="hybridMultilevel"/>
    <w:tmpl w:val="DE0897A0"/>
    <w:lvl w:ilvl="0" w:tplc="591047C2">
      <w:start w:val="1"/>
      <w:numFmt w:val="lowerLetter"/>
      <w:lvlText w:val="%1)"/>
      <w:lvlJc w:val="left"/>
      <w:pPr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A711549"/>
    <w:multiLevelType w:val="hybridMultilevel"/>
    <w:tmpl w:val="13A2A76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654A1E29"/>
    <w:multiLevelType w:val="hybridMultilevel"/>
    <w:tmpl w:val="44106A1C"/>
    <w:lvl w:ilvl="0" w:tplc="04090013">
      <w:start w:val="1"/>
      <w:numFmt w:val="upperRoman"/>
      <w:lvlText w:val="%1."/>
      <w:lvlJc w:val="right"/>
      <w:pPr>
        <w:ind w:left="7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7B84375"/>
    <w:multiLevelType w:val="hybridMultilevel"/>
    <w:tmpl w:val="4BD6DA9A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68E2030E"/>
    <w:multiLevelType w:val="hybridMultilevel"/>
    <w:tmpl w:val="D6B8F20A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719243BA"/>
    <w:multiLevelType w:val="hybridMultilevel"/>
    <w:tmpl w:val="EA4E4FEA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172797124">
    <w:abstractNumId w:val="1"/>
  </w:num>
  <w:num w:numId="2" w16cid:durableId="1884554327">
    <w:abstractNumId w:val="2"/>
  </w:num>
  <w:num w:numId="3" w16cid:durableId="796069297">
    <w:abstractNumId w:val="0"/>
  </w:num>
  <w:num w:numId="4" w16cid:durableId="1170868723">
    <w:abstractNumId w:val="4"/>
  </w:num>
  <w:num w:numId="5" w16cid:durableId="585697105">
    <w:abstractNumId w:val="7"/>
  </w:num>
  <w:num w:numId="6" w16cid:durableId="1602836915">
    <w:abstractNumId w:val="6"/>
  </w:num>
  <w:num w:numId="7" w16cid:durableId="99185299">
    <w:abstractNumId w:val="3"/>
  </w:num>
  <w:num w:numId="8" w16cid:durableId="1590501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A"/>
    <w:rsid w:val="00006EF3"/>
    <w:rsid w:val="00074E2B"/>
    <w:rsid w:val="00080392"/>
    <w:rsid w:val="00124083"/>
    <w:rsid w:val="001F70DD"/>
    <w:rsid w:val="00241321"/>
    <w:rsid w:val="00264DDB"/>
    <w:rsid w:val="002D759E"/>
    <w:rsid w:val="002F4AAD"/>
    <w:rsid w:val="00394CF6"/>
    <w:rsid w:val="004209B5"/>
    <w:rsid w:val="0045736F"/>
    <w:rsid w:val="00512E65"/>
    <w:rsid w:val="005D0204"/>
    <w:rsid w:val="00764FAF"/>
    <w:rsid w:val="0079171F"/>
    <w:rsid w:val="008F5173"/>
    <w:rsid w:val="00972996"/>
    <w:rsid w:val="00997957"/>
    <w:rsid w:val="00A9275C"/>
    <w:rsid w:val="00B300A3"/>
    <w:rsid w:val="00B421FA"/>
    <w:rsid w:val="00BB000B"/>
    <w:rsid w:val="00BF236A"/>
    <w:rsid w:val="00C104FF"/>
    <w:rsid w:val="00D57F3E"/>
    <w:rsid w:val="00DB2735"/>
    <w:rsid w:val="00DC7256"/>
    <w:rsid w:val="00E30DF2"/>
    <w:rsid w:val="00EF3516"/>
    <w:rsid w:val="00F47C37"/>
    <w:rsid w:val="00F52C45"/>
    <w:rsid w:val="00FE1217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5BFF"/>
  <w15:chartTrackingRefBased/>
  <w15:docId w15:val="{633AB1F0-FA5D-47B0-9157-AF3C4833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BA"/>
    <w:pPr>
      <w:ind w:left="720"/>
      <w:contextualSpacing/>
    </w:pPr>
  </w:style>
  <w:style w:type="table" w:styleId="TableGrid">
    <w:name w:val="Table Grid"/>
    <w:basedOn w:val="TableNormal"/>
    <w:uiPriority w:val="39"/>
    <w:rsid w:val="00FF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2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27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arhanmd29/50-startups/dat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14</cp:revision>
  <dcterms:created xsi:type="dcterms:W3CDTF">2024-12-22T14:52:00Z</dcterms:created>
  <dcterms:modified xsi:type="dcterms:W3CDTF">2024-12-24T00:31:00Z</dcterms:modified>
</cp:coreProperties>
</file>