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4425" w14:textId="33AF72AB" w:rsidR="00AB3BAA" w:rsidRDefault="00307C24" w:rsidP="003E16C5">
      <w:pPr>
        <w:pStyle w:val="Heading1"/>
        <w:numPr>
          <w:ilvl w:val="0"/>
          <w:numId w:val="0"/>
        </w:numPr>
        <w:spacing w:before="0"/>
        <w:ind w:left="633"/>
        <w:rPr>
          <w:rFonts w:cs="Times New Roman"/>
          <w:szCs w:val="28"/>
          <w:lang w:val="sv-SE"/>
        </w:rPr>
      </w:pPr>
      <w:bookmarkStart w:id="123" w:name="_Toc197469571"/>
      <w:bookmarkStart w:id="124" w:name="_Toc197471832"/>
      <w:bookmarkStart w:id="125" w:name="_Toc236480084"/>
      <w:bookmarkEnd w:id="123"/>
      <w:bookmarkEnd w:id="124"/>
      <w:r>
        <w:rPr>
          <w:rFonts w:cs="Times New Roman"/>
          <w:szCs w:val="28"/>
          <w:lang w:val="sv-SE"/>
        </w:rPr>
        <w:lastRenderedPageBreak/>
        <w:t xml:space="preserve">BAB III </w:t>
        <w:br/>
        <w:t>METODELOGI</w:t>
      </w:r>
      <w:bookmarkStart w:id="126" w:name="_Toc221342165"/>
      <w:bookmarkStart w:id="127" w:name="_Toc226349197"/>
      <w:bookmarkStart w:id="128" w:name="_Toc227963163"/>
      <w:bookmarkStart w:id="129" w:name="_Toc228008422"/>
      <w:bookmarkStart w:id="130" w:name="_Toc228010749"/>
      <w:bookmarkStart w:id="131" w:name="_Toc228011609"/>
      <w:bookmarkStart w:id="132" w:name="_Toc229776036"/>
      <w:bookmarkStart w:id="133" w:name="_Toc229814913"/>
      <w:bookmarkStart w:id="134" w:name="_Toc230989694"/>
      <w:bookmarkStart w:id="135" w:name="_Toc230990891"/>
      <w:bookmarkStart w:id="136" w:name="_Toc232104856"/>
      <w:bookmarkStart w:id="137" w:name="_Toc221342166"/>
      <w:bookmarkStart w:id="138" w:name="_Toc226349198"/>
      <w:bookmarkStart w:id="139" w:name="_Toc227963164"/>
      <w:bookmarkStart w:id="140" w:name="_Toc228008423"/>
      <w:bookmarkStart w:id="141" w:name="_Toc228010750"/>
      <w:bookmarkStart w:id="142" w:name="_Toc228011610"/>
      <w:bookmarkStart w:id="143" w:name="_Toc229776037"/>
      <w:bookmarkStart w:id="144" w:name="_Toc229814914"/>
      <w:bookmarkStart w:id="145" w:name="_Toc230989695"/>
      <w:bookmarkStart w:id="146" w:name="_Toc230990892"/>
      <w:bookmarkStart w:id="147" w:name="_Toc232104857"/>
      <w:bookmarkStart w:id="148" w:name="_Toc184631514"/>
      <w:bookmarkStart w:id="149" w:name="_Toc208647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5773CCE4" w14:textId="77777777" w:rsidR="003E16C5" w:rsidRPr="003E16C5" w:rsidRDefault="003E16C5" w:rsidP="003E16C5">
      <w:pPr>
        <w:rPr>
          <w:lang w:val="sv-SE"/>
        </w:rPr>
      </w:pPr>
    </w:p>
    <w:p w14:paraId="4E09CB99" w14:textId="388F102C" w:rsidR="00AB3BAA" w:rsidRPr="003B41F8" w:rsidRDefault="00AB3BAA" w:rsidP="003E16C5">
      <w:pPr>
        <w:pStyle w:val="Heading2"/>
        <w:numPr>
          <w:ilvl w:val="0"/>
          <w:numId w:val="30"/>
        </w:numPr>
        <w:ind w:left="630" w:hanging="630"/>
        <w:rPr>
          <w:szCs w:val="24"/>
        </w:rPr>
      </w:pPr>
      <w:bookmarkStart w:id="150" w:name="_Toc236480085"/>
      <w:r>
        <w:rPr>
          <w:szCs w:val="24"/>
        </w:rPr>
        <w:t xml:space="preserve">Analisis Kebutuhan</w:t>
      </w:r>
      <w:bookmarkEnd w:id="148"/>
      <w:bookmarkEnd w:id="149"/>
      <w:bookmarkEnd w:id="150"/>
    </w:p>
    <w:p w14:paraId="306EF6AA" w14:textId="77777777" w:rsidR="00AB3BAA" w:rsidRPr="003B41F8" w:rsidRDefault="00AB3BAA" w:rsidP="009E51BC">
      <w:pPr>
        <w:spacing w:after="0"/>
        <w:ind w:firstLine="630"/>
        <w:rPr>
          <w:rFonts w:cs="Times New Roman"/>
          <w:sz w:val="24"/>
          <w:szCs w:val="24"/>
        </w:rPr>
      </w:pPr>
      <w:r>
        <w:rPr>
          <w:rFonts w:cs="Times New Roman"/>
          <w:sz w:val="24"/>
          <w:szCs w:val="24"/>
        </w:rPr>
        <w:t xml:space="preserve">Penelitian ini dilatarbelakangi oleh kebutuhan untuk memahami struktur tematik dalam teks terjemahan Al-Qur’an berbahasa Indonesia, yang merupakan representasi dari teks sumber yang sangat kompleks, mendalam, dan penuh dimensi makna. Penemuan topik secara otomatis melalui pemodelan topik berbasis </w:t>
      </w:r>
      <w:r>
        <w:rPr>
          <w:rFonts w:cs="Times New Roman"/>
          <w:i/>
          <w:iCs/>
          <w:sz w:val="24"/>
          <w:szCs w:val="24"/>
        </w:rPr>
        <w:t xml:space="preserve">Neural Topic Model </w:t>
      </w:r>
      <w:r>
        <w:rPr>
          <w:rFonts w:cs="Times New Roman"/>
          <w:sz w:val="24"/>
          <w:szCs w:val="24"/>
        </w:rPr>
        <w:t xml:space="preserve">(NLP) dapat menjadi alat bantu eksploratif bagi peneliti, pendidik, dan masyarakat luas dalam memahami cakupan pesan-pesan dalam Al-Qur’an.</w:t>
      </w:r>
    </w:p>
    <w:p w14:paraId="44CDA7E8" w14:textId="77777777" w:rsidR="00AB3BAA" w:rsidRPr="003B41F8" w:rsidRDefault="00AB3BAA">
      <w:pPr>
        <w:pStyle w:val="Heading2"/>
        <w:numPr>
          <w:ilvl w:val="0"/>
          <w:numId w:val="30"/>
        </w:numPr>
        <w:ind w:left="630" w:hanging="630"/>
      </w:pPr>
      <w:bookmarkStart w:id="151" w:name="_Toc208647125"/>
      <w:bookmarkStart w:id="152" w:name="_Toc236480086"/>
      <w:r>
        <w:rPr>
          <w:szCs w:val="24"/>
        </w:rPr>
        <w:t>Sumber</w:t>
      </w:r>
      <w:r>
        <w:t xml:space="preserve"> Data</w:t>
      </w:r>
      <w:bookmarkEnd w:id="151"/>
      <w:bookmarkEnd w:id="152"/>
    </w:p>
    <w:p w14:paraId="0F7E7668" w14:textId="77777777" w:rsidR="00AB3BAA" w:rsidRPr="003B41F8" w:rsidRDefault="00AB3BAA" w:rsidP="009E51BC">
      <w:pPr>
        <w:ind w:firstLine="630"/>
        <w:rPr>
          <w:sz w:val="24"/>
          <w:szCs w:val="24"/>
        </w:rPr>
      </w:pPr>
      <w:r>
        <w:rPr>
          <w:sz w:val="24"/>
          <w:szCs w:val="24"/>
        </w:rPr>
        <w:t xml:space="preserve">Data yang digunakan dalam penelitian ini adalah teks terjemahan Al-Qur’an dalam Bahasa Indonesia, yang diperoleh dari sumber kementerian Agama Republik Indonesia (Kemenag RI) di </w:t>
      </w:r>
      <w:hyperlink r:id="rId23" w:history="1">
        <w:r>
          <w:rPr>
            <w:rStyle w:val="Hyperlink"/>
            <w:color w:val="auto"/>
            <w:sz w:val="24"/>
            <w:szCs w:val="24"/>
            <w:u w:val="none"/>
          </w:rPr>
          <w:t>https://quran.kemenag.go.id/</w:t>
        </w:r>
      </w:hyperlink>
      <w:r>
        <w:rPr>
          <w:sz w:val="24"/>
          <w:szCs w:val="24"/>
        </w:rPr>
        <w:t xml:space="preserve"> dan untuk akses download referensi terjemahanya diarahkan ke </w:t>
      </w:r>
      <w:hyperlink r:id="rId24" w:history="1">
        <w:r>
          <w:rPr>
            <w:rStyle w:val="Hyperlink"/>
            <w:color w:val="auto"/>
            <w:sz w:val="24"/>
            <w:szCs w:val="24"/>
            <w:u w:val="none"/>
          </w:rPr>
          <w:t>https://pustakalajnah.kemenag.go.id/</w:t>
        </w:r>
      </w:hyperlink>
      <w:r>
        <w:rPr>
          <w:sz w:val="24"/>
          <w:szCs w:val="24"/>
        </w:rPr>
        <w:t xml:space="preserve"> dengan versi Terjemahan Al-Quran_v161122 dalam format file dokumen persurat sebanyak 114 file.</w:t>
      </w:r>
    </w:p>
    <w:p w14:paraId="019132F3" w14:textId="77777777" w:rsidR="00AB3BAA" w:rsidRPr="003B41F8" w:rsidRDefault="00AB3BAA" w:rsidP="009E51BC">
      <w:pPr>
        <w:ind w:firstLine="366"/>
        <w:rPr>
          <w:sz w:val="24"/>
          <w:szCs w:val="24"/>
          <w:lang w:val="sv-SE"/>
        </w:rPr>
      </w:pPr>
      <w:r>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pPr>
        <w:pStyle w:val="Heading2"/>
        <w:numPr>
          <w:ilvl w:val="0"/>
          <w:numId w:val="30"/>
        </w:numPr>
        <w:ind w:left="630" w:hanging="630"/>
      </w:pPr>
      <w:bookmarkStart w:id="153" w:name="_Toc184631515"/>
      <w:bookmarkStart w:id="154" w:name="_Toc211631060"/>
      <w:bookmarkStart w:id="155" w:name="_Toc211631110"/>
      <w:bookmarkStart w:id="156" w:name="_Toc211717090"/>
      <w:bookmarkStart w:id="157" w:name="_Toc211718179"/>
      <w:bookmarkStart w:id="158" w:name="_Toc236480087"/>
      <w:r>
        <w:t xml:space="preserve">Perancangan Penelitian</w:t>
      </w:r>
      <w:bookmarkEnd w:id="153"/>
      <w:bookmarkEnd w:id="154"/>
      <w:bookmarkEnd w:id="155"/>
      <w:bookmarkEnd w:id="156"/>
      <w:bookmarkEnd w:id="157"/>
      <w:bookmarkEnd w:id="158"/>
    </w:p>
    <w:p w14:paraId="44B19A70" w14:textId="0EA9DD40" w:rsidR="009C420F" w:rsidRPr="003B41F8" w:rsidRDefault="009C420F" w:rsidP="009E51BC">
      <w:pPr>
        <w:spacing w:after="0"/>
        <w:ind w:firstLine="567"/>
        <w:rPr>
          <w:rFonts w:cs="Times New Roman"/>
          <w:sz w:val="24"/>
          <w:szCs w:val="24"/>
        </w:rPr>
      </w:pPr>
      <w:r>
        <w:rPr>
          <w:sz w:val="24"/>
          <w:szCs w:val="24"/>
        </w:rPr>
        <w:t xml:space="preserve">Perancangan penelitian ini dilakukan melalui pendekatan kuantitatif-komputasional yang bertujuan untuk mengevaluasi dan membandingkan performa dua pendekatan model topik berbasis representasi semantik, yakni </w:t>
      </w:r>
      <w:r>
        <w:rPr>
          <w:i/>
          <w:iCs/>
          <w:sz w:val="24"/>
          <w:szCs w:val="24"/>
        </w:rPr>
        <w:t>Correlated Topic Model</w:t>
      </w:r>
      <w:r>
        <w:rPr>
          <w:sz w:val="24"/>
          <w:szCs w:val="24"/>
        </w:rPr>
        <w:t xml:space="preserve"> (CTM) dan BERTopic, terhadap dataset terjemahan Al-</w:t>
        <w:lastRenderedPageBreak/>
        <w:t xml:space="preserve">Qur’an dalam Bahasa Indonesia. </w:t>
      </w:r>
      <w:r>
        <w:rPr>
          <w:rFonts w:cs="Times New Roman"/>
          <w:sz w:val="24"/>
          <w:szCs w:val="24"/>
        </w:rPr>
        <w:t xml:space="preserve">berikut diagram alir penelitian, langkah-langkah pada penelitian ini sebagai berikut:</w:t>
      </w:r>
    </w:p>
    <w:p w14:paraId="6C7E9CC4" w14:textId="20AFCE71" w:rsidR="009C420F" w:rsidRPr="003B41F8" w:rsidRDefault="009B0101" w:rsidP="00052F1F">
      <w:pPr>
        <w:keepNext/>
        <w:spacing w:after="0" w:line="480" w:lineRule="auto"/>
        <w:jc w:val="center"/>
        <w:rPr>
          <w:sz w:val="24"/>
          <w:szCs w:val="24"/>
        </w:rPr>
      </w:pPr>
      <w:r>
        <w:rPr>
          <w:noProof/>
          <w:sz w:val="24"/>
          <w:szCs w:val="24"/>
        </w:rPr>
        <w:drawing>
          <wp:inline distT="0" distB="0" distL="0" distR="0" wp14:anchorId="76B79F66" wp14:editId="0CCCCDEA">
            <wp:extent cx="4678326" cy="7078510"/>
            <wp:effectExtent l="0" t="0" r="0" b="8255"/>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7944" cy="7183845"/>
                    </a:xfrm>
                    <a:prstGeom prst="rect">
                      <a:avLst/>
                    </a:prstGeom>
                    <a:noFill/>
                    <a:ln>
                      <a:noFill/>
                    </a:ln>
                  </pic:spPr>
                </pic:pic>
              </a:graphicData>
            </a:graphic>
          </wp:inline>
        </w:drawing>
      </w:r>
    </w:p>
    <w:p w14:paraId="6CEE043B" w14:textId="5D2BC16C" w:rsidR="00412789" w:rsidRPr="004227A6" w:rsidRDefault="00412789" w:rsidP="00412789">
      <w:pPr>
        <w:pStyle w:val="Caption"/>
        <w:jc w:val="center"/>
        <w:rPr>
          <w:i w:val="0"/>
          <w:iCs w:val="0"/>
          <w:color w:val="auto"/>
          <w:sz w:val="24"/>
          <w:szCs w:val="24"/>
          <w:lang w:val="sv-SE"/>
        </w:rPr>
      </w:pPr>
      <w:bookmarkStart w:id="159" w:name="_Toc236457271"/>
      <w:r>
        <w:rPr>
          <w:b/>
          <w:bCs/>
          <w:i w:val="0"/>
          <w:iCs w:val="0"/>
          <w:color w:val="auto"/>
          <w:sz w:val="24"/>
          <w:szCs w:val="24"/>
          <w:lang w:val="sv-SE"/>
        </w:rPr>
        <w:t xml:space="preserve">Gambar 3. </w:t>
      </w:r>
      <w:r>
        <w:rPr>
          <w:b/>
          <w:bCs/>
          <w:i w:val="0"/>
          <w:iCs w:val="0"/>
          <w:color w:val="auto"/>
          <w:sz w:val="24"/>
          <w:szCs w:val="24"/>
        </w:rPr>
        <w:fldChar w:fldCharType="begin"/>
      </w:r>
      <w:r>
        <w:rPr>
          <w:b/>
          <w:bCs/>
          <w:i w:val="0"/>
          <w:iCs w:val="0"/>
          <w:color w:val="auto"/>
          <w:sz w:val="24"/>
          <w:szCs w:val="24"/>
          <w:lang w:val="sv-SE"/>
        </w:rPr>
        <w:instrText xml:space="preserve"> SEQ Gambar_3. \* ARABIC </w:instrText>
      </w:r>
      <w:r>
        <w:rPr>
          <w:b/>
          <w:bCs/>
          <w:i w:val="0"/>
          <w:iCs w:val="0"/>
          <w:color w:val="auto"/>
          <w:sz w:val="24"/>
          <w:szCs w:val="24"/>
        </w:rPr>
        <w:fldChar w:fldCharType="separate"/>
      </w:r>
      <w:r>
        <w:rPr>
          <w:b/>
          <w:bCs/>
          <w:i w:val="0"/>
          <w:iCs w:val="0"/>
          <w:noProof/>
          <w:color w:val="auto"/>
          <w:sz w:val="24"/>
          <w:szCs w:val="24"/>
          <w:lang w:val="sv-SE"/>
        </w:rPr>
        <w:t>1</w:t>
      </w:r>
      <w:r>
        <w:rPr>
          <w:b/>
          <w:bCs/>
          <w:i w:val="0"/>
          <w:iCs w:val="0"/>
          <w:color w:val="auto"/>
          <w:sz w:val="24"/>
          <w:szCs w:val="24"/>
        </w:rPr>
        <w:fldChar w:fldCharType="end"/>
      </w:r>
      <w:r>
        <w:rPr>
          <w:b/>
          <w:bCs/>
          <w:i w:val="0"/>
          <w:iCs w:val="0"/>
          <w:color w:val="auto"/>
          <w:sz w:val="24"/>
          <w:szCs w:val="24"/>
          <w:lang w:val="sv-SE"/>
        </w:rPr>
        <w:t xml:space="preserve"> </w:t>
      </w:r>
      <w:r>
        <w:rPr>
          <w:i w:val="0"/>
          <w:iCs w:val="0"/>
          <w:color w:val="auto"/>
          <w:sz w:val="24"/>
          <w:szCs w:val="24"/>
          <w:lang w:val="sv-SE"/>
        </w:rPr>
        <w:t>Perancangan Penelitian</w:t>
      </w:r>
      <w:bookmarkEnd w:id="159"/>
    </w:p>
    <w:bookmarkEnd w:id="160"/>
    <w:bookmarkEnd w:id="161"/>
    <w:bookmarkEnd w:id="162"/>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Pr>
          <w:rFonts w:asciiTheme="majorBidi" w:hAnsiTheme="majorBidi" w:cstheme="majorBidi"/>
          <w:sz w:val="24"/>
          <w:szCs w:val="24"/>
          <w:lang w:val="sv-SE"/>
        </w:rPr>
        <w:lastRenderedPageBreak/>
        <w:t xml:space="preserve">Dari diagram perancangan penelitan diatas langkah-langkah perancangan penelitian dapat dijelaskan seperti berikut: </w:t>
      </w:r>
    </w:p>
    <w:p w14:paraId="76EA6C80" w14:textId="48992F1D"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Pr>
          <w:rFonts w:asciiTheme="majorBidi" w:hAnsiTheme="majorBidi" w:cstheme="majorBidi"/>
          <w:sz w:val="24"/>
          <w:szCs w:val="24"/>
          <w:lang w:val="sv-SE"/>
        </w:rPr>
        <w:t xml:space="preserve">Pengumpulan dan praproses dataset yang digunakan berupa teks terjemahan Al-Qur’an Bahasa Indonesia yang bersumber dari situs departemen agama republik Indonesia.</w:t>
      </w:r>
    </w:p>
    <w:p w14:paraId="1A5159B3" w14:textId="4B344D1E"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Pr>
          <w:rFonts w:asciiTheme="majorBidi" w:hAnsiTheme="majorBidi" w:cstheme="majorBidi"/>
          <w:i/>
          <w:iCs/>
          <w:sz w:val="24"/>
          <w:szCs w:val="24"/>
          <w:lang w:val="sv-SE"/>
        </w:rPr>
        <w:t>Preprocessing</w:t>
      </w:r>
      <w:r>
        <w:rPr>
          <w:rFonts w:asciiTheme="majorBidi" w:hAnsiTheme="majorBidi" w:cstheme="majorBidi"/>
          <w:sz w:val="24"/>
          <w:szCs w:val="24"/>
          <w:lang w:val="sv-SE"/>
        </w:rPr>
        <w:t xml:space="preserve"> mencakup </w:t>
      </w:r>
      <w:r>
        <w:rPr>
          <w:rFonts w:asciiTheme="majorBidi" w:hAnsiTheme="majorBidi" w:cstheme="majorBidi"/>
          <w:i/>
          <w:iCs/>
          <w:sz w:val="24"/>
          <w:szCs w:val="24"/>
          <w:lang w:val="sv-SE"/>
        </w:rPr>
        <w:t>cleaning</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tokenization</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lemmatization</w:t>
      </w:r>
      <w:r>
        <w:rPr>
          <w:rFonts w:asciiTheme="majorBidi" w:hAnsiTheme="majorBidi" w:cstheme="majorBidi"/>
          <w:sz w:val="24"/>
          <w:szCs w:val="24"/>
          <w:lang w:val="sv-SE"/>
        </w:rPr>
        <w:t>, penghapusan kata-kata umum (</w:t>
      </w:r>
      <w:r>
        <w:rPr>
          <w:rFonts w:asciiTheme="majorBidi" w:hAnsiTheme="majorBidi" w:cstheme="majorBidi"/>
          <w:i/>
          <w:iCs/>
          <w:sz w:val="24"/>
          <w:szCs w:val="24"/>
          <w:lang w:val="sv-SE"/>
        </w:rPr>
        <w:t>stopwords</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lemmatization</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stemming</w:t>
      </w:r>
      <w:r>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Pr>
          <w:rFonts w:asciiTheme="majorBidi" w:hAnsiTheme="majorBidi" w:cstheme="majorBidi"/>
          <w:sz w:val="24"/>
          <w:szCs w:val="24"/>
        </w:rPr>
        <w:t xml:space="preserve">Pengujian </w:t>
      </w:r>
      <w:r>
        <w:rPr>
          <w:rFonts w:asciiTheme="majorBidi" w:hAnsiTheme="majorBidi" w:cstheme="majorBidi"/>
          <w:i/>
          <w:iCs/>
          <w:sz w:val="24"/>
          <w:szCs w:val="24"/>
        </w:rPr>
        <w:t>preprocessing</w:t>
      </w:r>
      <w:r>
        <w:rPr>
          <w:rFonts w:asciiTheme="majorBidi" w:hAnsiTheme="majorBidi" w:cstheme="majorBidi"/>
          <w:sz w:val="24"/>
          <w:szCs w:val="24"/>
        </w:rPr>
        <w:t xml:space="preserve"> dengan </w:t>
      </w:r>
      <w:r>
        <w:rPr>
          <w:rFonts w:asciiTheme="majorBidi" w:hAnsiTheme="majorBidi" w:cstheme="majorBidi"/>
          <w:i/>
          <w:iCs/>
          <w:sz w:val="24"/>
          <w:szCs w:val="24"/>
        </w:rPr>
        <w:t xml:space="preserve">token reduction, vocabulary reduction </w:t>
      </w:r>
      <w:r>
        <w:rPr>
          <w:rFonts w:asciiTheme="majorBidi" w:hAnsiTheme="majorBidi" w:cstheme="majorBidi"/>
          <w:sz w:val="24"/>
          <w:szCs w:val="24"/>
        </w:rPr>
        <w:t>dan</w:t>
      </w:r>
      <w:r>
        <w:rPr>
          <w:rFonts w:asciiTheme="majorBidi" w:hAnsiTheme="majorBidi" w:cstheme="majorBidi"/>
          <w:i/>
          <w:iCs/>
          <w:sz w:val="24"/>
          <w:szCs w:val="24"/>
        </w:rPr>
        <w:t xml:space="preserve"> preservation rate</w:t>
      </w:r>
      <w:r>
        <w:rPr>
          <w:rFonts w:asciiTheme="majorBidi" w:hAnsiTheme="majorBidi" w:cstheme="majorBidi"/>
          <w:sz w:val="24"/>
          <w:szCs w:val="24"/>
        </w:rPr>
        <w:t>.</w:t>
      </w:r>
    </w:p>
    <w:p w14:paraId="115A49DF" w14:textId="7E46CAA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Pr>
          <w:rFonts w:asciiTheme="majorBidi" w:hAnsiTheme="majorBidi" w:cstheme="majorBidi"/>
          <w:sz w:val="24"/>
          <w:szCs w:val="24"/>
        </w:rPr>
        <w:t xml:space="preserve">Training dan Evaluasi Model, membangun dan melatih model CTM dan BERTopic secara terpisah.</w:t>
      </w:r>
    </w:p>
    <w:p w14:paraId="25C530CD" w14:textId="4BCCD6FE" w:rsidR="009B0101" w:rsidRPr="003B41F8" w:rsidRDefault="007674B8">
      <w:pPr>
        <w:pStyle w:val="ListParagraph"/>
        <w:numPr>
          <w:ilvl w:val="0"/>
          <w:numId w:val="18"/>
        </w:numPr>
        <w:spacing w:after="0" w:line="360" w:lineRule="auto"/>
        <w:ind w:left="810" w:hanging="270"/>
        <w:jc w:val="both"/>
        <w:rPr>
          <w:rFonts w:asciiTheme="majorBidi" w:hAnsiTheme="majorBidi" w:cstheme="majorBidi"/>
          <w:sz w:val="24"/>
          <w:szCs w:val="24"/>
        </w:rPr>
      </w:pPr>
      <w:r>
        <w:rPr>
          <w:rFonts w:asciiTheme="majorBidi" w:hAnsiTheme="majorBidi" w:cstheme="majorBidi"/>
          <w:sz w:val="24"/>
          <w:szCs w:val="24"/>
        </w:rPr>
        <w:t xml:space="preserve">Pengujian nilai optimasi parameter K dengan nilai </w:t>
      </w:r>
      <w:r>
        <w:rPr>
          <w:rFonts w:asciiTheme="majorBidi" w:hAnsiTheme="majorBidi" w:cstheme="majorBidi"/>
          <w:i/>
          <w:iCs/>
          <w:sz w:val="24"/>
          <w:szCs w:val="24"/>
        </w:rPr>
        <w:t>Log likelihood</w:t>
      </w:r>
      <w:r>
        <w:rPr>
          <w:rFonts w:asciiTheme="majorBidi" w:hAnsiTheme="majorBidi" w:cstheme="majorBidi"/>
          <w:sz w:val="24"/>
          <w:szCs w:val="24"/>
        </w:rPr>
        <w:t xml:space="preserve">, </w:t>
      </w:r>
      <w:r>
        <w:rPr>
          <w:rFonts w:asciiTheme="majorBidi" w:hAnsiTheme="majorBidi" w:cstheme="majorBidi"/>
          <w:i/>
          <w:iCs/>
          <w:sz w:val="24"/>
          <w:szCs w:val="24"/>
        </w:rPr>
        <w:t xml:space="preserve">Coherrence, Topic Diversity, </w:t>
      </w:r>
      <w:r>
        <w:rPr>
          <w:rFonts w:asciiTheme="majorBidi" w:hAnsiTheme="majorBidi" w:cstheme="majorBidi"/>
          <w:sz w:val="24"/>
          <w:szCs w:val="24"/>
        </w:rPr>
        <w:t xml:space="preserve">dan </w:t>
      </w:r>
      <w:r>
        <w:rPr>
          <w:rFonts w:asciiTheme="majorBidi" w:hAnsiTheme="majorBidi" w:cstheme="majorBidi"/>
          <w:i/>
          <w:iCs/>
          <w:sz w:val="24"/>
          <w:szCs w:val="24"/>
        </w:rPr>
        <w:t>Topic Quality</w:t>
      </w:r>
      <w:r>
        <w:rPr>
          <w:rFonts w:asciiTheme="majorBidi" w:hAnsiTheme="majorBidi" w:cstheme="majorBidi"/>
          <w:sz w:val="24"/>
          <w:szCs w:val="24"/>
        </w:rPr>
        <w:t>.</w:t>
      </w:r>
    </w:p>
    <w:p w14:paraId="76D9AB30" w14:textId="77777777"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Pr>
          <w:rFonts w:asciiTheme="majorBidi" w:hAnsiTheme="majorBidi" w:cstheme="majorBidi"/>
          <w:sz w:val="24"/>
          <w:szCs w:val="24"/>
          <w:lang w:val="sv-SE"/>
        </w:rPr>
        <w:t xml:space="preserve">untuk BERTopic digunakan embedding transformer (BERT atau </w:t>
      </w:r>
      <w:r>
        <w:rPr>
          <w:rFonts w:asciiTheme="majorBidi" w:hAnsiTheme="majorBidi" w:cstheme="majorBidi"/>
          <w:i/>
          <w:iCs/>
          <w:sz w:val="24"/>
          <w:szCs w:val="24"/>
          <w:lang w:val="sv-SE"/>
        </w:rPr>
        <w:t>SentenceTransformer</w:t>
      </w:r>
      <w:r>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lang w:val="sv-SE"/>
        </w:rPr>
      </w:pPr>
      <w:r>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Pr>
          <w:rFonts w:asciiTheme="majorBidi" w:hAnsiTheme="majorBidi" w:cstheme="majorBidi"/>
          <w:sz w:val="24"/>
          <w:szCs w:val="24"/>
        </w:rPr>
        <w:t xml:space="preserve">Evaluasi model berdasarkan nilai Cv, </w:t>
      </w:r>
      <w:r>
        <w:rPr>
          <w:rFonts w:asciiTheme="majorBidi" w:hAnsiTheme="majorBidi" w:cstheme="majorBidi"/>
          <w:i/>
          <w:iCs/>
          <w:sz w:val="24"/>
          <w:szCs w:val="24"/>
        </w:rPr>
        <w:t>Coherence Score</w:t>
      </w:r>
      <w:r>
        <w:rPr>
          <w:rFonts w:asciiTheme="majorBidi" w:hAnsiTheme="majorBidi" w:cstheme="majorBidi"/>
          <w:sz w:val="24"/>
          <w:szCs w:val="24"/>
        </w:rPr>
        <w:t xml:space="preserve"> dan </w:t>
      </w:r>
      <w:r>
        <w:rPr>
          <w:rFonts w:asciiTheme="majorBidi" w:hAnsiTheme="majorBidi" w:cstheme="majorBidi"/>
          <w:i/>
          <w:iCs/>
          <w:sz w:val="24"/>
          <w:szCs w:val="24"/>
        </w:rPr>
        <w:t>Diversity</w:t>
      </w:r>
      <w:r>
        <w:rPr>
          <w:rFonts w:asciiTheme="majorBidi" w:hAnsiTheme="majorBidi" w:cstheme="majorBidi"/>
          <w:sz w:val="24"/>
          <w:szCs w:val="24"/>
        </w:rPr>
        <w:t xml:space="preserve"> </w:t>
      </w:r>
      <w:r>
        <w:rPr>
          <w:rFonts w:asciiTheme="majorBidi" w:hAnsiTheme="majorBidi" w:cstheme="majorBidi"/>
          <w:i/>
          <w:iCs/>
          <w:sz w:val="24"/>
          <w:szCs w:val="24"/>
        </w:rPr>
        <w:t>Score</w:t>
      </w:r>
      <w:r>
        <w:rPr>
          <w:rFonts w:asciiTheme="majorBidi" w:hAnsiTheme="majorBidi" w:cstheme="majorBidi"/>
          <w:sz w:val="24"/>
          <w:szCs w:val="24"/>
        </w:rPr>
        <w:t>.</w:t>
      </w:r>
    </w:p>
    <w:p w14:paraId="0AF920E3" w14:textId="19BD400F" w:rsidR="009B0101"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rPr>
      </w:pPr>
      <w:r>
        <w:rPr>
          <w:rFonts w:asciiTheme="majorBidi" w:hAnsiTheme="majorBidi" w:cstheme="majorBidi"/>
          <w:sz w:val="24"/>
          <w:szCs w:val="24"/>
        </w:rPr>
        <w:t xml:space="preserve">Training dan Evaluasi Model menggunakan optimasi k dan parameter minimal size dan melatih model CTM dan BERTopic.</w:t>
      </w:r>
    </w:p>
    <w:p w14:paraId="5550408B" w14:textId="58651C90" w:rsidR="009B0101" w:rsidRPr="003B41F8" w:rsidRDefault="009B0101">
      <w:pPr>
        <w:pStyle w:val="ListParagraph"/>
        <w:numPr>
          <w:ilvl w:val="0"/>
          <w:numId w:val="18"/>
        </w:numPr>
        <w:spacing w:after="0"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 xml:space="preserve">Mengevaluasi hasil model berdasarkan </w:t>
      </w:r>
      <w:r>
        <w:rPr>
          <w:rFonts w:asciiTheme="majorBidi" w:hAnsiTheme="majorBidi" w:cstheme="majorBidi"/>
          <w:i/>
          <w:iCs/>
          <w:sz w:val="24"/>
          <w:szCs w:val="24"/>
          <w:lang w:val="sv-SE"/>
        </w:rPr>
        <w:t>Coherence Score</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Diversity</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Score</w:t>
      </w:r>
      <w:r>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pPr>
        <w:pStyle w:val="Heading2"/>
        <w:numPr>
          <w:ilvl w:val="0"/>
          <w:numId w:val="30"/>
        </w:numPr>
        <w:spacing w:before="0" w:after="120"/>
        <w:ind w:left="450" w:hanging="450"/>
        <w:rPr>
          <w:rFonts w:asciiTheme="majorBidi" w:hAnsiTheme="majorBidi"/>
          <w:szCs w:val="24"/>
        </w:rPr>
      </w:pPr>
      <w:bookmarkStart w:id="163" w:name="_Toc184631516"/>
      <w:bookmarkStart w:id="164" w:name="_Toc211631061"/>
      <w:bookmarkStart w:id="165" w:name="_Toc211631111"/>
      <w:bookmarkStart w:id="166" w:name="_Toc211717091"/>
      <w:bookmarkStart w:id="167" w:name="_Toc211718180"/>
      <w:bookmarkStart w:id="168" w:name="_Toc236480088"/>
      <w:r>
        <w:rPr>
          <w:rFonts w:asciiTheme="majorBidi" w:hAnsiTheme="majorBidi"/>
          <w:szCs w:val="24"/>
        </w:rPr>
        <w:t xml:space="preserve">Teknik Analisis</w:t>
      </w:r>
      <w:bookmarkEnd w:id="163"/>
      <w:bookmarkEnd w:id="164"/>
      <w:bookmarkEnd w:id="165"/>
      <w:bookmarkEnd w:id="166"/>
      <w:bookmarkEnd w:id="167"/>
      <w:bookmarkEnd w:id="168"/>
    </w:p>
    <w:bookmarkEnd w:id="169"/>
    <w:p w14:paraId="290BA18F" w14:textId="5D283F7A" w:rsidR="00D36A4B" w:rsidRPr="003B41F8" w:rsidRDefault="009C420F" w:rsidP="009E51BC">
      <w:pPr>
        <w:spacing w:after="0"/>
        <w:ind w:firstLine="450"/>
        <w:rPr>
          <w:rFonts w:asciiTheme="majorBidi" w:hAnsiTheme="majorBidi" w:cstheme="majorBidi"/>
          <w:sz w:val="24"/>
          <w:szCs w:val="24"/>
          <w:lang w:val="sv-SE"/>
        </w:rPr>
      </w:pPr>
      <w:r>
        <w:rPr>
          <w:rFonts w:asciiTheme="majorBidi" w:hAnsiTheme="majorBidi" w:cstheme="majorBidi"/>
          <w:sz w:val="24"/>
          <w:szCs w:val="24"/>
          <w:lang w:val="sv-SE"/>
        </w:rPr>
        <w:t xml:space="preserve">Teknis analisis dilakukan secara bertahap dengan pendekatan berbasis bahasa Python dan pustaka NLP modern. Detail teknis dijelaskan sebagai berikut:</w:t>
      </w:r>
    </w:p>
    <w:p w14:paraId="38376073" w14:textId="39C512E6" w:rsidR="009B0101" w:rsidRPr="003B41F8" w:rsidRDefault="009C420F">
      <w:pPr>
        <w:pStyle w:val="Heading3"/>
        <w:numPr>
          <w:ilvl w:val="0"/>
          <w:numId w:val="31"/>
        </w:numPr>
        <w:ind w:left="990" w:hanging="540"/>
        <w:rPr>
          <w:lang w:val="sv-SE"/>
        </w:rPr>
      </w:pPr>
      <w:bookmarkStart w:id="170" w:name="_Toc211631062"/>
      <w:bookmarkStart w:id="171" w:name="_Toc211631112"/>
      <w:bookmarkStart w:id="172" w:name="_Toc211717092"/>
      <w:bookmarkStart w:id="173" w:name="_Toc211718181"/>
      <w:bookmarkStart w:id="174" w:name="_Toc236480089"/>
      <w:r>
        <w:t>Metode</w:t>
      </w:r>
      <w:r>
        <w:rPr>
          <w:lang w:val="sv-SE"/>
        </w:rPr>
        <w:t xml:space="preserve"> Analisis</w:t>
      </w:r>
      <w:bookmarkEnd w:id="170"/>
      <w:bookmarkEnd w:id="171"/>
      <w:bookmarkEnd w:id="172"/>
      <w:bookmarkEnd w:id="173"/>
      <w:bookmarkEnd w:id="174"/>
    </w:p>
    <w:p w14:paraId="542FC0DA" w14:textId="77777777" w:rsidR="009C420F" w:rsidRPr="003B41F8" w:rsidRDefault="009C420F" w:rsidP="009E51BC">
      <w:pPr>
        <w:ind w:left="540" w:firstLine="540"/>
        <w:rPr>
          <w:sz w:val="24"/>
          <w:szCs w:val="24"/>
          <w:lang w:val="sv-SE"/>
        </w:rPr>
      </w:pPr>
      <w:r>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2"/>
        </w:numPr>
        <w:spacing w:line="360" w:lineRule="auto"/>
        <w:rPr>
          <w:rFonts w:asciiTheme="majorBidi" w:hAnsiTheme="majorBidi" w:cstheme="majorBidi"/>
          <w:i/>
          <w:iCs/>
          <w:sz w:val="24"/>
          <w:szCs w:val="24"/>
          <w:lang w:val="sv-SE"/>
        </w:rPr>
      </w:pPr>
      <w:r>
        <w:rPr>
          <w:rFonts w:asciiTheme="majorBidi" w:hAnsiTheme="majorBidi" w:cstheme="majorBidi"/>
          <w:sz w:val="24"/>
          <w:szCs w:val="24"/>
          <w:lang w:val="sv-SE"/>
        </w:rPr>
        <w:t xml:space="preserve"> </w:t>
      </w:r>
      <w:r>
        <w:rPr>
          <w:rFonts w:asciiTheme="majorBidi" w:hAnsiTheme="majorBidi" w:cstheme="majorBidi"/>
          <w:i/>
          <w:iCs/>
          <w:sz w:val="24"/>
          <w:szCs w:val="24"/>
          <w:lang w:val="sv-SE"/>
        </w:rPr>
        <w:t xml:space="preserve">Correlated Topic Model </w:t>
      </w:r>
      <w:r>
        <w:rPr>
          <w:rFonts w:asciiTheme="majorBidi" w:hAnsiTheme="majorBidi" w:cstheme="majorBidi"/>
          <w:sz w:val="24"/>
          <w:szCs w:val="24"/>
          <w:lang w:val="sv-SE"/>
        </w:rPr>
        <w:t>(CTM)</w:t>
      </w:r>
    </w:p>
    <w:p w14:paraId="564B5F2C" w14:textId="77777777" w:rsidR="009C420F" w:rsidRDefault="009C420F" w:rsidP="009E51BC">
      <w:pPr>
        <w:pStyle w:val="ListParagraph"/>
        <w:spacing w:line="360" w:lineRule="auto"/>
        <w:ind w:left="726"/>
        <w:jc w:val="both"/>
        <w:rPr>
          <w:rFonts w:asciiTheme="majorBidi" w:hAnsiTheme="majorBidi" w:cstheme="majorBidi"/>
          <w:sz w:val="24"/>
          <w:szCs w:val="24"/>
          <w:lang w:val="sv-SE"/>
        </w:rPr>
      </w:pPr>
      <w:r>
        <w:rPr>
          <w:rFonts w:asciiTheme="majorBidi" w:hAnsiTheme="majorBidi" w:cstheme="majorBidi"/>
          <w:sz w:val="24"/>
          <w:szCs w:val="24"/>
          <w:lang w:val="sv-SE"/>
        </w:rPr>
        <w:t xml:space="preserve">Secara matematis CTM memodelkan distribusi topik dalam dokumen menggunakan model </w:t>
      </w:r>
      <w:r>
        <w:rPr>
          <w:rFonts w:asciiTheme="majorBidi" w:hAnsiTheme="majorBidi" w:cstheme="majorBidi"/>
          <w:i/>
          <w:iCs/>
          <w:sz w:val="24"/>
          <w:szCs w:val="24"/>
          <w:lang w:val="sv-SE"/>
        </w:rPr>
        <w:t>Gaussian logit-normal</w:t>
      </w:r>
      <w:r>
        <w:rPr>
          <w:rFonts w:asciiTheme="majorBidi" w:hAnsiTheme="majorBidi" w:cstheme="majorBidi"/>
          <w:sz w:val="24"/>
          <w:szCs w:val="24"/>
          <w:lang w:val="sv-SE"/>
        </w:rPr>
        <w:t xml:space="preserve"> sebagai pengganti distribusi </w:t>
      </w:r>
      <w:r>
        <w:rPr>
          <w:rFonts w:asciiTheme="majorBidi" w:hAnsiTheme="majorBidi" w:cstheme="majorBidi"/>
          <w:i/>
          <w:iCs/>
          <w:sz w:val="24"/>
          <w:szCs w:val="24"/>
          <w:lang w:val="sv-SE"/>
        </w:rPr>
        <w:t>Dirichlet</w:t>
      </w:r>
      <w:r>
        <w:rPr>
          <w:rFonts w:asciiTheme="majorBidi" w:hAnsiTheme="majorBidi" w:cstheme="majorBidi"/>
          <w:sz w:val="24"/>
          <w:szCs w:val="24"/>
          <w:lang w:val="sv-SE"/>
        </w:rPr>
        <w:t xml:space="preserve"> pada LDA. Ini membuat CTM menangkap korelasi antar topik melalui parameter kovarians dari distribusi </w:t>
      </w:r>
      <w:r>
        <w:rPr>
          <w:rFonts w:asciiTheme="majorBidi" w:hAnsiTheme="majorBidi" w:cstheme="majorBidi"/>
          <w:i/>
          <w:iCs/>
          <w:sz w:val="24"/>
          <w:szCs w:val="24"/>
          <w:lang w:val="sv-SE"/>
        </w:rPr>
        <w:t>multivariat</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Gaussian</w:t>
      </w:r>
      <w:r>
        <w:rPr>
          <w:rFonts w:asciiTheme="majorBidi" w:hAnsiTheme="majorBidi" w:cstheme="majorBidi"/>
          <w:sz w:val="24"/>
          <w:szCs w:val="24"/>
          <w:lang w:val="sv-SE"/>
        </w:rPr>
        <w:t>. Rumus inti dari model ini:</w:t>
      </w:r>
    </w:p>
    <w:p w14:paraId="45EE38C3" w14:textId="77777777" w:rsidR="00052F1F" w:rsidRPr="003B41F8" w:rsidRDefault="00052F1F" w:rsidP="009E51BC">
      <w:pPr>
        <w:pStyle w:val="ListParagraph"/>
        <w:spacing w:line="360" w:lineRule="auto"/>
        <w:ind w:left="726"/>
        <w:jc w:val="both"/>
        <w:rPr>
          <w:rFonts w:asciiTheme="majorBidi" w:hAnsiTheme="majorBidi" w:cstheme="majorBidi"/>
          <w:sz w:val="24"/>
          <w:szCs w:val="24"/>
          <w:lang w:val="sv-SE"/>
        </w:rPr>
      </w:pPr>
    </w:p>
    <w:tbl>
      <w:tblPr>
        <w:tblStyle w:val="TableGrid"/>
        <w:tblW w:w="621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78"/>
      </w:tblGrid>
      <w:tr w:rsidR="009C420F" w:rsidRPr="003B41F8" w14:paraId="7A2441D1" w14:textId="77777777" w:rsidTr="005742B0">
        <w:tc>
          <w:tcPr>
            <w:tcW w:w="4932" w:type="dxa"/>
          </w:tcPr>
          <w:p w14:paraId="248F0EAD" w14:textId="77777777" w:rsidR="009C420F" w:rsidRPr="003B41F8" w:rsidRDefault="00000000"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78" w:type="dxa"/>
          </w:tcPr>
          <w:p w14:paraId="1F32C7B6" w14:textId="77777777" w:rsidR="009C420F" w:rsidRPr="003B41F8" w:rsidRDefault="009C420F" w:rsidP="00C43777">
            <w:pPr>
              <w:pStyle w:val="ListParagraph"/>
              <w:spacing w:line="480" w:lineRule="auto"/>
              <w:ind w:left="0" w:right="-108"/>
              <w:jc w:val="right"/>
              <w:rPr>
                <w:rFonts w:asciiTheme="majorBidi" w:hAnsiTheme="majorBidi" w:cstheme="majorBidi"/>
                <w:sz w:val="24"/>
                <w:szCs w:val="24"/>
                <w:lang w:val="sv-SE"/>
              </w:rPr>
            </w:pPr>
            <w:r>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5D9A9706" w14:textId="0EA0AF8D" w:rsidR="00C43777"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Pr>
          <w:rFonts w:asciiTheme="majorBidi" w:hAnsiTheme="majorBidi" w:cstheme="majorBidi"/>
          <w:sz w:val="24"/>
          <w:szCs w:val="24"/>
          <w:lang w:val="sv-SE"/>
        </w:rPr>
        <w:t xml:space="preserve">Di mana: </w:t>
      </w:r>
    </w:p>
    <w:p w14:paraId="24CDEF26" w14:textId="329BD854" w:rsidR="00C43777" w:rsidRPr="00C43777" w:rsidRDefault="00000000" w:rsidP="00C43777">
      <w:pPr>
        <w:pStyle w:val="ListParagraph"/>
        <w:spacing w:line="360" w:lineRule="auto"/>
        <w:ind w:left="726"/>
        <w:jc w:val="both"/>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Pr>
          <w:rFonts w:asciiTheme="majorBidi" w:eastAsiaTheme="minorEastAsia" w:hAnsiTheme="majorBidi" w:cstheme="majorBidi"/>
          <w:sz w:val="24"/>
          <w:szCs w:val="24"/>
          <w:lang w:val="sv-SE"/>
        </w:rPr>
        <w:t xml:space="preserve"> </w:t>
        <w:tab/>
        <w:t xml:space="preserve">= distribusi topik dokumen </w:t>
      </w:r>
      <m:oMath>
        <m:r>
          <w:rPr>
            <w:rFonts w:ascii="Cambria Math" w:eastAsiaTheme="minorEastAsia" w:hAnsi="Cambria Math" w:cstheme="majorBidi"/>
            <w:sz w:val="24"/>
            <w:szCs w:val="24"/>
            <w:lang w:val="sv-SE"/>
          </w:rPr>
          <m:t>d</m:t>
        </m:r>
      </m:oMath>
    </w:p>
    <w:p w14:paraId="382D5257" w14:textId="5800D29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lang w:val="sv-SE"/>
          </w:rPr>
          <m:t>μ</m:t>
        </m:r>
      </m:oMath>
      <w:r>
        <w:rPr>
          <w:rFonts w:asciiTheme="majorBidi" w:eastAsiaTheme="minorEastAsia" w:hAnsiTheme="majorBidi" w:cstheme="majorBidi"/>
          <w:sz w:val="24"/>
          <w:szCs w:val="24"/>
          <w:lang w:val="sv-SE"/>
        </w:rPr>
        <w:t xml:space="preserve"> </w:t>
        <w:tab/>
        <w:t xml:space="preserve">= mean dan </w:t>
      </w:r>
      <m:oMath>
        <m:r>
          <w:rPr>
            <w:rFonts w:ascii="Cambria Math" w:hAnsi="Cambria Math" w:cstheme="majorBidi"/>
            <w:sz w:val="24"/>
            <w:szCs w:val="24"/>
          </w:rPr>
          <m:t>Σ</m:t>
        </m:r>
      </m:oMath>
      <w:r>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2"/>
        </w:numPr>
        <w:spacing w:line="360" w:lineRule="auto"/>
        <w:jc w:val="both"/>
        <w:rPr>
          <w:rFonts w:asciiTheme="majorBidi" w:hAnsiTheme="majorBidi" w:cstheme="majorBidi"/>
          <w:sz w:val="24"/>
          <w:szCs w:val="24"/>
          <w:lang w:val="sv-SE"/>
        </w:rPr>
      </w:pPr>
      <w:r>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Pr>
          <w:rFonts w:asciiTheme="majorBidi" w:hAnsiTheme="majorBidi" w:cstheme="majorBidi"/>
          <w:sz w:val="24"/>
          <w:szCs w:val="24"/>
          <w:lang w:val="sv-SE"/>
        </w:rPr>
        <w:t xml:space="preserve">BERTopic menggunakan representasi </w:t>
      </w:r>
      <w:r>
        <w:rPr>
          <w:rFonts w:asciiTheme="majorBidi" w:hAnsiTheme="majorBidi" w:cstheme="majorBidi"/>
          <w:i/>
          <w:iCs/>
          <w:sz w:val="24"/>
          <w:szCs w:val="24"/>
          <w:lang w:val="sv-SE"/>
        </w:rPr>
        <w:t>embedding</w:t>
      </w:r>
      <w:r>
        <w:rPr>
          <w:rFonts w:asciiTheme="majorBidi" w:hAnsiTheme="majorBidi" w:cstheme="majorBidi"/>
          <w:sz w:val="24"/>
          <w:szCs w:val="24"/>
          <w:lang w:val="sv-SE"/>
        </w:rPr>
        <w:t xml:space="preserve"> kata/konteks berdasarkan model </w:t>
      </w:r>
      <w:r>
        <w:rPr>
          <w:rFonts w:asciiTheme="majorBidi" w:hAnsiTheme="majorBidi" w:cstheme="majorBidi"/>
          <w:i/>
          <w:iCs/>
          <w:sz w:val="24"/>
          <w:szCs w:val="24"/>
          <w:lang w:val="sv-SE"/>
        </w:rPr>
        <w:t>transformer</w:t>
      </w:r>
      <w:r>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Pr>
          <w:rFonts w:asciiTheme="majorBidi" w:hAnsiTheme="majorBidi" w:cstheme="majorBidi"/>
          <w:i/>
          <w:iCs/>
          <w:sz w:val="24"/>
          <w:szCs w:val="24"/>
          <w:lang w:val="sv-SE"/>
        </w:rPr>
        <w:t>coherence score</w:t>
      </w:r>
      <w:r>
        <w:rPr>
          <w:rFonts w:asciiTheme="majorBidi" w:hAnsiTheme="majorBidi" w:cstheme="majorBidi"/>
          <w:sz w:val="24"/>
          <w:szCs w:val="24"/>
          <w:lang w:val="sv-SE"/>
        </w:rPr>
        <w:t xml:space="preserve"> (misalnya Cv) dan interpretasi topik berdasarkan distribusi kata dalam </w:t>
      </w:r>
      <w:r>
        <w:rPr>
          <w:rFonts w:asciiTheme="majorBidi" w:hAnsiTheme="majorBidi" w:cstheme="majorBidi"/>
          <w:i/>
          <w:iCs/>
          <w:sz w:val="24"/>
          <w:szCs w:val="24"/>
          <w:lang w:val="sv-SE"/>
        </w:rPr>
        <w:t>cluster</w:t>
      </w:r>
      <w:r>
        <w:rPr>
          <w:rFonts w:asciiTheme="majorBidi" w:hAnsiTheme="majorBidi" w:cstheme="majorBidi"/>
          <w:sz w:val="24"/>
          <w:szCs w:val="24"/>
          <w:lang w:val="sv-SE"/>
        </w:rPr>
        <w:t>.</w:t>
      </w:r>
    </w:p>
    <w:p w14:paraId="5723BA63" w14:textId="77777777" w:rsidR="009C420F" w:rsidRPr="003B41F8" w:rsidRDefault="009C420F">
      <w:pPr>
        <w:pStyle w:val="Heading3"/>
        <w:numPr>
          <w:ilvl w:val="0"/>
          <w:numId w:val="31"/>
        </w:numPr>
        <w:ind w:left="1080" w:hanging="540"/>
        <w:rPr>
          <w:rFonts w:asciiTheme="majorBidi" w:hAnsiTheme="majorBidi"/>
        </w:rPr>
      </w:pPr>
      <w:bookmarkStart w:id="175" w:name="_Toc211631063"/>
      <w:bookmarkStart w:id="176" w:name="_Toc211631113"/>
      <w:bookmarkStart w:id="177" w:name="_Toc211717093"/>
      <w:bookmarkStart w:id="178" w:name="_Toc211718182"/>
      <w:bookmarkStart w:id="179" w:name="_Toc236480090"/>
      <w:r>
        <w:rPr>
          <w:rFonts w:asciiTheme="majorBidi" w:hAnsiTheme="majorBidi"/>
          <w:i/>
          <w:iCs/>
        </w:rPr>
        <w:t>Tools</w:t>
      </w:r>
      <w:r>
        <w:rPr>
          <w:rFonts w:asciiTheme="majorBidi" w:hAnsiTheme="majorBidi"/>
        </w:rPr>
        <w:t xml:space="preserve"> dan </w:t>
      </w:r>
      <w:r>
        <w:rPr>
          <w:rFonts w:asciiTheme="majorBidi" w:hAnsiTheme="majorBidi"/>
          <w:i/>
          <w:iCs/>
        </w:rPr>
        <w:t>Library</w:t>
      </w:r>
      <w:r>
        <w:rPr>
          <w:rFonts w:asciiTheme="majorBidi" w:hAnsiTheme="majorBidi"/>
        </w:rPr>
        <w:t xml:space="preserve"> yang Digunakan</w:t>
      </w:r>
      <w:bookmarkEnd w:id="175"/>
      <w:bookmarkEnd w:id="176"/>
      <w:bookmarkEnd w:id="177"/>
      <w:bookmarkEnd w:id="178"/>
      <w:bookmarkEnd w:id="179"/>
    </w:p>
    <w:p w14:paraId="10B24CBF" w14:textId="77777777" w:rsidR="009C420F" w:rsidRDefault="009C420F" w:rsidP="009E51BC">
      <w:pPr>
        <w:spacing w:after="0"/>
        <w:ind w:firstLine="720"/>
        <w:rPr>
          <w:rFonts w:asciiTheme="majorBidi" w:hAnsiTheme="majorBidi" w:cstheme="majorBidi"/>
          <w:i/>
          <w:iCs/>
          <w:sz w:val="24"/>
          <w:szCs w:val="24"/>
        </w:rPr>
      </w:pPr>
      <w:r>
        <w:rPr>
          <w:rFonts w:asciiTheme="majorBidi" w:hAnsiTheme="majorBidi" w:cstheme="majorBidi"/>
          <w:sz w:val="24"/>
          <w:szCs w:val="24"/>
          <w:lang w:val="sv-SE"/>
        </w:rPr>
        <w:t xml:space="preserve">Bahasa pemrograman yang digunakan Python 3.10 dengan menggunakan </w:t>
      </w:r>
      <w:r>
        <w:rPr>
          <w:rFonts w:asciiTheme="majorBidi" w:hAnsiTheme="majorBidi" w:cstheme="majorBidi"/>
          <w:i/>
          <w:iCs/>
          <w:sz w:val="24"/>
          <w:szCs w:val="24"/>
          <w:lang w:val="sv-SE"/>
        </w:rPr>
        <w:t>Framework</w:t>
      </w:r>
      <w:r>
        <w:rPr>
          <w:rFonts w:asciiTheme="majorBidi" w:hAnsiTheme="majorBidi" w:cstheme="majorBidi"/>
          <w:sz w:val="24"/>
          <w:szCs w:val="24"/>
          <w:lang w:val="sv-SE"/>
        </w:rPr>
        <w:t xml:space="preserve"> Jupyter Notebook dan Google Colab. </w:t>
      </w:r>
      <w:r>
        <w:rPr>
          <w:rFonts w:asciiTheme="majorBidi" w:hAnsiTheme="majorBidi" w:cstheme="majorBidi"/>
          <w:sz w:val="24"/>
          <w:szCs w:val="24"/>
        </w:rPr>
        <w:t xml:space="preserve">Library utama </w:t>
        <w:lastRenderedPageBreak/>
        <w:t xml:space="preserve">yang digunakan </w:t>
      </w:r>
      <w:r>
        <w:rPr>
          <w:rFonts w:asciiTheme="majorBidi" w:hAnsiTheme="majorBidi" w:cstheme="majorBidi"/>
          <w:i/>
          <w:iCs/>
          <w:sz w:val="24"/>
          <w:szCs w:val="24"/>
        </w:rPr>
        <w:t xml:space="preserve">transformers, sentence-transformers, ctm, bertopic nltk, spacy, gensim, pandas, scikit-learn</w:t>
      </w:r>
      <w:r>
        <w:rPr>
          <w:rFonts w:asciiTheme="majorBidi" w:hAnsiTheme="majorBidi" w:cstheme="majorBidi"/>
          <w:sz w:val="24"/>
          <w:szCs w:val="24"/>
        </w:rPr>
        <w:t xml:space="preserve">. Untuk Visualisasi datanya menggunakan library </w:t>
      </w:r>
      <w:r>
        <w:rPr>
          <w:rFonts w:asciiTheme="majorBidi" w:hAnsiTheme="majorBidi" w:cstheme="majorBidi"/>
          <w:i/>
          <w:iCs/>
          <w:sz w:val="24"/>
          <w:szCs w:val="24"/>
        </w:rPr>
        <w:t xml:space="preserve">pyLDAvis, plotly,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pPr>
        <w:pStyle w:val="Heading3"/>
        <w:numPr>
          <w:ilvl w:val="0"/>
          <w:numId w:val="31"/>
        </w:numPr>
        <w:ind w:left="1080" w:hanging="540"/>
        <w:rPr>
          <w:rFonts w:asciiTheme="majorBidi" w:hAnsiTheme="majorBidi"/>
        </w:rPr>
      </w:pPr>
      <w:bookmarkStart w:id="180" w:name="_Toc211631064"/>
      <w:bookmarkStart w:id="181" w:name="_Toc211631114"/>
      <w:bookmarkStart w:id="182" w:name="_Toc211717094"/>
      <w:bookmarkStart w:id="183" w:name="_Toc211718183"/>
      <w:bookmarkStart w:id="184" w:name="_Toc236480091"/>
      <w:r>
        <w:rPr>
          <w:rFonts w:asciiTheme="majorBidi" w:hAnsiTheme="majorBidi"/>
        </w:rPr>
        <w:t xml:space="preserve">Tahapan Implementasi</w:t>
      </w:r>
      <w:bookmarkEnd w:id="180"/>
      <w:bookmarkEnd w:id="181"/>
      <w:bookmarkEnd w:id="182"/>
      <w:bookmarkEnd w:id="183"/>
      <w:bookmarkEnd w:id="184"/>
    </w:p>
    <w:p w14:paraId="0F39B1A8" w14:textId="77777777" w:rsidR="009C420F" w:rsidRDefault="009C420F" w:rsidP="009E51BC">
      <w:pPr>
        <w:spacing w:after="0"/>
        <w:ind w:firstLine="720"/>
        <w:rPr>
          <w:rFonts w:asciiTheme="majorBidi" w:hAnsiTheme="majorBidi" w:cstheme="majorBidi"/>
          <w:sz w:val="24"/>
          <w:szCs w:val="24"/>
        </w:rPr>
      </w:pPr>
      <w:r>
        <w:rPr>
          <w:rFonts w:asciiTheme="majorBidi" w:hAnsiTheme="majorBidi" w:cstheme="majorBidi"/>
          <w:sz w:val="24"/>
          <w:szCs w:val="24"/>
        </w:rPr>
        <w:t xml:space="preserve">Beberapa tahapan impelementasi yang dilakukan dari praproses data yaitu membersihkan tanda baca, angka, stopwords, dan </w:t>
      </w:r>
      <w:r>
        <w:rPr>
          <w:rFonts w:asciiTheme="majorBidi" w:hAnsiTheme="majorBidi" w:cstheme="majorBidi"/>
          <w:i/>
          <w:iCs/>
          <w:sz w:val="24"/>
          <w:szCs w:val="24"/>
        </w:rPr>
        <w:t>lemmatization</w:t>
      </w:r>
      <w:r>
        <w:rPr>
          <w:rFonts w:asciiTheme="majorBidi" w:hAnsiTheme="majorBidi" w:cstheme="majorBidi"/>
          <w:sz w:val="24"/>
          <w:szCs w:val="24"/>
        </w:rPr>
        <w:t xml:space="preserve">. dilanjutkan dengan Embedding menggunakan </w:t>
      </w:r>
      <w:r>
        <w:rPr>
          <w:rFonts w:asciiTheme="majorBidi" w:hAnsiTheme="majorBidi" w:cstheme="majorBidi"/>
          <w:i/>
          <w:iCs/>
          <w:sz w:val="24"/>
          <w:szCs w:val="24"/>
        </w:rPr>
        <w:t>pretrained</w:t>
      </w:r>
      <w:r>
        <w:rPr>
          <w:rFonts w:asciiTheme="majorBidi" w:hAnsiTheme="majorBidi" w:cstheme="majorBidi"/>
          <w:sz w:val="24"/>
          <w:szCs w:val="24"/>
        </w:rPr>
        <w:t xml:space="preserve"> BERT/DistilBERT, untuk Pelatihan Model CTM menggunakan kombinasi </w:t>
      </w:r>
      <w:r>
        <w:rPr>
          <w:rFonts w:asciiTheme="majorBidi" w:hAnsiTheme="majorBidi" w:cstheme="majorBidi"/>
          <w:i/>
          <w:iCs/>
          <w:sz w:val="24"/>
          <w:szCs w:val="24"/>
        </w:rPr>
        <w:t>BoW</w:t>
      </w:r>
      <w:r>
        <w:rPr>
          <w:rFonts w:asciiTheme="majorBidi" w:hAnsiTheme="majorBidi" w:cstheme="majorBidi"/>
          <w:sz w:val="24"/>
          <w:szCs w:val="24"/>
        </w:rPr>
        <w:t xml:space="preserve">, </w:t>
      </w:r>
      <w:r>
        <w:rPr>
          <w:rFonts w:asciiTheme="majorBidi" w:hAnsiTheme="majorBidi" w:cstheme="majorBidi"/>
          <w:i/>
          <w:iCs/>
          <w:sz w:val="24"/>
          <w:szCs w:val="24"/>
        </w:rPr>
        <w:t>Correlated embeddings</w:t>
      </w:r>
      <w:r>
        <w:rPr>
          <w:rFonts w:asciiTheme="majorBidi" w:hAnsiTheme="majorBidi" w:cstheme="majorBidi"/>
          <w:sz w:val="24"/>
          <w:szCs w:val="24"/>
        </w:rPr>
        <w:t xml:space="preserve">. BERTopic menggunakan </w:t>
      </w:r>
      <w:r>
        <w:rPr>
          <w:rFonts w:asciiTheme="majorBidi" w:hAnsiTheme="majorBidi" w:cstheme="majorBidi"/>
          <w:i/>
          <w:iCs/>
          <w:sz w:val="24"/>
          <w:szCs w:val="24"/>
        </w:rPr>
        <w:t>transformer</w:t>
      </w:r>
      <w:r>
        <w:rPr>
          <w:rFonts w:asciiTheme="majorBidi" w:hAnsiTheme="majorBidi" w:cstheme="majorBidi"/>
          <w:sz w:val="24"/>
          <w:szCs w:val="24"/>
        </w:rPr>
        <w:t xml:space="preserve">, </w:t>
      </w:r>
      <w:r>
        <w:rPr>
          <w:rFonts w:asciiTheme="majorBidi" w:hAnsiTheme="majorBidi" w:cstheme="majorBidi"/>
          <w:i/>
          <w:iCs/>
          <w:sz w:val="24"/>
          <w:szCs w:val="24"/>
        </w:rPr>
        <w:t>UMAP</w:t>
      </w:r>
      <w:r>
        <w:rPr>
          <w:rFonts w:asciiTheme="majorBidi" w:hAnsiTheme="majorBidi" w:cstheme="majorBidi"/>
          <w:sz w:val="24"/>
          <w:szCs w:val="24"/>
        </w:rPr>
        <w:t xml:space="preserve"> dan HDBSCAN. untuk evaluasi menggunakan </w:t>
      </w:r>
      <w:r>
        <w:rPr>
          <w:rFonts w:asciiTheme="majorBidi" w:hAnsiTheme="majorBidi" w:cstheme="majorBidi"/>
          <w:i/>
          <w:iCs/>
          <w:sz w:val="24"/>
          <w:szCs w:val="24"/>
        </w:rPr>
        <w:t>coherence</w:t>
      </w:r>
      <w:r>
        <w:rPr>
          <w:rFonts w:asciiTheme="majorBidi" w:hAnsiTheme="majorBidi" w:cstheme="majorBidi"/>
          <w:sz w:val="24"/>
          <w:szCs w:val="24"/>
        </w:rPr>
        <w:t xml:space="preserve">, intra/inter-topic distance, serta analisis kualitatif, Visualisasi dengan Interaktif topik via </w:t>
      </w:r>
      <w:r>
        <w:rPr>
          <w:rFonts w:asciiTheme="majorBidi" w:hAnsiTheme="majorBidi" w:cstheme="majorBidi"/>
          <w:i/>
          <w:iCs/>
          <w:sz w:val="24"/>
          <w:szCs w:val="24"/>
        </w:rPr>
        <w:t>plotly</w:t>
      </w:r>
      <w:r>
        <w:rPr>
          <w:rFonts w:asciiTheme="majorBidi" w:hAnsiTheme="majorBidi" w:cstheme="majorBidi"/>
          <w:sz w:val="24"/>
          <w:szCs w:val="24"/>
        </w:rPr>
        <w:t xml:space="preserve"> dan </w:t>
      </w:r>
      <w:r>
        <w:rPr>
          <w:rFonts w:asciiTheme="majorBidi" w:hAnsiTheme="majorBidi" w:cstheme="majorBidi"/>
          <w:i/>
          <w:iCs/>
          <w:sz w:val="24"/>
          <w:szCs w:val="24"/>
        </w:rPr>
        <w:t>wordcloud</w:t>
      </w:r>
      <w:r>
        <w:rPr>
          <w:rFonts w:asciiTheme="majorBidi" w:hAnsiTheme="majorBidi" w:cstheme="majorBidi"/>
          <w:sz w:val="24"/>
          <w:szCs w:val="24"/>
        </w:rPr>
        <w:t xml:space="preserve"> untuk interpretasi makna.</w:t>
      </w:r>
    </w:p>
    <w:p w14:paraId="0FC5FB0A" w14:textId="77777777" w:rsidR="00052F1F" w:rsidRPr="003B41F8" w:rsidRDefault="00052F1F" w:rsidP="009E51BC">
      <w:pPr>
        <w:spacing w:after="0"/>
        <w:ind w:firstLine="720"/>
        <w:rPr>
          <w:rFonts w:asciiTheme="majorBidi" w:hAnsiTheme="majorBidi" w:cstheme="majorBidi"/>
          <w:sz w:val="24"/>
          <w:szCs w:val="24"/>
        </w:rPr>
      </w:pPr>
    </w:p>
    <w:p w14:paraId="3361323B" w14:textId="77777777" w:rsidR="009C420F" w:rsidRPr="003B41F8" w:rsidRDefault="009C420F">
      <w:pPr>
        <w:pStyle w:val="Heading2"/>
        <w:numPr>
          <w:ilvl w:val="0"/>
          <w:numId w:val="30"/>
        </w:numPr>
        <w:spacing w:before="0" w:after="120"/>
        <w:ind w:left="450" w:hanging="450"/>
      </w:pPr>
      <w:bookmarkStart w:id="185" w:name="_Toc211631065"/>
      <w:bookmarkStart w:id="186" w:name="_Toc211631115"/>
      <w:bookmarkStart w:id="187" w:name="_Toc211717095"/>
      <w:bookmarkStart w:id="188" w:name="_Toc211718184"/>
      <w:bookmarkStart w:id="189" w:name="_Toc236480092"/>
      <w:r>
        <w:rPr>
          <w:rFonts w:asciiTheme="majorBidi" w:hAnsiTheme="majorBidi"/>
          <w:szCs w:val="24"/>
        </w:rPr>
        <w:t>Metode</w:t>
      </w:r>
      <w:r>
        <w:t xml:space="preserve"> Evaluasi</w:t>
      </w:r>
      <w:bookmarkEnd w:id="185"/>
      <w:bookmarkEnd w:id="186"/>
      <w:bookmarkEnd w:id="187"/>
      <w:bookmarkEnd w:id="188"/>
      <w:bookmarkEnd w:id="189"/>
    </w:p>
    <w:p w14:paraId="32D0BDC1" w14:textId="77777777" w:rsidR="009C420F" w:rsidRPr="003B41F8" w:rsidRDefault="009C420F" w:rsidP="009E51BC">
      <w:pPr>
        <w:spacing w:after="0"/>
        <w:ind w:firstLine="720"/>
        <w:rPr>
          <w:rFonts w:asciiTheme="majorBidi" w:hAnsiTheme="majorBidi" w:cstheme="majorBidi"/>
          <w:sz w:val="24"/>
          <w:szCs w:val="24"/>
          <w:lang w:val="sv-SE"/>
        </w:rPr>
      </w:pPr>
      <w:r>
        <w:rPr>
          <w:rFonts w:asciiTheme="majorBidi" w:hAnsiTheme="majorBidi" w:cstheme="majorBidi"/>
          <w:sz w:val="24"/>
          <w:szCs w:val="24"/>
        </w:rPr>
        <w:t xml:space="preserve">Evaluasi dalam penelitian ini dilakukan untuk mengukur kualitas dan efektivitas model topik yang dihasilkan oleh CTM dan BERTopic dalam menggambarkan struktur tematik dari teks terjemahan Al-Qur’an. </w:t>
      </w:r>
      <w:r>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pPr>
        <w:pStyle w:val="Heading3"/>
        <w:numPr>
          <w:ilvl w:val="0"/>
          <w:numId w:val="32"/>
        </w:numPr>
        <w:tabs>
          <w:tab w:val="left" w:pos="630"/>
        </w:tabs>
        <w:ind w:left="630" w:firstLine="0"/>
      </w:pPr>
      <w:bookmarkStart w:id="190" w:name="_Toc236480093"/>
      <w:r>
        <w:t xml:space="preserve">Evaluasi Kuantitatif</w:t>
      </w:r>
      <w:bookmarkEnd w:id="190"/>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Pr>
          <w:rFonts w:asciiTheme="majorBidi" w:hAnsiTheme="majorBidi" w:cstheme="majorBidi"/>
          <w:sz w:val="24"/>
          <w:szCs w:val="24"/>
          <w:lang w:val="sv-SE"/>
        </w:rPr>
        <w:t xml:space="preserve">Beberapa evaluasi kualitatif yang bisa dijadikan parameter penilaian dari ouput data yang diperoleh yaitu :</w:t>
      </w:r>
    </w:p>
    <w:p w14:paraId="3AACB31A" w14:textId="5EF050FD" w:rsidR="00F624B3" w:rsidRPr="003B41F8" w:rsidRDefault="00F624B3">
      <w:pPr>
        <w:pStyle w:val="Heading4"/>
        <w:numPr>
          <w:ilvl w:val="0"/>
          <w:numId w:val="38"/>
        </w:numPr>
        <w:ind w:left="1440"/>
        <w:rPr>
          <w:lang w:val="sv-SE"/>
        </w:rPr>
      </w:pPr>
      <w:r>
        <w:rPr>
          <w:lang w:val="sv-SE"/>
        </w:rPr>
        <w:t>Metode Evaluasi Preprocessing</w:t>
      </w:r>
    </w:p>
    <w:p w14:paraId="0E5FAFCF" w14:textId="77777777" w:rsidR="00F624B3" w:rsidRPr="003B41F8" w:rsidRDefault="00F624B3" w:rsidP="00CF2CC7">
      <w:pPr>
        <w:pStyle w:val="ListParagraph"/>
        <w:spacing w:line="360" w:lineRule="auto"/>
        <w:ind w:left="450" w:firstLine="630"/>
        <w:jc w:val="both"/>
        <w:rPr>
          <w:rFonts w:asciiTheme="majorBidi" w:hAnsiTheme="majorBidi" w:cstheme="majorBidi"/>
          <w:sz w:val="24"/>
          <w:szCs w:val="24"/>
          <w:lang w:val="sv-SE"/>
        </w:rPr>
      </w:pPr>
      <w:r>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0"/>
        </w:numPr>
        <w:spacing w:line="360" w:lineRule="auto"/>
        <w:ind w:left="1170"/>
        <w:jc w:val="both"/>
        <w:rPr>
          <w:rFonts w:asciiTheme="majorBidi" w:hAnsiTheme="majorBidi" w:cstheme="majorBidi"/>
          <w:sz w:val="24"/>
          <w:szCs w:val="24"/>
          <w:lang w:val="sv-SE"/>
        </w:rPr>
      </w:pPr>
      <w:r>
        <w:rPr>
          <w:rFonts w:asciiTheme="majorBidi" w:hAnsiTheme="majorBidi" w:cstheme="majorBidi"/>
          <w:sz w:val="24"/>
          <w:szCs w:val="24"/>
          <w:lang w:val="sv-SE"/>
        </w:rPr>
        <w:t xml:space="preserve">Token </w:t>
      </w:r>
      <w:r>
        <w:rPr>
          <w:rFonts w:asciiTheme="majorBidi" w:hAnsiTheme="majorBidi" w:cstheme="majorBidi"/>
          <w:i/>
          <w:iCs/>
          <w:sz w:val="24"/>
          <w:szCs w:val="24"/>
          <w:lang w:val="sv-SE"/>
        </w:rPr>
        <w:t>Reduction</w:t>
      </w:r>
    </w:p>
    <w:p w14:paraId="775E09FD" w14:textId="6845C9FA" w:rsidR="00F624B3" w:rsidRPr="003B41F8" w:rsidRDefault="00F624B3" w:rsidP="00357EB9">
      <w:pPr>
        <w:ind w:left="450" w:firstLine="720"/>
        <w:rPr>
          <w:rFonts w:asciiTheme="majorBidi" w:hAnsiTheme="majorBidi" w:cstheme="majorBidi"/>
          <w:sz w:val="24"/>
          <w:szCs w:val="24"/>
          <w:lang w:val="sv-SE"/>
        </w:rPr>
      </w:pPr>
      <w:r>
        <w:rPr>
          <w:rFonts w:asciiTheme="majorBidi" w:hAnsiTheme="majorBidi" w:cstheme="majorBidi"/>
          <w:sz w:val="24"/>
          <w:szCs w:val="24"/>
          <w:lang w:val="sv-SE"/>
        </w:rPr>
        <w:t xml:space="preserve">Mengukur persentase pengurangan jumlah token setelah preprocessing.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Pr>
              <w:rFonts w:cs="Times New Roman"/>
              <w:color w:val="000000"/>
              <w:sz w:val="24"/>
              <w:szCs w:val="24"/>
              <w:lang w:val="sv-SE"/>
            </w:rPr>
            <w:t>(Röder et al., 2015b)</w:t>
          </w:r>
        </w:sdtContent>
      </w:sdt>
      <w:r>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357EB9">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w:lastRenderedPageBreak/>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Pr>
                <w:rFonts w:asciiTheme="majorBidi" w:hAnsiTheme="majorBidi" w:cstheme="majorBidi"/>
                <w:sz w:val="24"/>
                <w:szCs w:val="24"/>
                <w:lang w:val="sv-SE"/>
              </w:rPr>
              <w:t>(7)</w:t>
            </w:r>
          </w:p>
        </w:tc>
      </w:tr>
    </w:tbl>
    <w:p w14:paraId="57E766E8" w14:textId="19B4708E" w:rsidR="00F624B3" w:rsidRPr="003B41F8" w:rsidRDefault="00F624B3" w:rsidP="00357EB9">
      <w:pPr>
        <w:ind w:left="720" w:firstLine="450"/>
        <w:rPr>
          <w:rFonts w:asciiTheme="majorBidi" w:hAnsiTheme="majorBidi" w:cstheme="majorBidi"/>
          <w:sz w:val="24"/>
          <w:szCs w:val="24"/>
          <w:lang w:val="sv-SE"/>
        </w:rPr>
      </w:pPr>
      <w:r>
        <w:rPr>
          <w:rFonts w:asciiTheme="majorBidi" w:hAnsiTheme="majorBidi" w:cstheme="majorBidi"/>
          <w:sz w:val="24"/>
          <w:szCs w:val="24"/>
          <w:lang w:val="sv-SE"/>
        </w:rPr>
        <w:t xml:space="preserve">Di mana :</w:t>
      </w:r>
    </w:p>
    <w:p w14:paraId="6363BD80" w14:textId="2F63331F"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Pr>
          <w:rFonts w:asciiTheme="majorBidi" w:eastAsiaTheme="minorEastAsia" w:hAnsiTheme="majorBidi" w:cstheme="majorBidi"/>
          <w:sz w:val="24"/>
          <w:szCs w:val="24"/>
        </w:rPr>
        <w:tab/>
        <w:t xml:space="preserve">= Jumlah Token sebelum preprocessing</w:t>
      </w:r>
    </w:p>
    <w:p w14:paraId="0469D4EF" w14:textId="4CD42669"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Pr>
          <w:rFonts w:asciiTheme="majorBidi" w:eastAsiaTheme="minorEastAsia" w:hAnsiTheme="majorBidi" w:cstheme="majorBidi"/>
          <w:sz w:val="24"/>
          <w:szCs w:val="24"/>
        </w:rPr>
        <w:tab/>
        <w:t xml:space="preserve">= Jumlah Token setelah preprocessing</w:t>
      </w:r>
    </w:p>
    <w:p w14:paraId="1509ED35" w14:textId="77777777" w:rsidR="00201CBE" w:rsidRPr="003B41F8" w:rsidRDefault="00201CBE" w:rsidP="00357EB9">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0"/>
        </w:numPr>
        <w:spacing w:line="360" w:lineRule="auto"/>
        <w:ind w:left="1260"/>
        <w:rPr>
          <w:rFonts w:asciiTheme="majorBidi" w:eastAsiaTheme="minorEastAsia" w:hAnsiTheme="majorBidi" w:cstheme="majorBidi"/>
          <w:sz w:val="24"/>
          <w:szCs w:val="24"/>
        </w:rPr>
      </w:pPr>
      <w:r>
        <w:rPr>
          <w:rFonts w:asciiTheme="majorBidi" w:eastAsiaTheme="minorEastAsia" w:hAnsiTheme="majorBidi" w:cstheme="majorBidi"/>
          <w:i/>
          <w:iCs/>
          <w:sz w:val="24"/>
          <w:szCs w:val="24"/>
        </w:rPr>
        <w:t>Vocabulary Reduction</w:t>
      </w:r>
      <w:r>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F9D8305"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num>
                  <m:den>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Pr>
                <w:rFonts w:asciiTheme="majorBidi" w:hAnsiTheme="majorBidi" w:cstheme="majorBidi"/>
                <w:sz w:val="24"/>
                <w:szCs w:val="24"/>
                <w:lang w:val="sv-SE"/>
              </w:rPr>
              <w:t>(8)</w:t>
            </w:r>
          </w:p>
        </w:tc>
      </w:tr>
    </w:tbl>
    <w:p w14:paraId="3E35FD00" w14:textId="7B5C2997" w:rsidR="00F624B3" w:rsidRPr="003B41F8" w:rsidRDefault="00F624B3" w:rsidP="009E51BC">
      <w:pPr>
        <w:ind w:left="720" w:firstLine="720"/>
        <w:rPr>
          <w:rFonts w:asciiTheme="majorBidi" w:hAnsiTheme="majorBidi" w:cstheme="majorBidi"/>
          <w:sz w:val="24"/>
          <w:szCs w:val="24"/>
          <w:lang w:val="sv-SE"/>
        </w:rPr>
      </w:pPr>
      <w:r>
        <w:rPr>
          <w:rFonts w:asciiTheme="majorBidi" w:hAnsiTheme="majorBidi" w:cstheme="majorBidi"/>
          <w:sz w:val="24"/>
          <w:szCs w:val="24"/>
          <w:lang w:val="sv-SE"/>
        </w:rPr>
        <w:t xml:space="preserve">Di mana :</w:t>
      </w:r>
    </w:p>
    <w:p w14:paraId="3837BD38" w14:textId="71A3D31A" w:rsidR="00F624B3" w:rsidRPr="00357EB9" w:rsidRDefault="00000000" w:rsidP="00357EB9">
      <w:pPr>
        <w:pStyle w:val="ListParagraph"/>
        <w:spacing w:line="360" w:lineRule="auto"/>
        <w:ind w:left="144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lang w:val="sv-SE"/>
          </w:rPr>
          <m:t>​​</m:t>
        </m:r>
      </m:oMath>
      <w:r>
        <w:rPr>
          <w:rFonts w:asciiTheme="majorBidi" w:eastAsiaTheme="minorEastAsia" w:hAnsiTheme="majorBidi" w:cstheme="majorBidi"/>
          <w:bCs/>
          <w:sz w:val="24"/>
          <w:szCs w:val="24"/>
          <w:lang w:val="sv-SE"/>
        </w:rPr>
        <w:tab/>
        <w:t>= Jumlah kata unik sebelum preprocessing</w:t>
      </w:r>
    </w:p>
    <w:p w14:paraId="4D62ED7A" w14:textId="758F07F2" w:rsidR="00F624B3" w:rsidRPr="003B41F8" w:rsidRDefault="00000000" w:rsidP="00357EB9">
      <w:pPr>
        <w:pStyle w:val="ListParagraph"/>
        <w:spacing w:line="360" w:lineRule="auto"/>
        <w:ind w:left="1440"/>
        <w:jc w:val="both"/>
        <w:rPr>
          <w:rFonts w:asciiTheme="majorBidi" w:eastAsiaTheme="minorEastAsia" w:hAnsiTheme="majorBidi" w:cstheme="majorBidi"/>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r>
          <w:rPr>
            <w:rFonts w:ascii="Cambria Math" w:hAnsi="Cambria Math" w:cstheme="majorBidi"/>
            <w:sz w:val="24"/>
            <w:szCs w:val="24"/>
            <w:lang w:val="sv-SE"/>
          </w:rPr>
          <m:t>​​</m:t>
        </m:r>
      </m:oMath>
      <w:r>
        <w:rPr>
          <w:rFonts w:asciiTheme="majorBidi" w:eastAsiaTheme="minorEastAsia" w:hAnsiTheme="majorBidi" w:cstheme="majorBidi"/>
          <w:sz w:val="24"/>
          <w:szCs w:val="24"/>
          <w:lang w:val="sv-SE"/>
        </w:rPr>
        <w:tab/>
        <w:tab/>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0"/>
        </w:numPr>
        <w:spacing w:line="360" w:lineRule="auto"/>
        <w:ind w:left="1170"/>
        <w:rPr>
          <w:rFonts w:asciiTheme="majorBidi" w:eastAsiaTheme="minorEastAsia" w:hAnsiTheme="majorBidi" w:cstheme="majorBidi"/>
          <w:sz w:val="24"/>
          <w:szCs w:val="24"/>
        </w:rPr>
      </w:pPr>
      <w:r>
        <w:rPr>
          <w:rFonts w:asciiTheme="majorBidi" w:eastAsiaTheme="minorEastAsia" w:hAnsiTheme="majorBidi" w:cstheme="majorBidi"/>
          <w:i/>
          <w:iCs/>
          <w:sz w:val="24"/>
          <w:szCs w:val="24"/>
        </w:rPr>
        <w:t>Preservation Rate</w:t>
      </w:r>
      <w:r>
        <w:rPr>
          <w:rFonts w:asciiTheme="majorBidi" w:eastAsiaTheme="minorEastAsia" w:hAnsiTheme="majorBidi" w:cstheme="majorBidi"/>
          <w:sz w:val="24"/>
          <w:szCs w:val="24"/>
        </w:rPr>
        <w:t xml:space="preserve"> (%)</w:t>
      </w:r>
    </w:p>
    <w:p w14:paraId="727FC88C" w14:textId="39256578" w:rsidR="00F624B3" w:rsidRPr="003B41F8" w:rsidRDefault="00EA1052" w:rsidP="00AF5D53">
      <w:pPr>
        <w:pStyle w:val="ListParagraph"/>
        <w:spacing w:line="360" w:lineRule="auto"/>
        <w:ind w:left="1080"/>
        <w:jc w:val="both"/>
        <w:rPr>
          <w:rFonts w:asciiTheme="majorBidi" w:hAnsiTheme="majorBidi" w:cstheme="majorBidi"/>
          <w:sz w:val="24"/>
          <w:szCs w:val="24"/>
        </w:rPr>
      </w:pPr>
      <w:r>
        <w:rPr>
          <w:rFonts w:asciiTheme="majorBidi" w:hAnsiTheme="majorBidi" w:cstheme="majorBidi"/>
          <w:i/>
          <w:iCs/>
          <w:sz w:val="24"/>
          <w:szCs w:val="24"/>
        </w:rPr>
        <w:t>Preservation Rate</w:t>
      </w:r>
      <w:r>
        <w:rPr>
          <w:rFonts w:asciiTheme="majorBidi" w:hAnsiTheme="majorBidi" w:cstheme="majorBidi"/>
          <w:sz w:val="24"/>
          <w:szCs w:val="24"/>
        </w:rPr>
        <w:t xml:space="preserve"> (</w:t>
      </w:r>
      <w:r>
        <w:rPr>
          <w:rFonts w:asciiTheme="majorBidi" w:hAnsiTheme="majorBidi" w:cstheme="majorBidi"/>
          <w:i/>
          <w:iCs/>
          <w:sz w:val="24"/>
          <w:szCs w:val="24"/>
        </w:rPr>
        <w:t xml:space="preserve">Preservasi makna</w:t>
      </w:r>
      <w:r>
        <w:rPr>
          <w:rFonts w:asciiTheme="majorBidi" w:hAnsiTheme="majorBidi" w:cstheme="majorBidi"/>
          <w:sz w:val="24"/>
          <w:szCs w:val="24"/>
        </w:rPr>
        <w:t xml:space="preserve">) diukur menggunakan </w:t>
      </w:r>
      <w:r>
        <w:rPr>
          <w:rFonts w:asciiTheme="majorBidi" w:hAnsiTheme="majorBidi" w:cstheme="majorBidi"/>
          <w:i/>
          <w:iCs/>
          <w:sz w:val="24"/>
          <w:szCs w:val="24"/>
        </w:rPr>
        <w:t>average preservation rate</w:t>
      </w:r>
      <w:r>
        <w:rPr>
          <w:rFonts w:asciiTheme="majorBidi" w:hAnsiTheme="majorBidi" w:cstheme="majorBidi"/>
          <w:sz w:val="24"/>
          <w:szCs w:val="24"/>
        </w:rPr>
        <w:t xml:space="preserve">, yang mengevaluasi keberlangsungan kemunculan istilah kunci teologis setelah </w:t>
      </w:r>
      <w:r>
        <w:rPr>
          <w:rFonts w:asciiTheme="majorBidi" w:hAnsiTheme="majorBidi" w:cstheme="majorBidi"/>
          <w:i/>
          <w:iCs/>
          <w:sz w:val="24"/>
          <w:szCs w:val="24"/>
        </w:rPr>
        <w:t>preprocessing</w:t>
      </w:r>
      <w:r>
        <w:rPr>
          <w:rFonts w:asciiTheme="majorBidi" w:hAnsiTheme="majorBidi" w:cstheme="majorBidi"/>
          <w:sz w:val="24"/>
          <w:szCs w:val="24"/>
        </w:rPr>
        <w:t xml:space="preserve"> dan m</w:t>
      </w:r>
      <w:r>
        <w:rPr>
          <w:rFonts w:asciiTheme="majorBidi" w:eastAsiaTheme="minorEastAsia" w:hAnsiTheme="majorBidi" w:cstheme="majorBidi"/>
          <w:sz w:val="24"/>
          <w:szCs w:val="24"/>
        </w:rPr>
        <w:t xml:space="preserve">engukur seberapa banyak informasi yang tetap dipertahankan. Berikut rumus dari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Pr>
                <w:rFonts w:asciiTheme="majorBidi" w:hAnsiTheme="majorBidi" w:cstheme="majorBidi"/>
                <w:sz w:val="24"/>
                <w:szCs w:val="24"/>
                <w:lang w:val="sv-SE"/>
              </w:rPr>
              <w:t>(9)</w:t>
            </w:r>
          </w:p>
        </w:tc>
      </w:tr>
    </w:tbl>
    <w:p w14:paraId="664FCCD7" w14:textId="5C386A8A" w:rsidR="00F624B3" w:rsidRPr="003B41F8" w:rsidRDefault="00F624B3" w:rsidP="009E51BC">
      <w:pPr>
        <w:ind w:left="720" w:firstLine="720"/>
        <w:rPr>
          <w:rFonts w:asciiTheme="majorBidi" w:hAnsiTheme="majorBidi" w:cstheme="majorBidi"/>
          <w:sz w:val="24"/>
          <w:szCs w:val="24"/>
          <w:lang w:val="sv-SE"/>
        </w:rPr>
      </w:pPr>
      <w:r>
        <w:rPr>
          <w:rFonts w:asciiTheme="majorBidi" w:hAnsiTheme="majorBidi" w:cstheme="majorBidi"/>
          <w:sz w:val="24"/>
          <w:szCs w:val="24"/>
          <w:lang w:val="sv-SE"/>
        </w:rPr>
        <w:t xml:space="preserve">Di mana:</w:t>
      </w:r>
    </w:p>
    <w:p w14:paraId="1E7247F2" w14:textId="0CED0350"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Pr>
          <w:rFonts w:asciiTheme="majorBidi" w:eastAsiaTheme="minorEastAsia" w:hAnsiTheme="majorBidi" w:cstheme="majorBidi"/>
          <w:sz w:val="24"/>
          <w:szCs w:val="24"/>
        </w:rPr>
        <w:tab/>
        <w:t xml:space="preserve">= Jumlah Token sebelum preprocessing</w:t>
      </w:r>
    </w:p>
    <w:p w14:paraId="213EE1B6" w14:textId="7DC3D111"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Pr>
          <w:rFonts w:asciiTheme="majorBidi" w:eastAsiaTheme="minorEastAsia" w:hAnsiTheme="majorBidi" w:cstheme="majorBidi"/>
          <w:sz w:val="24"/>
          <w:szCs w:val="24"/>
        </w:rPr>
        <w:tab/>
        <w:tab/>
        <w:t xml:space="preserve">= Jumlah Token setelah preprocessing.</w:t>
      </w:r>
    </w:p>
    <w:p w14:paraId="0465D1F2" w14:textId="61C689F5" w:rsidR="00F624B3" w:rsidRPr="003B41F8" w:rsidRDefault="00F624B3">
      <w:pPr>
        <w:pStyle w:val="Heading4"/>
        <w:numPr>
          <w:ilvl w:val="0"/>
          <w:numId w:val="38"/>
        </w:numPr>
        <w:ind w:left="1440"/>
      </w:pPr>
      <w:r>
        <w:t xml:space="preserve">Evaluasi Optimasi Jumlah Topik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Pr>
          <w:rFonts w:asciiTheme="majorBidi" w:eastAsiaTheme="majorEastAsia" w:hAnsiTheme="majorBidi" w:cstheme="majorBidi"/>
          <w:bCs/>
          <w:sz w:val="24"/>
          <w:szCs w:val="24"/>
        </w:rPr>
        <w:t xml:space="preserve">Pada tahap optimasi jumlah topik K pada model CTM dilakukan untuk mengukur nilai K optimal sebagai parameter pada model CTM dengan beberapa nilai sebagai berikut:</w:t>
      </w:r>
    </w:p>
    <w:p w14:paraId="4F4C1C4F" w14:textId="77777777" w:rsidR="00F624B3" w:rsidRPr="003B41F8" w:rsidRDefault="00F624B3">
      <w:pPr>
        <w:pStyle w:val="ListParagraph"/>
        <w:numPr>
          <w:ilvl w:val="3"/>
          <w:numId w:val="9"/>
        </w:numPr>
        <w:spacing w:line="360" w:lineRule="auto"/>
        <w:rPr>
          <w:rFonts w:asciiTheme="majorBidi" w:hAnsiTheme="majorBidi" w:cstheme="majorBidi"/>
          <w:b/>
          <w:sz w:val="24"/>
          <w:szCs w:val="24"/>
          <w:lang w:val="sv-SE"/>
        </w:rPr>
      </w:pPr>
      <w:r>
        <w:rPr>
          <w:rFonts w:asciiTheme="majorBidi" w:hAnsiTheme="majorBidi" w:cstheme="majorBidi"/>
          <w:b/>
          <w:i/>
          <w:iCs/>
          <w:sz w:val="24"/>
          <w:szCs w:val="24"/>
          <w:lang w:val="sv-SE"/>
        </w:rPr>
        <w:lastRenderedPageBreak/>
        <w:t>Log-Likelihood</w:t>
      </w:r>
      <w:r>
        <w:rPr>
          <w:rFonts w:asciiTheme="majorBidi" w:hAnsiTheme="majorBidi" w:cstheme="majorBidi"/>
          <w:b/>
          <w:sz w:val="24"/>
          <w:szCs w:val="24"/>
          <w:lang w:val="sv-SE"/>
        </w:rPr>
        <w:t xml:space="preserve"> (LL)</w:t>
      </w:r>
    </w:p>
    <w:p w14:paraId="35E6E694" w14:textId="3C32278D"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Pr>
          <w:rFonts w:asciiTheme="majorBidi" w:hAnsiTheme="majorBidi" w:cstheme="majorBidi"/>
          <w:bCs/>
          <w:sz w:val="24"/>
          <w:szCs w:val="24"/>
          <w:lang w:val="sv-SE"/>
        </w:rPr>
        <w:t xml:space="preserve">Nilai yang didapatkan untuk mengukur seberapa baik model menjelaskan data dimana </w:t>
      </w:r>
      <w:r>
        <w:rPr>
          <w:rFonts w:asciiTheme="majorBidi" w:hAnsiTheme="majorBidi" w:cstheme="majorBidi"/>
          <w:sz w:val="24"/>
          <w:szCs w:val="24"/>
          <w:lang w:val="sv-SE"/>
        </w:rPr>
        <w:t>Semakin tinggi nilai LL model semakin baik.</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Pr>
                <w:rFonts w:asciiTheme="majorBidi" w:hAnsiTheme="majorBidi" w:cstheme="majorBidi"/>
                <w:sz w:val="24"/>
                <w:szCs w:val="24"/>
                <w:lang w:val="sv-SE"/>
              </w:rPr>
              <w:t>(10)</w:t>
            </w:r>
          </w:p>
        </w:tc>
      </w:tr>
    </w:tbl>
    <w:p w14:paraId="11A4E81F" w14:textId="168AB92D" w:rsidR="00F624B3" w:rsidRPr="003B41F8" w:rsidRDefault="00F624B3" w:rsidP="007E2A4D">
      <w:pPr>
        <w:pStyle w:val="ListParagraph"/>
        <w:spacing w:line="360" w:lineRule="auto"/>
        <w:ind w:left="1170"/>
        <w:jc w:val="both"/>
        <w:rPr>
          <w:rFonts w:asciiTheme="majorBidi" w:hAnsiTheme="majorBidi" w:cstheme="majorBidi"/>
          <w:sz w:val="24"/>
          <w:szCs w:val="24"/>
          <w:lang w:val="sv-SE"/>
        </w:rPr>
      </w:pPr>
      <w:r>
        <w:rPr>
          <w:rFonts w:asciiTheme="majorBidi" w:hAnsiTheme="majorBidi" w:cstheme="majorBidi"/>
          <w:sz w:val="24"/>
          <w:szCs w:val="24"/>
          <w:lang w:val="sv-SE"/>
        </w:rPr>
        <w:t xml:space="preserve">Di mana:</w:t>
      </w:r>
    </w:p>
    <w:p w14:paraId="7E69969E" w14:textId="790138A1"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Pr>
          <w:rFonts w:asciiTheme="majorBidi" w:eastAsiaTheme="minorEastAsia" w:hAnsiTheme="majorBidi" w:cstheme="majorBidi"/>
          <w:sz w:val="24"/>
          <w:szCs w:val="24"/>
          <w:lang w:val="sv-SE"/>
        </w:rPr>
        <w:t xml:space="preserve"> </w:t>
        <w:tab/>
        <w:tab/>
        <w:t>= total seluruh dokumen</w:t>
      </w:r>
    </w:p>
    <w:p w14:paraId="33C435CB" w14:textId="3EE682BB"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Pr>
          <w:rFonts w:asciiTheme="majorBidi" w:eastAsiaTheme="minorEastAsia" w:hAnsiTheme="majorBidi" w:cstheme="majorBidi"/>
          <w:sz w:val="24"/>
          <w:szCs w:val="24"/>
          <w:lang w:val="sv-SE"/>
        </w:rPr>
        <w:tab/>
        <w:t xml:space="preserve"> </w:t>
        <w:tab/>
        <w:t xml:space="preserve">= indeks dokumen</w:t>
      </w:r>
    </w:p>
    <w:p w14:paraId="0950731C" w14:textId="2C321EB8"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Pr>
          <w:rFonts w:asciiTheme="majorBidi" w:eastAsiaTheme="minorEastAsia" w:hAnsiTheme="majorBidi" w:cstheme="majorBidi"/>
          <w:bCs/>
          <w:sz w:val="24"/>
          <w:szCs w:val="24"/>
          <w:lang w:val="sv-SE"/>
        </w:rPr>
        <w:t xml:space="preserve"> </w:t>
        <w:tab/>
        <w:t>= kata dalam dokumen ke -d</w:t>
      </w:r>
    </w:p>
    <w:p w14:paraId="6E5C9BC9" w14:textId="19D14A12"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Pr>
          <w:rFonts w:asciiTheme="majorBidi" w:eastAsiaTheme="minorEastAsia" w:hAnsiTheme="majorBidi" w:cstheme="majorBidi"/>
          <w:bCs/>
          <w:sz w:val="24"/>
          <w:szCs w:val="24"/>
          <w:lang w:val="sv-SE"/>
        </w:rPr>
        <w:t xml:space="preserve">   </w:t>
        <w:tab/>
        <w:t>= distribusi topik dokumen</w:t>
      </w:r>
    </w:p>
    <w:p w14:paraId="71D16B12" w14:textId="77777777" w:rsidR="00F624B3" w:rsidRPr="003B41F8" w:rsidRDefault="00F624B3">
      <w:pPr>
        <w:pStyle w:val="ListParagraph"/>
        <w:numPr>
          <w:ilvl w:val="3"/>
          <w:numId w:val="9"/>
        </w:numPr>
        <w:spacing w:line="360" w:lineRule="auto"/>
        <w:jc w:val="both"/>
        <w:rPr>
          <w:rFonts w:asciiTheme="majorBidi" w:eastAsiaTheme="minorEastAsia" w:hAnsiTheme="majorBidi" w:cstheme="majorBidi"/>
          <w:b/>
          <w:sz w:val="24"/>
          <w:szCs w:val="24"/>
          <w:lang w:val="sv-SE"/>
        </w:rPr>
      </w:pPr>
      <w:r>
        <w:rPr>
          <w:rFonts w:asciiTheme="majorBidi" w:eastAsiaTheme="minorEastAsia" w:hAnsiTheme="majorBidi" w:cstheme="majorBidi"/>
          <w:b/>
          <w:sz w:val="24"/>
          <w:szCs w:val="24"/>
          <w:lang w:val="sv-SE"/>
        </w:rPr>
        <w:t>Perplexity</w:t>
      </w:r>
    </w:p>
    <w:p w14:paraId="0A0597E4" w14:textId="77777777" w:rsidR="00F624B3" w:rsidRPr="003B41F8" w:rsidRDefault="00F624B3" w:rsidP="004731E6">
      <w:pPr>
        <w:ind w:left="720" w:firstLine="720"/>
        <w:rPr>
          <w:rFonts w:asciiTheme="majorBidi" w:eastAsiaTheme="minorEastAsia" w:hAnsiTheme="majorBidi" w:cstheme="majorBidi"/>
          <w:bCs/>
          <w:sz w:val="24"/>
          <w:szCs w:val="24"/>
          <w:lang w:val="sv-SE"/>
        </w:rPr>
      </w:pPr>
      <w:r>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Pr>
                <w:rFonts w:asciiTheme="majorBidi" w:hAnsiTheme="majorBidi" w:cstheme="majorBidi"/>
                <w:sz w:val="24"/>
                <w:szCs w:val="24"/>
                <w:lang w:val="sv-SE"/>
              </w:rPr>
              <w:t>(11)</w:t>
            </w:r>
          </w:p>
        </w:tc>
      </w:tr>
    </w:tbl>
    <w:p w14:paraId="737EC58D" w14:textId="0D13441F" w:rsidR="00F624B3" w:rsidRPr="003B41F8" w:rsidRDefault="002D5954" w:rsidP="009E51BC">
      <w:pPr>
        <w:spacing w:after="0"/>
        <w:rPr>
          <w:rFonts w:asciiTheme="majorBidi" w:hAnsiTheme="majorBidi" w:cstheme="majorBidi"/>
          <w:sz w:val="24"/>
          <w:szCs w:val="24"/>
          <w:lang w:val="sv-SE"/>
        </w:rPr>
      </w:pPr>
      <w:r>
        <w:rPr>
          <w:rFonts w:asciiTheme="majorBidi" w:hAnsiTheme="majorBidi" w:cstheme="majorBidi"/>
          <w:sz w:val="24"/>
          <w:szCs w:val="24"/>
          <w:lang w:val="sv-SE"/>
        </w:rPr>
        <w:tab/>
        <w:tab/>
        <w:t xml:space="preserve">Di mana:</w:t>
      </w:r>
    </w:p>
    <w:p w14:paraId="09698722" w14:textId="27EF412C" w:rsidR="002D5954" w:rsidRPr="003B41F8" w:rsidRDefault="002D5954" w:rsidP="004731E6">
      <w:pPr>
        <w:spacing w:after="0"/>
        <w:ind w:left="1080"/>
        <w:rPr>
          <w:rFonts w:asciiTheme="majorBidi" w:eastAsiaTheme="minorEastAsia" w:hAnsiTheme="majorBidi" w:cstheme="majorBidi"/>
          <w:bCs/>
          <w:sz w:val="24"/>
          <w:szCs w:val="24"/>
          <w:lang w:val="sv-SE"/>
        </w:rPr>
      </w:pPr>
      <w:r>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Pr>
          <w:rFonts w:asciiTheme="majorBidi" w:eastAsiaTheme="minorEastAsia" w:hAnsiTheme="majorBidi" w:cstheme="majorBidi"/>
          <w:bCs/>
          <w:sz w:val="24"/>
          <w:szCs w:val="24"/>
          <w:lang w:val="sv-SE"/>
        </w:rPr>
        <w:t xml:space="preserve"> </w:t>
        <w:tab/>
        <w:t>= kumpulan kata dalam dokumen</w:t>
      </w:r>
    </w:p>
    <w:p w14:paraId="73E4A947" w14:textId="20A4022A" w:rsidR="002D5954" w:rsidRPr="003B41F8" w:rsidRDefault="002D5954" w:rsidP="004731E6">
      <w:pPr>
        <w:spacing w:after="0"/>
        <w:ind w:left="1080" w:firstLine="36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Pr>
          <w:rFonts w:asciiTheme="majorBidi" w:eastAsiaTheme="minorEastAsia" w:hAnsiTheme="majorBidi" w:cstheme="majorBidi"/>
          <w:sz w:val="24"/>
          <w:szCs w:val="24"/>
          <w:lang w:val="sv-SE"/>
        </w:rPr>
        <w:t xml:space="preserve"> </w:t>
        <w:tab/>
        <w:t>= dokumen</w:t>
      </w:r>
    </w:p>
    <w:p w14:paraId="7920E6CD" w14:textId="4EF3BC2E" w:rsidR="002D5954" w:rsidRPr="003B41F8" w:rsidRDefault="00000000" w:rsidP="004731E6">
      <w:pPr>
        <w:spacing w:after="0"/>
        <w:ind w:left="144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Pr>
          <w:rFonts w:asciiTheme="majorBidi" w:eastAsiaTheme="minorEastAsia" w:hAnsiTheme="majorBidi" w:cstheme="majorBidi"/>
          <w:bCs/>
          <w:sz w:val="24"/>
          <w:szCs w:val="24"/>
          <w:lang w:val="sv-SE"/>
        </w:rPr>
        <w:t xml:space="preserve"> </w:t>
        <w:tab/>
        <w:t xml:space="preserve">=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9"/>
        </w:numPr>
        <w:spacing w:line="360" w:lineRule="auto"/>
        <w:jc w:val="both"/>
        <w:rPr>
          <w:rFonts w:asciiTheme="majorBidi" w:hAnsiTheme="majorBidi" w:cstheme="majorBidi"/>
          <w:b/>
          <w:bCs/>
          <w:i/>
          <w:iCs/>
          <w:sz w:val="24"/>
          <w:szCs w:val="24"/>
        </w:rPr>
      </w:pPr>
      <w:r>
        <w:rPr>
          <w:rFonts w:asciiTheme="majorBidi" w:eastAsiaTheme="minorEastAsia" w:hAnsiTheme="majorBidi" w:cstheme="majorBidi"/>
          <w:b/>
          <w:sz w:val="24"/>
          <w:szCs w:val="24"/>
          <w:lang w:val="sv-SE"/>
        </w:rPr>
        <w:t>Topic</w:t>
      </w:r>
      <w:r>
        <w:rPr>
          <w:rFonts w:asciiTheme="majorBidi" w:hAnsiTheme="majorBidi" w:cstheme="majorBidi"/>
          <w:b/>
          <w:bCs/>
          <w:i/>
          <w:iCs/>
          <w:sz w:val="24"/>
          <w:szCs w:val="24"/>
        </w:rPr>
        <w:t xml:space="preserve"> Coherence Score</w:t>
      </w:r>
    </w:p>
    <w:p w14:paraId="0D450577" w14:textId="2B35369F" w:rsidR="009C420F" w:rsidRPr="003B41F8" w:rsidRDefault="009C420F" w:rsidP="004961E3">
      <w:pPr>
        <w:spacing w:after="0"/>
        <w:ind w:left="720" w:firstLine="360"/>
        <w:rPr>
          <w:rFonts w:asciiTheme="majorBidi" w:hAnsiTheme="majorBidi" w:cstheme="majorBidi"/>
          <w:sz w:val="24"/>
          <w:szCs w:val="24"/>
          <w:lang w:val="sv-SE"/>
        </w:rPr>
      </w:pPr>
      <w:r>
        <w:rPr>
          <w:rFonts w:asciiTheme="majorBidi" w:hAnsiTheme="majorBidi" w:cstheme="majorBidi"/>
          <w:i/>
          <w:iCs/>
          <w:sz w:val="24"/>
          <w:szCs w:val="24"/>
          <w:lang w:val="sv-SE"/>
        </w:rPr>
        <w:t>Topic coherence</w:t>
      </w:r>
      <w:r>
        <w:rPr>
          <w:rFonts w:asciiTheme="majorBidi" w:hAnsiTheme="majorBidi" w:cstheme="majorBidi"/>
          <w:sz w:val="24"/>
          <w:szCs w:val="24"/>
          <w:lang w:val="sv-SE"/>
        </w:rPr>
        <w:t xml:space="preserve"> mengukur seberapa masuk akal dan koheren kumpulan kata-kata dalam satu topik. Semakin tinggi nilai koherensinya, semakin topik tersebut mencerminkan makna yang nyata dalam konteks bahasa. </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 xml:space="preserve">UMass menggunakan </w:t>
      </w:r>
      <w:r>
        <w:rPr>
          <w:rFonts w:asciiTheme="majorBidi" w:hAnsiTheme="majorBidi" w:cstheme="majorBidi"/>
          <w:i/>
          <w:iCs/>
          <w:sz w:val="24"/>
          <w:szCs w:val="24"/>
          <w:lang w:val="sv-SE"/>
        </w:rPr>
        <w:t>co-occurrence</w:t>
      </w:r>
      <w:r>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4731E6">
            <w:pPr>
              <w:pStyle w:val="ListParagraph"/>
              <w:spacing w:line="360" w:lineRule="auto"/>
              <w:ind w:left="0"/>
              <w:jc w:val="right"/>
              <w:rPr>
                <w:rFonts w:asciiTheme="majorBidi" w:hAnsiTheme="majorBidi" w:cstheme="majorBidi"/>
                <w:sz w:val="24"/>
                <w:szCs w:val="24"/>
                <w:lang w:val="sv-SE"/>
              </w:rPr>
            </w:pPr>
            <w:r>
              <w:rPr>
                <w:rFonts w:asciiTheme="majorBidi" w:hAnsiTheme="majorBidi" w:cstheme="majorBidi"/>
                <w:sz w:val="24"/>
                <w:szCs w:val="24"/>
                <w:lang w:val="sv-SE"/>
              </w:rPr>
              <w:t>(12)</w:t>
            </w:r>
          </w:p>
        </w:tc>
      </w:tr>
    </w:tbl>
    <w:p w14:paraId="32FB6F9F" w14:textId="77871004"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Pr>
          <w:rFonts w:asciiTheme="majorBidi" w:hAnsiTheme="majorBidi" w:cstheme="majorBidi"/>
          <w:sz w:val="24"/>
          <w:szCs w:val="24"/>
          <w:lang w:val="sv-SE"/>
        </w:rPr>
        <w:t xml:space="preserve">Di mana :</w:t>
      </w:r>
    </w:p>
    <w:p w14:paraId="72F5E7F2" w14:textId="0A8F81C6" w:rsidR="009C420F" w:rsidRPr="003B41F8" w:rsidRDefault="009C420F" w:rsidP="004961E3">
      <w:pPr>
        <w:ind w:left="2880" w:hanging="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Pr>
          <w:rFonts w:asciiTheme="majorBidi" w:eastAsiaTheme="minorEastAsia" w:hAnsiTheme="majorBidi" w:cstheme="majorBidi"/>
          <w:sz w:val="24"/>
          <w:szCs w:val="24"/>
          <w:lang w:val="sv-SE"/>
        </w:rPr>
        <w:t xml:space="preserve"> </w:t>
        <w:tab/>
        <w:t xml:space="preserve">=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4D9C3E3F" w:rsidR="009C420F" w:rsidRPr="003B41F8" w:rsidRDefault="009C420F" w:rsidP="004961E3">
      <w:pPr>
        <w:ind w:left="2880" w:hanging="135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Pr>
          <w:rFonts w:asciiTheme="majorBidi" w:eastAsiaTheme="minorEastAsia" w:hAnsiTheme="majorBidi" w:cstheme="majorBidi"/>
          <w:sz w:val="24"/>
          <w:szCs w:val="24"/>
          <w:lang w:val="sv-SE"/>
        </w:rPr>
        <w:t xml:space="preserve"> </w:t>
        <w:tab/>
        <w:t xml:space="preserve">=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B316ED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ϵ</m:t>
        </m:r>
      </m:oMath>
      <w:r>
        <w:rPr>
          <w:rFonts w:asciiTheme="majorBidi" w:eastAsiaTheme="minorEastAsia" w:hAnsiTheme="majorBidi" w:cstheme="majorBidi"/>
          <w:sz w:val="24"/>
          <w:szCs w:val="24"/>
          <w:vertAlign w:val="superscript"/>
          <w:lang w:val="sv-SE"/>
        </w:rPr>
        <w:t xml:space="preserve"> </w:t>
        <w:tab/>
        <w:tab/>
      </w:r>
      <w:r>
        <w:rPr>
          <w:rFonts w:asciiTheme="majorBidi" w:eastAsiaTheme="minorEastAsia" w:hAnsiTheme="majorBidi" w:cstheme="majorBidi"/>
          <w:sz w:val="24"/>
          <w:szCs w:val="24"/>
          <w:lang w:val="sv-SE"/>
        </w:rPr>
        <w:t xml:space="preserve">= adalah konstanta kecil untuk menghindari pembagian dengan nol.</w:t>
      </w:r>
    </w:p>
    <w:p w14:paraId="3F515BC5" w14:textId="6AF8A74F" w:rsidR="009C420F" w:rsidRPr="003B41F8" w:rsidRDefault="009C420F" w:rsidP="009E51BC">
      <w:pPr>
        <w:ind w:left="1530"/>
        <w:rPr>
          <w:rFonts w:asciiTheme="majorBidi" w:eastAsiaTheme="minorEastAsia" w:hAnsiTheme="majorBidi" w:cstheme="majorBidi"/>
          <w:sz w:val="24"/>
          <w:szCs w:val="24"/>
          <w:lang w:val="sv-SE"/>
        </w:rPr>
      </w:pPr>
      <w:r>
        <w:rPr>
          <w:rFonts w:asciiTheme="majorBidi" w:eastAsiaTheme="minorEastAsia" w:hAnsiTheme="majorBidi" w:cstheme="majorBidi"/>
          <w:i/>
          <w:iCs/>
          <w:sz w:val="24"/>
          <w:szCs w:val="24"/>
          <w:lang w:val="sv-SE"/>
        </w:rPr>
        <w:t>UMass</w:t>
      </w:r>
      <w:r>
        <w:rPr>
          <w:rFonts w:asciiTheme="majorBidi" w:eastAsiaTheme="minorEastAsia" w:hAnsiTheme="majorBidi" w:cstheme="majorBidi"/>
          <w:sz w:val="24"/>
          <w:szCs w:val="24"/>
          <w:lang w:val="sv-SE"/>
        </w:rPr>
        <w:t xml:space="preserve"> </w:t>
      </w:r>
      <w:r>
        <w:rPr>
          <w:rFonts w:asciiTheme="majorBidi" w:eastAsiaTheme="minorEastAsia" w:hAnsiTheme="majorBidi" w:cstheme="majorBidi"/>
          <w:i/>
          <w:iCs/>
          <w:sz w:val="24"/>
          <w:szCs w:val="24"/>
          <w:lang w:val="sv-SE"/>
        </w:rPr>
        <w:t>coherence</w:t>
      </w:r>
      <w:r>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Pr>
              <w:rFonts w:eastAsiaTheme="minorEastAsia" w:cs="Times New Roman"/>
              <w:color w:val="000000"/>
              <w:sz w:val="24"/>
              <w:szCs w:val="24"/>
              <w:lang w:val="sv-SE"/>
            </w:rPr>
            <w:t xml:space="preserve"> (Mimno et al., n.d.-b)</w:t>
          </w:r>
        </w:sdtContent>
      </w:sdt>
    </w:p>
    <w:p w14:paraId="2F3A63E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rPr>
      </w:pPr>
      <w:r>
        <w:rPr>
          <w:rFonts w:asciiTheme="majorBidi" w:hAnsiTheme="majorBidi" w:cstheme="majorBidi"/>
          <w:sz w:val="24"/>
          <w:szCs w:val="24"/>
          <w:lang w:val="sv-SE"/>
        </w:rPr>
        <w:t xml:space="preserve">CV (C_v) menggunakan </w:t>
      </w:r>
      <w:r>
        <w:rPr>
          <w:rFonts w:asciiTheme="majorBidi" w:hAnsiTheme="majorBidi" w:cstheme="majorBidi"/>
          <w:i/>
          <w:iCs/>
          <w:sz w:val="24"/>
          <w:szCs w:val="24"/>
          <w:lang w:val="sv-SE"/>
        </w:rPr>
        <w:t>cosine similarity</w:t>
      </w:r>
      <w:r>
        <w:rPr>
          <w:rFonts w:asciiTheme="majorBidi" w:hAnsiTheme="majorBidi" w:cstheme="majorBidi"/>
          <w:sz w:val="24"/>
          <w:szCs w:val="24"/>
          <w:lang w:val="sv-SE"/>
        </w:rPr>
        <w:t xml:space="preserve"> dengan pembobotan PPMI (</w:t>
      </w:r>
      <w:r>
        <w:rPr>
          <w:rFonts w:asciiTheme="majorBidi" w:hAnsiTheme="majorBidi" w:cstheme="majorBidi"/>
          <w:i/>
          <w:iCs/>
          <w:sz w:val="24"/>
          <w:szCs w:val="24"/>
          <w:lang w:val="sv-SE"/>
        </w:rPr>
        <w:t>Positive Pointwise Mutual Information</w:t>
      </w:r>
      <w:r>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4731E6">
            <w:pPr>
              <w:pStyle w:val="ListParagraph"/>
              <w:spacing w:line="360" w:lineRule="auto"/>
              <w:ind w:left="0"/>
              <w:jc w:val="right"/>
              <w:rPr>
                <w:rFonts w:asciiTheme="majorBidi" w:hAnsiTheme="majorBidi" w:cstheme="majorBidi"/>
                <w:sz w:val="24"/>
                <w:szCs w:val="24"/>
              </w:rPr>
            </w:pPr>
            <w:r>
              <w:rPr>
                <w:rFonts w:asciiTheme="majorBidi" w:hAnsiTheme="majorBidi" w:cstheme="majorBidi"/>
                <w:sz w:val="24"/>
                <w:szCs w:val="24"/>
              </w:rPr>
              <w:t>(13)</w:t>
            </w:r>
          </w:p>
        </w:tc>
      </w:tr>
    </w:tbl>
    <w:p w14:paraId="54AD6F05"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Pr>
          <w:rFonts w:asciiTheme="majorBidi" w:hAnsiTheme="majorBidi" w:cstheme="majorBidi"/>
          <w:sz w:val="24"/>
          <w:szCs w:val="24"/>
          <w:lang w:val="sv-SE"/>
        </w:rPr>
        <w:t xml:space="preserve">Di mana:</w:t>
      </w:r>
    </w:p>
    <w:p w14:paraId="415DD87C" w14:textId="77777777"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Pr>
          <w:rFonts w:asciiTheme="majorBidi" w:eastAsiaTheme="minorEastAsia" w:hAnsiTheme="majorBidi" w:cstheme="majorBidi"/>
          <w:sz w:val="24"/>
          <w:szCs w:val="24"/>
          <w:lang w:val="sv-SE"/>
        </w:rPr>
        <w:t xml:space="preserve"> </w:t>
        <w:tab/>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Pr>
          <w:rFonts w:asciiTheme="majorBidi" w:eastAsiaTheme="minorEastAsia" w:hAnsiTheme="majorBidi" w:cstheme="majorBidi"/>
          <w:sz w:val="24"/>
          <w:szCs w:val="24"/>
          <w:lang w:val="sv-SE"/>
        </w:rPr>
        <w:t xml:space="preserve"> dalam korpus. </w:t>
      </w:r>
    </w:p>
    <w:p w14:paraId="48925E46" w14:textId="6037844C" w:rsidR="009C420F" w:rsidRPr="004731E6" w:rsidRDefault="009C420F" w:rsidP="004731E6">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Pr>
          <w:rFonts w:asciiTheme="majorBidi" w:eastAsiaTheme="minorEastAsia" w:hAnsiTheme="majorBidi" w:cstheme="majorBidi"/>
          <w:sz w:val="24"/>
          <w:szCs w:val="24"/>
          <w:lang w:val="sv-SE"/>
        </w:rPr>
        <w:t xml:space="preserve"> = probabilitas kemunculan masing-masing kata.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Pr>
              <w:rFonts w:ascii="Times New Roman" w:eastAsiaTheme="minorEastAsia" w:hAnsi="Times New Roman" w:cs="Times New Roman"/>
              <w:color w:val="000000"/>
              <w:sz w:val="24"/>
              <w:szCs w:val="24"/>
              <w:lang w:val="sv-SE"/>
            </w:rPr>
            <w:t>(Röder et al., 2015c)</w:t>
          </w:r>
        </w:sdtContent>
      </w:sdt>
    </w:p>
    <w:p w14:paraId="32378AF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NPMI (</w:t>
      </w:r>
      <w:r>
        <w:rPr>
          <w:rFonts w:asciiTheme="majorBidi" w:hAnsiTheme="majorBidi" w:cstheme="majorBidi"/>
          <w:i/>
          <w:iCs/>
          <w:sz w:val="24"/>
          <w:szCs w:val="24"/>
          <w:lang w:val="sv-SE"/>
        </w:rPr>
        <w:t>Normalized Pointwise Mutual Information</w:t>
      </w:r>
      <w:r>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4731E6">
            <w:pPr>
              <w:pStyle w:val="ListParagraph"/>
              <w:spacing w:line="360" w:lineRule="auto"/>
              <w:ind w:left="0"/>
              <w:jc w:val="right"/>
              <w:rPr>
                <w:rFonts w:asciiTheme="majorBidi" w:hAnsiTheme="majorBidi" w:cstheme="majorBidi"/>
                <w:sz w:val="24"/>
                <w:szCs w:val="24"/>
              </w:rPr>
            </w:pPr>
            <w:r>
              <w:rPr>
                <w:rFonts w:asciiTheme="majorBidi" w:hAnsiTheme="majorBidi" w:cstheme="majorBidi"/>
                <w:sz w:val="24"/>
                <w:szCs w:val="24"/>
              </w:rPr>
              <w:t>(14)</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4C2AEF3B"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Pr>
          <w:rFonts w:asciiTheme="majorBidi" w:hAnsiTheme="majorBidi" w:cstheme="majorBidi"/>
          <w:sz w:val="24"/>
          <w:szCs w:val="24"/>
          <w:lang w:val="sv-SE"/>
        </w:rPr>
        <w:t xml:space="preserve">Di mana:</w:t>
      </w:r>
    </w:p>
    <w:p w14:paraId="72646C06" w14:textId="18B1A00B"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Pr>
          <w:rFonts w:asciiTheme="majorBidi" w:eastAsiaTheme="minorEastAsia" w:hAnsiTheme="majorBidi" w:cstheme="majorBidi"/>
          <w:sz w:val="24"/>
          <w:szCs w:val="24"/>
          <w:lang w:val="sv-SE"/>
        </w:rPr>
        <w:t xml:space="preserve"> </w:t>
        <w:tab/>
        <w:tab/>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Pr>
          <w:rFonts w:asciiTheme="majorBidi" w:eastAsiaTheme="minorEastAsia" w:hAnsiTheme="majorBidi" w:cstheme="majorBidi"/>
          <w:sz w:val="24"/>
          <w:szCs w:val="24"/>
          <w:lang w:val="sv-SE"/>
        </w:rPr>
        <w:t xml:space="preserve"> dalam korpus</w:t>
      </w:r>
    </w:p>
    <w:p w14:paraId="05B96DC5" w14:textId="4CDB488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Pr>
          <w:rFonts w:asciiTheme="majorBidi" w:eastAsiaTheme="minorEastAsia" w:hAnsiTheme="majorBidi" w:cstheme="majorBidi"/>
          <w:sz w:val="24"/>
          <w:szCs w:val="24"/>
          <w:lang w:val="sv-SE"/>
        </w:rPr>
        <w:t xml:space="preserve"> </w:t>
        <w:tab/>
        <w:t xml:space="preserve">= probabilitas kemunculan masing-masing kata.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9"/>
        </w:numPr>
        <w:spacing w:line="360" w:lineRule="auto"/>
        <w:jc w:val="both"/>
        <w:rPr>
          <w:rFonts w:asciiTheme="majorBidi" w:hAnsiTheme="majorBidi" w:cstheme="majorBidi"/>
          <w:b/>
          <w:bCs/>
          <w:sz w:val="24"/>
          <w:szCs w:val="24"/>
          <w:lang w:val="sv-SE"/>
        </w:rPr>
      </w:pPr>
      <w:r>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Pr>
          <w:rFonts w:asciiTheme="majorBidi" w:hAnsiTheme="majorBidi" w:cstheme="majorBidi"/>
          <w:sz w:val="24"/>
          <w:szCs w:val="24"/>
        </w:rPr>
        <w:t xml:space="preserve">Formula umum:</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4731E6">
            <w:pPr>
              <w:jc w:val="right"/>
              <w:rPr>
                <w:rFonts w:asciiTheme="majorBidi" w:hAnsiTheme="majorBidi" w:cstheme="majorBidi"/>
                <w:sz w:val="24"/>
                <w:szCs w:val="24"/>
              </w:rPr>
            </w:pPr>
            <w:r>
              <w:rPr>
                <w:rFonts w:asciiTheme="majorBidi" w:hAnsiTheme="majorBidi" w:cstheme="majorBidi"/>
                <w:sz w:val="24"/>
                <w:szCs w:val="24"/>
              </w:rPr>
              <w:t>(15)</w:t>
            </w:r>
          </w:p>
        </w:tc>
      </w:tr>
    </w:tbl>
    <w:p w14:paraId="34F4255D" w14:textId="06F8EE33" w:rsidR="009C420F" w:rsidRPr="009A2214" w:rsidRDefault="009C420F">
      <w:pPr>
        <w:pStyle w:val="ListParagraph"/>
        <w:numPr>
          <w:ilvl w:val="3"/>
          <w:numId w:val="9"/>
        </w:numPr>
        <w:spacing w:line="360" w:lineRule="auto"/>
        <w:jc w:val="both"/>
        <w:rPr>
          <w:rFonts w:asciiTheme="majorBidi" w:hAnsiTheme="majorBidi" w:cstheme="majorBidi"/>
          <w:b/>
          <w:bCs/>
          <w:sz w:val="24"/>
          <w:szCs w:val="24"/>
        </w:rPr>
      </w:pPr>
      <w:r>
        <w:rPr>
          <w:rFonts w:asciiTheme="majorBidi" w:hAnsiTheme="majorBidi" w:cstheme="majorBidi"/>
          <w:b/>
          <w:bCs/>
          <w:i/>
          <w:iCs/>
          <w:sz w:val="24"/>
          <w:szCs w:val="24"/>
        </w:rPr>
        <w:t>Silhouette Score</w:t>
      </w:r>
      <w:r>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Pr>
          <w:rFonts w:asciiTheme="majorBidi" w:hAnsiTheme="majorBidi" w:cstheme="majorBidi"/>
          <w:i/>
          <w:iCs/>
          <w:sz w:val="24"/>
          <w:szCs w:val="24"/>
        </w:rPr>
        <w:t>Silhouette Score</w:t>
      </w:r>
      <w:r>
        <w:rPr>
          <w:rFonts w:asciiTheme="majorBidi" w:hAnsiTheme="majorBidi" w:cstheme="majorBidi"/>
          <w:sz w:val="24"/>
          <w:szCs w:val="24"/>
        </w:rPr>
        <w:t xml:space="preserve"> untuk BERTopic, digunakan untuk mengevaluasi hasil </w:t>
      </w:r>
      <w:r>
        <w:rPr>
          <w:rFonts w:asciiTheme="majorBidi" w:hAnsiTheme="majorBidi" w:cstheme="majorBidi"/>
          <w:i/>
          <w:iCs/>
          <w:sz w:val="24"/>
          <w:szCs w:val="24"/>
        </w:rPr>
        <w:t>clustering</w:t>
      </w:r>
      <w:r>
        <w:rPr>
          <w:rFonts w:asciiTheme="majorBidi" w:hAnsiTheme="majorBidi" w:cstheme="majorBidi"/>
          <w:sz w:val="24"/>
          <w:szCs w:val="24"/>
        </w:rPr>
        <w:t xml:space="preserve"> dalam representasi </w:t>
      </w:r>
      <w:r>
        <w:rPr>
          <w:rFonts w:asciiTheme="majorBidi" w:hAnsiTheme="majorBidi" w:cstheme="majorBidi"/>
          <w:i/>
          <w:iCs/>
          <w:sz w:val="24"/>
          <w:szCs w:val="24"/>
        </w:rPr>
        <w:t>embedding</w:t>
      </w:r>
      <w:r>
        <w:rPr>
          <w:rFonts w:asciiTheme="majorBidi" w:hAnsiTheme="majorBidi" w:cstheme="majorBidi"/>
          <w:sz w:val="24"/>
          <w:szCs w:val="24"/>
        </w:rPr>
        <w:t xml:space="preserve"> (hasil UMAP + HDBSCAN pada BERTopic). Nilai berada pada rentang -1 hingga 1. Dengan rumus: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000000"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4731E6">
            <w:pPr>
              <w:pStyle w:val="ListParagraph"/>
              <w:spacing w:line="360" w:lineRule="auto"/>
              <w:ind w:left="0"/>
              <w:jc w:val="right"/>
              <w:rPr>
                <w:rFonts w:asciiTheme="majorBidi" w:hAnsiTheme="majorBidi" w:cstheme="majorBidi"/>
                <w:sz w:val="24"/>
                <w:szCs w:val="24"/>
              </w:rPr>
            </w:pPr>
            <w:r>
              <w:rPr>
                <w:rFonts w:asciiTheme="majorBidi" w:hAnsiTheme="majorBidi" w:cstheme="majorBidi"/>
                <w:sz w:val="24"/>
                <w:szCs w:val="24"/>
              </w:rPr>
              <w:t>(16)</w:t>
            </w:r>
          </w:p>
        </w:tc>
      </w:tr>
    </w:tbl>
    <w:p w14:paraId="5F007537" w14:textId="40BB2725" w:rsidR="004731E6" w:rsidRPr="004731E6" w:rsidRDefault="004731E6" w:rsidP="009E51BC">
      <w:pPr>
        <w:spacing w:after="0"/>
        <w:ind w:left="900"/>
        <w:rPr>
          <w:rFonts w:eastAsiaTheme="minorEastAsia"/>
          <w:sz w:val="24"/>
          <w:szCs w:val="24"/>
          <w:lang w:val="sv-SE"/>
        </w:rPr>
      </w:pPr>
      <w:r>
        <w:rPr>
          <w:rFonts w:eastAsiaTheme="minorEastAsia"/>
          <w:sz w:val="24"/>
          <w:szCs w:val="24"/>
          <w:lang w:val="sv-SE"/>
        </w:rPr>
        <w:t>Di mana:</w:t>
      </w:r>
    </w:p>
    <w:p w14:paraId="76A31D69" w14:textId="35F82F6D" w:rsidR="009C420F"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Pr>
          <w:rFonts w:asciiTheme="majorBidi" w:eastAsiaTheme="minorEastAsia" w:hAnsiTheme="majorBidi" w:cstheme="majorBidi"/>
          <w:sz w:val="24"/>
          <w:szCs w:val="24"/>
          <w:lang w:val="sv-SE"/>
        </w:rPr>
        <w:t xml:space="preserve"> </w:t>
        <w:tab/>
        <w:t xml:space="preserve">= rata-rata jarak dari data poin </w:t>
      </w:r>
      <m:oMath>
        <m:r>
          <w:rPr>
            <w:rFonts w:ascii="Cambria Math" w:eastAsiaTheme="minorEastAsia" w:hAnsi="Cambria Math" w:cstheme="majorBidi"/>
            <w:sz w:val="24"/>
            <w:szCs w:val="24"/>
            <w:lang w:val="sv-SE"/>
          </w:rPr>
          <m:t>i</m:t>
        </m:r>
      </m:oMath>
      <w:r>
        <w:rPr>
          <w:rFonts w:asciiTheme="majorBidi" w:eastAsiaTheme="minorEastAsia" w:hAnsiTheme="majorBidi" w:cstheme="majorBidi"/>
          <w:sz w:val="24"/>
          <w:szCs w:val="24"/>
          <w:lang w:val="sv-SE"/>
        </w:rPr>
        <w:t xml:space="preserve"> ke semua titik lain dalam cluster yang sama </w:t>
      </w:r>
    </w:p>
    <w:p w14:paraId="537A2887" w14:textId="58D47BD4" w:rsidR="00201CBE"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Pr>
          <w:rFonts w:asciiTheme="majorBidi" w:eastAsiaTheme="minorEastAsia" w:hAnsiTheme="majorBidi" w:cstheme="majorBidi"/>
          <w:sz w:val="24"/>
          <w:szCs w:val="24"/>
          <w:lang w:val="sv-SE"/>
        </w:rPr>
        <w:t xml:space="preserve"> </w:t>
        <w:tab/>
        <w:t xml:space="preserve">= rata-rata jarak dari data poin </w:t>
      </w:r>
      <m:oMath>
        <m:r>
          <w:rPr>
            <w:rFonts w:ascii="Cambria Math" w:eastAsiaTheme="minorEastAsia" w:hAnsi="Cambria Math" w:cstheme="majorBidi"/>
            <w:sz w:val="24"/>
            <w:szCs w:val="24"/>
            <w:lang w:val="sv-SE"/>
          </w:rPr>
          <m:t>i</m:t>
        </m:r>
      </m:oMath>
      <w:r>
        <w:rPr>
          <w:rFonts w:asciiTheme="majorBidi" w:eastAsiaTheme="minorEastAsia" w:hAnsiTheme="majorBidi" w:cstheme="majorBidi"/>
          <w:sz w:val="24"/>
          <w:szCs w:val="24"/>
          <w:lang w:val="sv-SE"/>
        </w:rPr>
        <w:t xml:space="preserve"> ke semua titik cluster terdekat.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pPr>
        <w:pStyle w:val="Heading4"/>
        <w:numPr>
          <w:ilvl w:val="0"/>
          <w:numId w:val="38"/>
        </w:numPr>
        <w:ind w:left="1440"/>
        <w:rPr>
          <w:lang w:val="sv-SE"/>
        </w:rPr>
      </w:pPr>
      <w:r>
        <w:rPr>
          <w:lang w:val="sv-SE"/>
        </w:rPr>
        <w:t>Evaluasi</w:t>
      </w:r>
      <w:r>
        <w:rPr>
          <w:bCs/>
          <w:lang w:val="sv-SE"/>
        </w:rPr>
        <w:t xml:space="preserve"> </w:t>
      </w:r>
      <w:r>
        <w:rPr>
          <w:lang w:val="sv-SE"/>
        </w:rPr>
        <w:t>BERTopic</w:t>
      </w:r>
    </w:p>
    <w:p w14:paraId="4DCBC949" w14:textId="7560AFE1" w:rsidR="00201CBE" w:rsidRPr="00052F1F" w:rsidRDefault="00201CBE" w:rsidP="009E51BC">
      <w:pPr>
        <w:ind w:left="1080"/>
        <w:rPr>
          <w:rFonts w:cs="Times New Roman"/>
          <w:color w:val="000000"/>
          <w:sz w:val="24"/>
          <w:szCs w:val="24"/>
        </w:rPr>
      </w:pPr>
      <w:r>
        <w:rPr>
          <w:sz w:val="24"/>
          <w:szCs w:val="24"/>
        </w:rPr>
        <w:t xml:space="preserve">Perhitungan </w:t>
      </w:r>
      <w:r>
        <w:rPr>
          <w:i/>
          <w:iCs/>
          <w:sz w:val="24"/>
          <w:szCs w:val="24"/>
        </w:rPr>
        <w:t>coherence</w:t>
      </w:r>
      <w:r>
        <w:rPr>
          <w:sz w:val="24"/>
          <w:szCs w:val="24"/>
        </w:rPr>
        <w:t xml:space="preserve"> pada BERTopic dilakukan dengan cara Ambil top-n words tiap topik, Hitung </w:t>
      </w:r>
      <w:r>
        <w:rPr>
          <w:i/>
          <w:iCs/>
          <w:sz w:val="24"/>
          <w:szCs w:val="24"/>
        </w:rPr>
        <w:t>co-occurrence</w:t>
      </w:r>
      <w:r>
        <w:rPr>
          <w:sz w:val="24"/>
          <w:szCs w:val="24"/>
        </w:rPr>
        <w:t xml:space="preserve"> dari corpus asli, gunakan metrik C_v, NPMI, Umass, normalisasi nilai dan Final Score.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Pr>
              <w:rFonts w:cs="Times New Roman"/>
              <w:color w:val="000000"/>
              <w:sz w:val="24"/>
              <w:szCs w:val="24"/>
            </w:rPr>
            <w:t>(Grootendorst, 2022)</w:t>
          </w:r>
        </w:sdtContent>
      </w:sdt>
    </w:p>
    <w:p w14:paraId="0C601F3C" w14:textId="7B3BF51C" w:rsidR="00E14333" w:rsidRPr="003B41F8" w:rsidRDefault="00E14333" w:rsidP="009E51BC">
      <w:pPr>
        <w:ind w:left="1080"/>
        <w:rPr>
          <w:sz w:val="24"/>
          <w:szCs w:val="24"/>
          <w:lang w:val="sv-SE"/>
        </w:rPr>
      </w:pPr>
      <w:r>
        <w:rPr>
          <w:sz w:val="24"/>
          <w:szCs w:val="24"/>
          <w:lang w:val="sv-SE"/>
        </w:rPr>
        <w:t>Untuk Normalisasi nilai sebagai berikut: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000000"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4731E6">
            <w:pPr>
              <w:pStyle w:val="ListParagraph"/>
              <w:spacing w:line="360" w:lineRule="auto"/>
              <w:ind w:left="0"/>
              <w:jc w:val="right"/>
              <w:rPr>
                <w:rFonts w:asciiTheme="majorBidi" w:hAnsiTheme="majorBidi" w:cstheme="majorBidi"/>
                <w:sz w:val="24"/>
                <w:szCs w:val="24"/>
              </w:rPr>
            </w:pPr>
            <w:r>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Untuk Final Score seperti berikut: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4731E6">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rsidP="004961E3">
      <w:pPr>
        <w:pStyle w:val="Heading3"/>
        <w:numPr>
          <w:ilvl w:val="0"/>
          <w:numId w:val="32"/>
        </w:numPr>
        <w:ind w:left="630" w:firstLine="0"/>
      </w:pPr>
      <w:bookmarkStart w:id="191" w:name="_Toc236480094"/>
      <w:r>
        <w:t xml:space="preserve">Evaluasi Kualitatif</w:t>
      </w:r>
      <w:bookmarkEnd w:id="191"/>
    </w:p>
    <w:p w14:paraId="55D22D59" w14:textId="5246895E" w:rsidR="009C420F" w:rsidRPr="003B41F8" w:rsidRDefault="009C420F" w:rsidP="00CF2CC7">
      <w:pPr>
        <w:pStyle w:val="ListParagraph"/>
        <w:spacing w:after="0" w:line="360" w:lineRule="auto"/>
        <w:ind w:left="0" w:firstLine="810"/>
        <w:rPr>
          <w:rFonts w:asciiTheme="majorBidi" w:hAnsiTheme="majorBidi" w:cstheme="majorBidi"/>
          <w:sz w:val="24"/>
          <w:szCs w:val="24"/>
          <w:lang w:val="sv-SE"/>
        </w:rPr>
      </w:pPr>
      <w:r>
        <w:rPr>
          <w:rFonts w:asciiTheme="majorBidi" w:hAnsiTheme="majorBidi" w:cstheme="majorBidi"/>
          <w:sz w:val="24"/>
          <w:szCs w:val="24"/>
          <w:lang w:val="sv-SE"/>
        </w:rPr>
        <w:t xml:space="preserve">Bebearapa Evaluasi Kualitatif yang bisa dilakukan dari model yang terbentuk diantaranya:</w:t>
      </w:r>
    </w:p>
    <w:p w14:paraId="315EC17A" w14:textId="77777777" w:rsidR="00002AAA" w:rsidRPr="004961E3" w:rsidRDefault="009C420F" w:rsidP="004961E3">
      <w:pPr>
        <w:pStyle w:val="Heading4"/>
        <w:numPr>
          <w:ilvl w:val="0"/>
          <w:numId w:val="33"/>
        </w:numPr>
        <w:ind w:left="990"/>
        <w:rPr>
          <w:i/>
          <w:iCs w:val="0"/>
          <w:lang w:val="sv-SE"/>
        </w:rPr>
      </w:pPr>
      <w:r>
        <w:rPr>
          <w:i/>
          <w:iCs w:val="0"/>
          <w:lang w:val="sv-SE"/>
        </w:rPr>
        <w:t>Human Interpretability Analysis</w:t>
      </w:r>
    </w:p>
    <w:p w14:paraId="1D785BEB" w14:textId="5A6D540C" w:rsidR="009C420F" w:rsidRPr="003B41F8" w:rsidRDefault="009C420F" w:rsidP="00CF2CC7">
      <w:pPr>
        <w:spacing w:after="0"/>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Evaluasi ini dilakukan dengan cara menganalisis langsung topik-topik yang dihasilkan untuk melihat apakah kumpulan kata yang disajikan benar-benar mewakili satu konsep atau tema tertentu dalam konteks Al-Qur’an. Adapun kriteria penilaiannya seperti :</w:t>
      </w:r>
    </w:p>
    <w:p w14:paraId="2D6B16C5" w14:textId="3F095D4C"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Kekohesifan tematik, yaitu apakah kumpulan kata dalam satu topik saling berhubungan secara makna?</w:t>
      </w:r>
    </w:p>
    <w:p w14:paraId="00555997"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002AAA" w:rsidRDefault="009C420F">
      <w:pPr>
        <w:pStyle w:val="Heading4"/>
        <w:numPr>
          <w:ilvl w:val="0"/>
          <w:numId w:val="33"/>
        </w:numPr>
        <w:ind w:left="900" w:hanging="270"/>
        <w:rPr>
          <w:lang w:val="sv-SE"/>
        </w:rPr>
      </w:pPr>
      <w:r>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Pr>
          <w:rFonts w:asciiTheme="majorBidi" w:hAnsiTheme="majorBidi" w:cstheme="majorBidi"/>
          <w:sz w:val="24"/>
          <w:szCs w:val="24"/>
          <w:lang w:val="sv-SE"/>
        </w:rPr>
        <w:t>Menggunakan alat bantu visual seperti:</w:t>
      </w:r>
    </w:p>
    <w:p w14:paraId="0FB767F5" w14:textId="40F4E8F4" w:rsidR="009C420F" w:rsidRPr="00CF2CC7" w:rsidRDefault="009C420F">
      <w:pPr>
        <w:pStyle w:val="ListParagraph"/>
        <w:numPr>
          <w:ilvl w:val="0"/>
          <w:numId w:val="21"/>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Visualisasi topik (CTM Topic Correlation Heatmap, Grafik Topic Word Scores, Intertopic Distance Map) untuk melihat penyebaran dan pemisahan antar-topik.</w:t>
      </w:r>
    </w:p>
    <w:p w14:paraId="415FF5B9" w14:textId="20C0A21F" w:rsidR="00F624B3" w:rsidRPr="00CF2CC7" w:rsidRDefault="009C420F">
      <w:pPr>
        <w:pStyle w:val="ListParagraph"/>
        <w:numPr>
          <w:ilvl w:val="0"/>
          <w:numId w:val="21"/>
        </w:numPr>
        <w:spacing w:after="0" w:line="360" w:lineRule="auto"/>
        <w:jc w:val="both"/>
        <w:rPr>
          <w:rFonts w:asciiTheme="majorBidi" w:hAnsiTheme="majorBidi" w:cstheme="majorBidi"/>
          <w:sz w:val="24"/>
          <w:szCs w:val="24"/>
          <w:lang w:val="sv-SE"/>
        </w:rPr>
      </w:pPr>
      <w:r>
        <w:rPr>
          <w:rFonts w:asciiTheme="majorBidi" w:hAnsiTheme="majorBidi" w:cstheme="majorBidi"/>
          <w:i/>
          <w:iCs/>
          <w:sz w:val="24"/>
          <w:szCs w:val="24"/>
          <w:lang w:val="sv-SE"/>
        </w:rPr>
        <w:t>WordCloud</w:t>
      </w:r>
      <w:r>
        <w:rPr>
          <w:rFonts w:asciiTheme="majorBidi" w:hAnsiTheme="majorBidi" w:cstheme="majorBidi"/>
          <w:sz w:val="24"/>
          <w:szCs w:val="24"/>
          <w:lang w:val="sv-SE"/>
        </w:rPr>
        <w:t>, guna menangkap kata-kata dominan secara visual.</w:t>
      </w:r>
    </w:p>
    <w:p w14:paraId="6B2F8674" w14:textId="0ABDBE3E" w:rsidR="009C420F" w:rsidRPr="003B41F8" w:rsidRDefault="00CF2CC7" w:rsidP="004961E3">
      <w:pPr>
        <w:pStyle w:val="Heading3"/>
        <w:numPr>
          <w:ilvl w:val="0"/>
          <w:numId w:val="32"/>
        </w:numPr>
        <w:ind w:left="630" w:firstLine="0"/>
        <w:rPr>
          <w:lang w:val="sv-SE"/>
        </w:rPr>
      </w:pPr>
      <w:bookmarkStart w:id="192" w:name="_Toc236480095"/>
      <w:r>
        <w:rPr>
          <w:lang w:val="sv-SE"/>
        </w:rPr>
        <w:t xml:space="preserve">Penggabungan Akhir Model CTM dan BERTopic</w:t>
      </w:r>
      <w:bookmarkEnd w:id="192"/>
    </w:p>
    <w:p w14:paraId="6F74ED52" w14:textId="6ADC24AD" w:rsidR="009A2214" w:rsidRDefault="009A2214" w:rsidP="009A2214">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Setelah seluruh proses pemodelan topik selesai dilakukan, tahap berikutnya adalah penggabungan hasil model CTM dan BERTopic melalui analisis kesamaan topik menggunakan metode </w:t>
      </w:r>
      <w:r>
        <w:rPr>
          <w:rFonts w:asciiTheme="majorBidi" w:hAnsiTheme="majorBidi" w:cstheme="majorBidi"/>
          <w:i/>
          <w:iCs/>
          <w:sz w:val="24"/>
          <w:szCs w:val="24"/>
          <w:lang w:val="sv-SE"/>
        </w:rPr>
        <w:t>Jaccard Similarity</w:t>
      </w:r>
      <w:r>
        <w:rPr>
          <w:rFonts w:asciiTheme="majorBidi" w:hAnsiTheme="majorBidi" w:cstheme="majorBidi"/>
          <w:sz w:val="24"/>
          <w:szCs w:val="24"/>
          <w:lang w:val="sv-SE"/>
        </w:rPr>
        <w:t>. Metode ini digunakan untuk mengukur tingkat kemiripan antar topik berdasarkan irisan kata-kata dominan yang dihasilkan oleh kedua model. Nilai kemiripan dihitung dari perbandingan jumlah kata yang sama terhadap total gabungan kata unik pada masing-masing topik</w:t>
      </w:r>
      <w:sdt>
        <w:sdtPr>
          <w:rPr>
            <w:rFonts w:cs="Times New Roman"/>
            <w:color w:val="000000"/>
            <w:sz w:val="24"/>
            <w:szCs w:val="24"/>
            <w:lang w:val="sv-SE"/>
          </w:rPr>
          <w:tag w:val="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
          <w:id w:val="563213792"/>
          <w:placeholder>
            <w:docPart w:val="DefaultPlaceholder_-1854013440"/>
          </w:placeholder>
        </w:sdtPr>
        <w:sdtContent>
          <w:r>
            <w:rPr>
              <w:rFonts w:cs="Times New Roman"/>
              <w:color w:val="000000"/>
              <w:sz w:val="24"/>
              <w:szCs w:val="24"/>
              <w:lang w:val="sv-SE"/>
            </w:rPr>
            <w:t xml:space="preserve">. </w:t>
          </w:r>
          <w:r>
            <w:rPr>
              <w:rFonts w:eastAsia="Times New Roman" w:cs="Times New Roman"/>
              <w:color w:val="000000"/>
              <w:sz w:val="24"/>
              <w:lang w:val="sv-SE"/>
            </w:rPr>
            <w:t>(an &amp; Kumar, 2005)</w:t>
          </w:r>
        </w:sdtContent>
      </w:sdt>
      <w:r>
        <w:rPr>
          <w:rFonts w:asciiTheme="majorBidi" w:hAnsiTheme="majorBidi" w:cstheme="majorBidi"/>
          <w:sz w:val="24"/>
          <w:szCs w:val="24"/>
          <w:lang w:val="sv-SE"/>
        </w:rPr>
        <w:t xml:space="preserve"> </w:t>
      </w:r>
    </w:p>
    <w:p w14:paraId="605161D4" w14:textId="7D259E1C" w:rsidR="002600D2" w:rsidRDefault="00EF5C3F" w:rsidP="009A2214">
      <w:pPr>
        <w:ind w:firstLine="720"/>
        <w:rPr>
          <w:rFonts w:asciiTheme="majorBidi" w:hAnsiTheme="majorBidi" w:cstheme="majorBidi"/>
          <w:sz w:val="24"/>
          <w:szCs w:val="24"/>
        </w:rPr>
      </w:pPr>
      <w:r>
        <w:rPr>
          <w:rFonts w:asciiTheme="majorBidi" w:hAnsiTheme="majorBidi" w:cstheme="majorBidi"/>
          <w:sz w:val="24"/>
          <w:szCs w:val="24"/>
        </w:rPr>
        <w:t xml:space="preserve">Beirkut rumus Jaccard similiarity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EF5C3F" w:rsidRPr="003B41F8" w14:paraId="7EF7D6DF" w14:textId="77777777" w:rsidTr="00B06487">
        <w:tc>
          <w:tcPr>
            <w:tcW w:w="5215" w:type="dxa"/>
          </w:tcPr>
          <w:p w14:paraId="7B528F0A" w14:textId="77777777" w:rsidR="00EF5C3F" w:rsidRPr="00EF5C3F" w:rsidRDefault="00EF5C3F" w:rsidP="00EF5C3F">
            <w:pPr>
              <w:ind w:firstLine="720"/>
              <w:rPr>
                <w:rFonts w:asciiTheme="majorBidi" w:hAnsiTheme="majorBidi" w:cstheme="majorBidi"/>
                <w:sz w:val="24"/>
                <w:szCs w:val="24"/>
                <w:vertAlign w:val="superscript"/>
              </w:rPr>
            </w:pPr>
            <m:oMathPara>
              <m:oMath>
                <m:r>
                  <w:rPr>
                    <w:rFonts w:ascii="Cambria Math" w:hAnsi="Cambria Math" w:cstheme="majorBidi"/>
                    <w:sz w:val="24"/>
                    <w:szCs w:val="24"/>
                    <w:vertAlign w:val="superscript"/>
                  </w:rPr>
                  <m:t xml:space="preserve">J= </m:t>
                </m:r>
                <m:f>
                  <m:fPr>
                    <m:ctrlPr>
                      <w:rPr>
                        <w:rFonts w:ascii="Cambria Math" w:hAnsi="Cambria Math" w:cstheme="majorBidi"/>
                        <w:i/>
                        <w:sz w:val="24"/>
                        <w:szCs w:val="24"/>
                        <w:vertAlign w:val="superscript"/>
                      </w:rPr>
                    </m:ctrlPr>
                  </m:fPr>
                  <m:num>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num>
                  <m:den>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01</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10</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r>
                      <w:rPr>
                        <w:rFonts w:ascii="Cambria Math" w:hAnsi="Cambria Math" w:cstheme="majorBidi"/>
                        <w:sz w:val="24"/>
                        <w:szCs w:val="24"/>
                        <w:vertAlign w:val="superscript"/>
                      </w:rPr>
                      <m:t xml:space="preserve"> </m:t>
                    </m:r>
                  </m:den>
                </m:f>
              </m:oMath>
            </m:oMathPara>
          </w:p>
          <w:p w14:paraId="10BB1ADF" w14:textId="6A41C28B" w:rsidR="00EF5C3F" w:rsidRPr="003B41F8" w:rsidRDefault="00EF5C3F" w:rsidP="00EF5C3F">
            <w:pPr>
              <w:rPr>
                <w:sz w:val="24"/>
                <w:szCs w:val="24"/>
                <w:lang w:val="sv-SE"/>
              </w:rPr>
            </w:pPr>
          </w:p>
        </w:tc>
        <w:tc>
          <w:tcPr>
            <w:tcW w:w="990" w:type="dxa"/>
          </w:tcPr>
          <w:p w14:paraId="75029415" w14:textId="79C29A3C" w:rsidR="00EF5C3F" w:rsidRPr="003B41F8" w:rsidRDefault="00EF5C3F" w:rsidP="004731E6">
            <w:pPr>
              <w:pStyle w:val="ListParagraph"/>
              <w:spacing w:line="360" w:lineRule="auto"/>
              <w:ind w:left="0"/>
              <w:jc w:val="right"/>
              <w:rPr>
                <w:rFonts w:asciiTheme="majorBidi" w:hAnsiTheme="majorBidi" w:cstheme="majorBidi"/>
                <w:sz w:val="24"/>
                <w:szCs w:val="24"/>
              </w:rPr>
            </w:pPr>
            <w:r>
              <w:rPr>
                <w:rFonts w:asciiTheme="majorBidi" w:hAnsiTheme="majorBidi" w:cstheme="majorBidi"/>
                <w:sz w:val="24"/>
                <w:szCs w:val="24"/>
              </w:rPr>
              <w:t>(19)</w:t>
            </w:r>
          </w:p>
        </w:tc>
      </w:tr>
    </w:tbl>
    <w:p w14:paraId="0AC70944" w14:textId="463723B7" w:rsidR="00EF5C3F" w:rsidRPr="00EC3C01" w:rsidRDefault="00EF5C3F" w:rsidP="00EF5C3F">
      <w:pPr>
        <w:rPr>
          <w:rFonts w:asciiTheme="majorBidi" w:hAnsiTheme="majorBidi" w:cstheme="majorBidi"/>
          <w:sz w:val="24"/>
          <w:szCs w:val="24"/>
        </w:rPr>
      </w:pPr>
      <w:r>
        <w:rPr>
          <w:rFonts w:asciiTheme="majorBidi" w:hAnsiTheme="majorBidi" w:cstheme="majorBidi"/>
          <w:sz w:val="24"/>
          <w:szCs w:val="24"/>
        </w:rPr>
        <w:tab/>
        <w:t xml:space="preserve">Di mana:</w:t>
      </w:r>
    </w:p>
    <w:p w14:paraId="070F0AF4" w14:textId="0EE3C4DB" w:rsidR="00EF5C3F" w:rsidRDefault="00000000" w:rsidP="002925C4">
      <w:pPr>
        <w:ind w:left="720"/>
        <w:rPr>
          <w:rFonts w:asciiTheme="majorBidi" w:eastAsiaTheme="minorEastAsia"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11</m:t>
            </m:r>
          </m:sub>
        </m:sSub>
      </m:oMath>
      <w:r>
        <w:rPr>
          <w:rFonts w:asciiTheme="majorBidi" w:eastAsiaTheme="minorEastAsia" w:hAnsiTheme="majorBidi" w:cstheme="majorBidi"/>
          <w:sz w:val="24"/>
          <w:szCs w:val="24"/>
        </w:rPr>
        <w:t xml:space="preserve"> = jumlah atribut bernilai 1 pada kedua objek</w:t>
      </w:r>
    </w:p>
    <w:p w14:paraId="1AE168B0" w14:textId="66E73A9A" w:rsid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10</m:t>
            </m:r>
          </m:sub>
        </m:sSub>
      </m:oMath>
      <w:r>
        <w:rPr>
          <w:rFonts w:asciiTheme="majorBidi" w:eastAsiaTheme="minorEastAsia" w:hAnsiTheme="majorBidi" w:cstheme="majorBidi"/>
          <w:sz w:val="24"/>
          <w:szCs w:val="24"/>
        </w:rPr>
        <w:t xml:space="preserve"> = </w:t>
      </w:r>
      <w:r>
        <w:rPr>
          <w:rFonts w:asciiTheme="majorBidi" w:hAnsiTheme="majorBidi" w:cstheme="majorBidi"/>
          <w:sz w:val="24"/>
          <w:szCs w:val="24"/>
        </w:rPr>
        <w:t xml:space="preserve">atribut 1 pada objek A tetapi 0 pada B</w:t>
      </w:r>
    </w:p>
    <w:p w14:paraId="491A2E24" w14:textId="723E5610" w:rsidR="00EF5C3F" w:rsidRP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01</m:t>
            </m:r>
          </m:sub>
        </m:sSub>
      </m:oMath>
      <w:r>
        <w:rPr>
          <w:rFonts w:asciiTheme="majorBidi" w:eastAsiaTheme="minorEastAsia" w:hAnsiTheme="majorBidi" w:cstheme="majorBidi"/>
          <w:sz w:val="24"/>
          <w:szCs w:val="24"/>
        </w:rPr>
        <w:t xml:space="preserve"> = </w:t>
      </w:r>
      <w:r>
        <w:rPr>
          <w:rFonts w:asciiTheme="majorBidi" w:hAnsiTheme="majorBidi" w:cstheme="majorBidi"/>
          <w:sz w:val="24"/>
          <w:szCs w:val="24"/>
        </w:rPr>
        <w:t xml:space="preserve">atribut 0 pada objek A tetapi 1 pada B</w:t>
      </w:r>
    </w:p>
    <w:p w14:paraId="73C15427" w14:textId="77777777" w:rsidR="009A2214" w:rsidRPr="009A2214" w:rsidRDefault="009A2214" w:rsidP="009A2214">
      <w:pPr>
        <w:ind w:firstLine="720"/>
        <w:rPr>
          <w:rFonts w:asciiTheme="majorBidi" w:hAnsiTheme="majorBidi" w:cstheme="majorBidi"/>
          <w:sz w:val="24"/>
          <w:szCs w:val="24"/>
          <w:lang w:val="sv-SE"/>
        </w:rPr>
      </w:pPr>
      <w:r>
        <w:rPr>
          <w:rFonts w:asciiTheme="majorBidi" w:hAnsiTheme="majorBidi" w:cstheme="majorBidi"/>
          <w:sz w:val="24"/>
          <w:szCs w:val="24"/>
          <w:lang w:val="sv-SE"/>
        </w:rPr>
        <w:lastRenderedPageBreak/>
        <w:t>Tahap analisis dilakukan dengan fokus pada beberapa aspek berikut:</w:t>
      </w:r>
    </w:p>
    <w:p w14:paraId="5AC655A0" w14:textId="3FFAAD79"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 xml:space="preserve">Perhitungan tingkat kesamaan topik antara model CTM dan BERTopic menggunakan </w:t>
      </w:r>
      <w:r>
        <w:rPr>
          <w:rFonts w:asciiTheme="majorBidi" w:hAnsiTheme="majorBidi" w:cstheme="majorBidi"/>
          <w:i/>
          <w:iCs/>
          <w:sz w:val="24"/>
          <w:szCs w:val="24"/>
          <w:lang w:val="sv-SE"/>
        </w:rPr>
        <w:t>Jaccard Similarity</w:t>
      </w:r>
    </w:p>
    <w:p w14:paraId="05CFC5E7" w14:textId="387A2B75"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Interpretasi hubungan dan keterkaitan tema yang dihasilkan oleh kedua model</w:t>
      </w:r>
    </w:p>
    <w:p w14:paraId="0EE7DC2E" w14:textId="50783FCA"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Analisis kemampuan masing-masing model dalam merepresentasikan struktur makna kontekstual pada terjemahan Al-Qur’an</w:t>
      </w:r>
    </w:p>
    <w:p w14:paraId="64411928" w14:textId="01A88983" w:rsidR="00AB3BAA" w:rsidRPr="009A2214" w:rsidRDefault="009A2214">
      <w:pPr>
        <w:pStyle w:val="ListParagraph"/>
        <w:numPr>
          <w:ilvl w:val="1"/>
          <w:numId w:val="8"/>
        </w:numPr>
        <w:spacing w:line="360" w:lineRule="auto"/>
        <w:ind w:left="720"/>
        <w:rPr>
          <w:lang w:val="sv-SE"/>
        </w:rPr>
      </w:pPr>
      <w:r>
        <w:rPr>
          <w:rFonts w:asciiTheme="majorBidi" w:hAnsiTheme="majorBidi" w:cstheme="majorBidi"/>
          <w:sz w:val="24"/>
          <w:szCs w:val="24"/>
          <w:lang w:val="sv-SE"/>
        </w:rPr>
        <w:t>Evaluasi kemudahan interpretasi topik berdasarkan visualisasi serta konsistensi kata-kata representatif yang dihasilkan.</w:t>
        <w:tab/>
      </w: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Pr>
          <w:rFonts w:cs="Times New Roman"/>
          <w:sz w:val="24"/>
          <w:szCs w:val="24"/>
          <w:lang w:val="sv-SE"/>
        </w:rPr>
      </w:r>
    </w:p>
    <w:sectPr w:rsidR="003C1DBD" w:rsidRPr="003C1DBD" w:rsidSect="007E25CE">
      <w:headerReference w:type="first" r:id="rId16"/>
      <w:headerReference w:type="default" r:id="rId54"/>
      <w:footerReference w:type="first" r:id="rId17"/>
      <w:footerReference w:type="default" r:id="rId14"/>
      <w:type w:val="continuous"/>
      <w:pgSz w:w="11907" w:h="16840" w:code="9"/>
      <w:pgMar w:top="1701" w:right="2007" w:bottom="1701" w:left="2268" w:header="709" w:footer="709" w:gutter="0"/>
      <w:pgNumType w:start="3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