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6828692"/>
        <w:docPartObj>
          <w:docPartGallery w:val="Cover Pages"/>
          <w:docPartUnique/>
        </w:docPartObj>
      </w:sdtPr>
      <w:sdtContent>
        <w:p w:rsidR="0003664A" w:rsidRDefault="0003664A" w:rsidP="0003664A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4F0D0840" wp14:editId="42024FDF">
                <wp:extent cx="616585" cy="72326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58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3664A" w:rsidRPr="002F2461" w:rsidRDefault="00031E74" w:rsidP="0003664A">
          <w:pPr>
            <w:spacing w:line="240" w:lineRule="auto"/>
            <w:jc w:val="cen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4476115" cy="831215"/>
                    <wp:effectExtent l="0" t="0" r="1905" b="1270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6115" cy="831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664A" w:rsidRDefault="0003664A" w:rsidP="0003664A">
                                <w:pPr>
                                  <w:pStyle w:val="Heading1"/>
                                  <w:spacing w:before="0" w:after="0" w:line="240" w:lineRule="auto"/>
                                  <w:jc w:val="center"/>
                                  <w:rPr>
                                    <w:rStyle w:val="SubtleReference"/>
                                  </w:rPr>
                                </w:pPr>
                                <w:bookmarkStart w:id="0" w:name="_Toc126515936"/>
                                <w:bookmarkStart w:id="1" w:name="_Toc126516167"/>
                                <w:bookmarkStart w:id="2" w:name="_Toc126814837"/>
                                <w:bookmarkStart w:id="3" w:name="_Toc127165423"/>
                                <w:r w:rsidRPr="00251947">
                                  <w:rPr>
                                    <w:rStyle w:val="SubtleReference"/>
                                  </w:rPr>
                                  <w:t>University Of Ilorin</w:t>
                                </w:r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  <w:p w:rsidR="0003664A" w:rsidRPr="00225D1F" w:rsidRDefault="0003664A" w:rsidP="0003664A">
                                <w:pPr>
                                  <w:pStyle w:val="Heading1"/>
                                  <w:spacing w:before="0" w:after="0" w:line="240" w:lineRule="auto"/>
                                  <w:jc w:val="center"/>
                                  <w:rPr>
                                    <w:rStyle w:val="SubtleReference"/>
                                    <w:rFonts w:cstheme="minorHAnsi"/>
                                    <w:sz w:val="28"/>
                                    <w:szCs w:val="28"/>
                                  </w:rPr>
                                </w:pPr>
                                <w:bookmarkStart w:id="4" w:name="_Toc126515937"/>
                                <w:bookmarkStart w:id="5" w:name="_Toc126516168"/>
                                <w:bookmarkStart w:id="6" w:name="_Toc126814838"/>
                                <w:bookmarkStart w:id="7" w:name="_Toc127165424"/>
                                <w:r w:rsidRPr="00225D1F">
                                  <w:rPr>
                                    <w:rStyle w:val="SubtleReference"/>
                                    <w:rFonts w:cstheme="minorHAnsi"/>
                                    <w:sz w:val="28"/>
                                    <w:szCs w:val="28"/>
                                  </w:rPr>
                                  <w:t>Department Of Mechanical Engineering</w:t>
                                </w:r>
                                <w:bookmarkEnd w:id="4"/>
                                <w:bookmarkEnd w:id="5"/>
                                <w:bookmarkEnd w:id="6"/>
                                <w:bookmarkEnd w:id="7"/>
                              </w:p>
                              <w:p w:rsidR="0003664A" w:rsidRPr="00225D1F" w:rsidRDefault="0003664A" w:rsidP="0003664A">
                                <w:pPr>
                                  <w:spacing w:after="0" w:line="240" w:lineRule="auto"/>
                                  <w:jc w:val="center"/>
                                  <w:rPr>
                                    <w:rStyle w:val="SubtleReference"/>
                                    <w:rFonts w:cstheme="minorHAnsi"/>
                                    <w:szCs w:val="28"/>
                                  </w:rPr>
                                </w:pPr>
                                <w:r w:rsidRPr="00225D1F">
                                  <w:rPr>
                                    <w:rStyle w:val="SubtleReference"/>
                                    <w:rFonts w:cstheme="minorHAnsi"/>
                                    <w:szCs w:val="28"/>
                                  </w:rPr>
                                  <w:t>Faculty Of Engineering And Technology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width:352.45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cJ8gEAAMoDAAAOAAAAZHJzL2Uyb0RvYy54bWysU9tu2zAMfR+wfxD0vjjO0suMOEWXIsOA&#10;rhvQ9QNkWbaFyaJGKbGzrx8lp2m2vg3zg0CK1CHPIb26GXvD9gq9BlvyfDbnTFkJtbZtyZ++b99d&#10;c+aDsLUwYFXJD8rzm/XbN6vBFWoBHZhaISMQ64vBlbwLwRVZ5mWneuFn4JSlYAPYi0AutlmNYiD0&#10;3mSL+fwyGwBrhyCV93R7NwX5OuE3jZLha9N4FZgpOfUW0onprOKZrVeiaFG4TstjG+IfuuiFtlT0&#10;BHUngmA71K+gei0RPDRhJqHPoGm0VIkDscnnf7F57IRTiQuJ491JJv//YOXD/tF9QxbGjzDSABMJ&#10;7+5B/vDMwqYTtlW3iDB0StRUOI+SZYPzxfFplNoXPoJUwxeoachiFyABjQ32URXiyQidBnA4ia7G&#10;wCRdLpdXl3l+wZmk2PX7fEF2LCGK59cOffikoGfRKDnSUBO62N/7MKU+p8RiHoyut9qY5GBbbQyy&#10;vaAF2KbviP5HmrEx2UJ8NiHGm0QzMps4hrEaKRjpVlAfiDDCtFD0A5DRAf7ibKBlKrn/uROoODOf&#10;LYn2IV8u4/YlZ3lxtSAHzyPVeURYSVAlD5xN5iZMG7tzqNuOKk1jsnBLQjc6afDS1bFvWpik4nG5&#10;40ae+ynr5Rdc/wYAAP//AwBQSwMEFAAGAAgAAAAhAOMIjsfaAAAABQEAAA8AAABkcnMvZG93bnJl&#10;di54bWxMj8FOwzAQRO9I/IO1SFwQdYDSkBCnAiRQry39gE28TSLidRS7Tfr3LFzgMtJqRjNvi/Xs&#10;enWiMXSeDdwtElDEtbcdNwb2n++3T6BCRLbYeyYDZwqwLi8vCsytn3hLp11slJRwyNFAG+OQax3q&#10;lhyGhR+IxTv40WGUc2y0HXGSctfr+yRZaYcdy0KLA721VH/tjs7AYTPdPGZT9RH36Xa5esUurfzZ&#10;mOur+eUZVKQ5/oXhB1/QoRSmyh/ZBtUbkEfir4qXJssMVCWhhyQDXRb6P335DQAA//8DAFBLAQIt&#10;ABQABgAIAAAAIQC2gziS/gAAAOEBAAATAAAAAAAAAAAAAAAAAAAAAABbQ29udGVudF9UeXBlc10u&#10;eG1sUEsBAi0AFAAGAAgAAAAhADj9If/WAAAAlAEAAAsAAAAAAAAAAAAAAAAALwEAAF9yZWxzLy5y&#10;ZWxzUEsBAi0AFAAGAAgAAAAhAF+lZwnyAQAAygMAAA4AAAAAAAAAAAAAAAAALgIAAGRycy9lMm9E&#10;b2MueG1sUEsBAi0AFAAGAAgAAAAhAOMIjsfaAAAABQEAAA8AAAAAAAAAAAAAAAAATAQAAGRycy9k&#10;b3ducmV2LnhtbFBLBQYAAAAABAAEAPMAAABTBQAAAAA=&#10;" stroked="f">
                    <v:textbox>
                      <w:txbxContent>
                        <w:p w:rsidR="0003664A" w:rsidRDefault="0003664A" w:rsidP="0003664A">
                          <w:pPr>
                            <w:pStyle w:val="Heading1"/>
                            <w:spacing w:before="0" w:after="0" w:line="240" w:lineRule="auto"/>
                            <w:jc w:val="center"/>
                            <w:rPr>
                              <w:rStyle w:val="SubtleReference"/>
                            </w:rPr>
                          </w:pPr>
                          <w:bookmarkStart w:id="8" w:name="_Toc126515936"/>
                          <w:bookmarkStart w:id="9" w:name="_Toc126516167"/>
                          <w:bookmarkStart w:id="10" w:name="_Toc126814837"/>
                          <w:bookmarkStart w:id="11" w:name="_Toc127165423"/>
                          <w:r w:rsidRPr="00251947">
                            <w:rPr>
                              <w:rStyle w:val="SubtleReference"/>
                            </w:rPr>
                            <w:t>University Of Ilorin</w:t>
                          </w:r>
                          <w:bookmarkEnd w:id="8"/>
                          <w:bookmarkEnd w:id="9"/>
                          <w:bookmarkEnd w:id="10"/>
                          <w:bookmarkEnd w:id="11"/>
                        </w:p>
                        <w:p w:rsidR="0003664A" w:rsidRPr="00225D1F" w:rsidRDefault="0003664A" w:rsidP="0003664A">
                          <w:pPr>
                            <w:pStyle w:val="Heading1"/>
                            <w:spacing w:before="0" w:after="0" w:line="240" w:lineRule="auto"/>
                            <w:jc w:val="center"/>
                            <w:rPr>
                              <w:rStyle w:val="SubtleReference"/>
                              <w:rFonts w:cstheme="minorHAnsi"/>
                              <w:sz w:val="28"/>
                              <w:szCs w:val="28"/>
                            </w:rPr>
                          </w:pPr>
                          <w:bookmarkStart w:id="12" w:name="_Toc126515937"/>
                          <w:bookmarkStart w:id="13" w:name="_Toc126516168"/>
                          <w:bookmarkStart w:id="14" w:name="_Toc126814838"/>
                          <w:bookmarkStart w:id="15" w:name="_Toc127165424"/>
                          <w:r w:rsidRPr="00225D1F">
                            <w:rPr>
                              <w:rStyle w:val="SubtleReference"/>
                              <w:rFonts w:cstheme="minorHAnsi"/>
                              <w:sz w:val="28"/>
                              <w:szCs w:val="28"/>
                            </w:rPr>
                            <w:t>Department Of Mechanical Engineering</w:t>
                          </w:r>
                          <w:bookmarkEnd w:id="12"/>
                          <w:bookmarkEnd w:id="13"/>
                          <w:bookmarkEnd w:id="14"/>
                          <w:bookmarkEnd w:id="15"/>
                        </w:p>
                        <w:p w:rsidR="0003664A" w:rsidRPr="00225D1F" w:rsidRDefault="0003664A" w:rsidP="0003664A">
                          <w:pPr>
                            <w:spacing w:after="0" w:line="240" w:lineRule="auto"/>
                            <w:jc w:val="center"/>
                            <w:rPr>
                              <w:rStyle w:val="SubtleReference"/>
                              <w:rFonts w:cstheme="minorHAnsi"/>
                              <w:szCs w:val="28"/>
                            </w:rPr>
                          </w:pPr>
                          <w:r w:rsidRPr="00225D1F">
                            <w:rPr>
                              <w:rStyle w:val="SubtleReference"/>
                              <w:rFonts w:cstheme="minorHAnsi"/>
                              <w:szCs w:val="28"/>
                            </w:rPr>
                            <w:t>Faculty Of Engineering And Technology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03664A" w:rsidRDefault="0003664A" w:rsidP="0003664A"/>
        <w:p w:rsidR="0003664A" w:rsidRDefault="0003664A" w:rsidP="0003664A"/>
        <w:p w:rsidR="0003664A" w:rsidRDefault="0003664A" w:rsidP="0003664A"/>
        <w:p w:rsidR="0003664A" w:rsidRPr="002F2461" w:rsidRDefault="0003664A" w:rsidP="0003664A"/>
        <w:p w:rsidR="0003664A" w:rsidRDefault="00031E74" w:rsidP="0003664A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5029200" cy="1435100"/>
                    <wp:effectExtent l="0" t="0" r="1270" b="0"/>
                    <wp:docPr id="1" name="Text Box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0" cy="143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664A" w:rsidRDefault="0003664A" w:rsidP="0003664A">
                                <w:pPr>
                                  <w:pStyle w:val="Title"/>
                                  <w:jc w:val="center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31E74">
                                      <w:t>A Technical Report on the Tensile Test on Re-enforcement Steel Bar</w:t>
                                    </w:r>
                                  </w:sdtContent>
                                </w:sdt>
                              </w:p>
                              <w:p w:rsidR="0003664A" w:rsidRDefault="0003664A" w:rsidP="0003664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Style w:val="SubtleReference"/>
                                    <w:b/>
                                    <w:bCs/>
                                    <w:spacing w:val="15"/>
                                    <w:kern w:val="2"/>
                                    <w:sz w:val="32"/>
                                    <w:szCs w:val="32"/>
                                    <w:lang w:val="en-GB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3664A" w:rsidRPr="00225D1F" w:rsidRDefault="001C68B7" w:rsidP="0003664A">
                                    <w:pPr>
                                      <w:pStyle w:val="NoSpacing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Style w:val="SubtleReference"/>
                                        <w:b/>
                                        <w:bCs/>
                                        <w:spacing w:val="15"/>
                                        <w:kern w:val="2"/>
                                        <w:sz w:val="32"/>
                                        <w:szCs w:val="32"/>
                                        <w:lang w:val="en-GB"/>
                                      </w:rPr>
                                      <w:t>By Alawode Ridwan Olatunji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 Box 131" o:spid="_x0000_s1027" type="#_x0000_t202" style="width:396pt;height:1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oq1gEAAJkDAAAOAAAAZHJzL2Uyb0RvYy54bWysU9uO0zAQfUfiHyy/0zSFRRA1XS27KkJa&#10;WKSFD3Acp7FIPGbGbVK+nrGTdLm8IV6s8dg+c86Z8fZ67DtxMkgWXCnz1VoK4zTU1h1K+fXL/sUb&#10;KSgoV6sOnCnl2ZC83j1/th18YTbQQlcbFAziqBh8KdsQfJFlpFvTK1qBN44PG8BeBd7iIatRDYze&#10;d9lmvX6dDYC1R9CGiLN306HcJfymMTo8NA2ZILpSMreQVkxrFddst1XFAZVvrZ5pqH9g0SvruOgF&#10;6k4FJY5o/4LqrUYgaMJKQ59B01htkgZWk6//UPPYKm+SFjaH/MUm+n+w+tPp0X9GEcZ3MHIDkwjy&#10;96C/kXBw2yp3MDeIMLRG1Vw4j5Zlg6difhqtpoIiSDV8hJqbrI4BEtDYYB9dYZ2C0bkB54vpZgxC&#10;c/JqvXnLnZRC81n+6uVVzptYQxXLc48U3hvoRQxKidzVBK9O9xSmq8uVWM3B3nZd6mznfkswZswk&#10;+pHxxD2M1ShsPWuLaiqoz6wHYZoXnm8OWsAfUgw8K6Wk70eFRorug2NP4mAtAS5BtQTKaX5ayiDF&#10;FN6GaQCPHu2hZeTF9Rv2bW+ToicWM13uf/JkntU4YL/u062nH7X7CQAA//8DAFBLAwQUAAYACAAA&#10;ACEA1mEwhdoAAAAFAQAADwAAAGRycy9kb3ducmV2LnhtbEyPMU/DMBCFdyT+g3VIbNQmQ4E0ToUQ&#10;dICJFCHGa+zEKfE5it008Os5WMpy0tN79+67Yj37Xkx2jF0gDdcLBcJSHUxHrYa37dPVLYiYkAz2&#10;gayGLxthXZ6fFZibcKRXO1WpFVxCMUcNLqUhlzLWznqMizBYYq8Jo8fEcmylGfHI5b6XmVJL6bEj&#10;vuBwsA/O1p/VwTPG+4vym+/GffhnbGLlttPmca/15cV8vwKR7JxOYfjF5x0omWkXDmSi6DXwI+lv&#10;sndzl7HcaciypQJZFvI/ffkDAAD//wMAUEsBAi0AFAAGAAgAAAAhALaDOJL+AAAA4QEAABMAAAAA&#10;AAAAAAAAAAAAAAAAAFtDb250ZW50X1R5cGVzXS54bWxQSwECLQAUAAYACAAAACEAOP0h/9YAAACU&#10;AQAACwAAAAAAAAAAAAAAAAAvAQAAX3JlbHMvLnJlbHNQSwECLQAUAAYACAAAACEAzGRqKtYBAACZ&#10;AwAADgAAAAAAAAAAAAAAAAAuAgAAZHJzL2Uyb0RvYy54bWxQSwECLQAUAAYACAAAACEA1mEwhdoA&#10;AAAFAQAADwAAAAAAAAAAAAAAAAAwBAAAZHJzL2Rvd25yZXYueG1sUEsFBgAAAAAEAAQA8wAAADcF&#10;AAAAAA==&#10;" filled="f" stroked="f" strokeweight=".5pt">
                    <v:textbox style="mso-fit-shape-to-text:t" inset="0,0,0,0">
                      <w:txbxContent>
                        <w:p w:rsidR="0003664A" w:rsidRDefault="0003664A" w:rsidP="0003664A">
                          <w:pPr>
                            <w:pStyle w:val="Title"/>
                            <w:jc w:val="center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31E74">
                                <w:t>A Technical Report on the Tensile Test on Re-enforcement Steel Bar</w:t>
                              </w:r>
                            </w:sdtContent>
                          </w:sdt>
                        </w:p>
                        <w:p w:rsidR="0003664A" w:rsidRDefault="0003664A" w:rsidP="0003664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Style w:val="SubtleReference"/>
                              <w:b/>
                              <w:bCs/>
                              <w:spacing w:val="15"/>
                              <w:kern w:val="2"/>
                              <w:sz w:val="32"/>
                              <w:szCs w:val="32"/>
                              <w:lang w:val="en-GB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3664A" w:rsidRPr="00225D1F" w:rsidRDefault="001C68B7" w:rsidP="0003664A">
                              <w:pPr>
                                <w:pStyle w:val="NoSpacing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SubtleReference"/>
                                  <w:b/>
                                  <w:bCs/>
                                  <w:spacing w:val="15"/>
                                  <w:kern w:val="2"/>
                                  <w:sz w:val="32"/>
                                  <w:szCs w:val="32"/>
                                  <w:lang w:val="en-GB"/>
                                </w:rPr>
                                <w:t>By Alawode Ridwan Olatunji</w:t>
                              </w:r>
                            </w:p>
                          </w:sdtContent>
                        </w:sdt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03664A" w:rsidRDefault="0003664A" w:rsidP="0003664A"/>
        <w:p w:rsidR="0003664A" w:rsidRPr="00225D1F" w:rsidRDefault="0003664A" w:rsidP="0003664A">
          <w:pPr>
            <w:jc w:val="center"/>
          </w:pPr>
        </w:p>
        <w:p w:rsidR="0003664A" w:rsidRPr="00A97604" w:rsidRDefault="0003664A" w:rsidP="0003664A">
          <w:pPr>
            <w:pStyle w:val="NoSpacing"/>
            <w:spacing w:before="80" w:after="40"/>
            <w:jc w:val="center"/>
            <w:rPr>
              <w:rStyle w:val="SubtleReference"/>
              <w:sz w:val="28"/>
              <w:szCs w:val="28"/>
            </w:rPr>
          </w:pPr>
          <w:r w:rsidRPr="00A97604">
            <w:rPr>
              <w:rStyle w:val="SubtleReference"/>
              <w:sz w:val="28"/>
              <w:szCs w:val="28"/>
            </w:rPr>
            <w:t xml:space="preserve">Course: </w:t>
          </w:r>
          <w:r w:rsidRPr="00225D1F">
            <w:rPr>
              <w:rStyle w:val="SubtleReference"/>
              <w:sz w:val="28"/>
              <w:szCs w:val="28"/>
            </w:rPr>
            <w:t>Mechanics Of Deformable Bodies (MEE311)</w:t>
          </w:r>
        </w:p>
        <w:p w:rsidR="0003664A" w:rsidRPr="00A97604" w:rsidRDefault="0003664A" w:rsidP="0003664A">
          <w:pPr>
            <w:pStyle w:val="NoSpacing"/>
            <w:spacing w:before="80" w:after="40"/>
            <w:jc w:val="center"/>
            <w:rPr>
              <w:rStyle w:val="SubtleReference"/>
              <w:sz w:val="28"/>
              <w:szCs w:val="28"/>
            </w:rPr>
          </w:pPr>
          <w:r w:rsidRPr="00A97604">
            <w:rPr>
              <w:rStyle w:val="SubtleReference"/>
              <w:sz w:val="28"/>
              <w:szCs w:val="28"/>
            </w:rPr>
            <w:t>S</w:t>
          </w:r>
          <w:r>
            <w:rPr>
              <w:rStyle w:val="SubtleReference"/>
              <w:sz w:val="28"/>
              <w:szCs w:val="28"/>
            </w:rPr>
            <w:t>upervisor</w:t>
          </w:r>
          <w:r w:rsidRPr="00A97604">
            <w:rPr>
              <w:rStyle w:val="SubtleReference"/>
              <w:sz w:val="28"/>
              <w:szCs w:val="28"/>
            </w:rPr>
            <w:t>’s Name:</w:t>
          </w:r>
          <w:r>
            <w:rPr>
              <w:rStyle w:val="SubtleReference"/>
              <w:sz w:val="28"/>
              <w:szCs w:val="28"/>
            </w:rPr>
            <w:t xml:space="preserve"> </w:t>
          </w:r>
          <w:r w:rsidRPr="00225D1F">
            <w:rPr>
              <w:rStyle w:val="SubtleReference"/>
              <w:sz w:val="28"/>
              <w:szCs w:val="28"/>
            </w:rPr>
            <w:t>Engr Mustapha Nd</w:t>
          </w:r>
          <w:r>
            <w:rPr>
              <w:rStyle w:val="SubtleReference"/>
              <w:sz w:val="28"/>
              <w:szCs w:val="28"/>
            </w:rPr>
            <w:t>a</w:t>
          </w:r>
          <w:r w:rsidRPr="00225D1F">
            <w:rPr>
              <w:rStyle w:val="SubtleReference"/>
              <w:sz w:val="28"/>
              <w:szCs w:val="28"/>
            </w:rPr>
            <w:t>gi</w:t>
          </w:r>
        </w:p>
        <w:p w:rsidR="0003664A" w:rsidRPr="00A97604" w:rsidRDefault="0003664A" w:rsidP="0003664A">
          <w:pPr>
            <w:pStyle w:val="NoSpacing"/>
            <w:spacing w:before="80" w:after="40"/>
            <w:jc w:val="center"/>
            <w:rPr>
              <w:smallCaps/>
              <w:color w:val="404040" w:themeColor="text1" w:themeTint="BF"/>
              <w:sz w:val="28"/>
              <w:szCs w:val="28"/>
            </w:rPr>
          </w:pPr>
          <w:r w:rsidRPr="00A97604">
            <w:rPr>
              <w:rStyle w:val="SubtleReference"/>
              <w:sz w:val="28"/>
              <w:szCs w:val="28"/>
            </w:rPr>
            <w:t>Date Of Experiment</w:t>
          </w:r>
          <w:r>
            <w:rPr>
              <w:rStyle w:val="SubtleReference"/>
              <w:sz w:val="28"/>
              <w:szCs w:val="28"/>
            </w:rPr>
            <w:t xml:space="preserve">: </w:t>
          </w:r>
          <w:r w:rsidRPr="00225D1F">
            <w:rPr>
              <w:rStyle w:val="SubtleReference"/>
              <w:sz w:val="28"/>
              <w:szCs w:val="28"/>
            </w:rPr>
            <w:t>January 25</w:t>
          </w:r>
          <w:r w:rsidRPr="00225D1F">
            <w:rPr>
              <w:rStyle w:val="SubtleReference"/>
              <w:sz w:val="28"/>
              <w:szCs w:val="28"/>
              <w:vertAlign w:val="superscript"/>
            </w:rPr>
            <w:t>TH,</w:t>
          </w:r>
          <w:r w:rsidRPr="00225D1F">
            <w:rPr>
              <w:rStyle w:val="SubtleReference"/>
              <w:sz w:val="28"/>
              <w:szCs w:val="28"/>
            </w:rPr>
            <w:t xml:space="preserve"> 2023</w:t>
          </w:r>
        </w:p>
        <w:p w:rsidR="0003664A" w:rsidRPr="002F2461" w:rsidRDefault="0003664A" w:rsidP="0003664A">
          <w:r w:rsidRPr="002F2461">
            <w:br w:type="page"/>
          </w:r>
        </w:p>
      </w:sdtContent>
    </w:sdt>
    <w:p w:rsidR="0003664A" w:rsidRPr="002F2461" w:rsidRDefault="0003664A" w:rsidP="0003664A">
      <w:pPr>
        <w:pStyle w:val="Title"/>
      </w:pPr>
    </w:p>
    <w:p w:rsidR="0003664A" w:rsidRPr="002F2461" w:rsidRDefault="0003664A" w:rsidP="0003664A">
      <w:pPr>
        <w:pStyle w:val="Title"/>
      </w:pPr>
    </w:p>
    <w:p w:rsidR="0003664A" w:rsidRPr="002F2461" w:rsidRDefault="0003664A" w:rsidP="0003664A">
      <w:pPr>
        <w:pStyle w:val="Title"/>
      </w:pPr>
    </w:p>
    <w:p w:rsidR="0003664A" w:rsidRPr="002F2461" w:rsidRDefault="0003664A" w:rsidP="0003664A">
      <w:pPr>
        <w:pStyle w:val="Title"/>
      </w:pPr>
    </w:p>
    <w:p w:rsidR="0003664A" w:rsidRPr="002F2461" w:rsidRDefault="0003664A" w:rsidP="0003664A">
      <w:pPr>
        <w:pStyle w:val="Title"/>
      </w:pPr>
    </w:p>
    <w:p w:rsidR="0003664A" w:rsidRPr="002F2461" w:rsidRDefault="0003664A" w:rsidP="0003664A">
      <w:pPr>
        <w:pStyle w:val="Title"/>
      </w:pPr>
    </w:p>
    <w:p w:rsidR="0003664A" w:rsidRDefault="0003664A" w:rsidP="0003664A">
      <w:pPr>
        <w:pStyle w:val="Title"/>
        <w:jc w:val="center"/>
      </w:pPr>
    </w:p>
    <w:p w:rsidR="0003664A" w:rsidRDefault="0003664A" w:rsidP="0003664A">
      <w:pPr>
        <w:pStyle w:val="Title"/>
        <w:jc w:val="center"/>
      </w:pPr>
    </w:p>
    <w:p w:rsidR="0003664A" w:rsidRDefault="001C68B7" w:rsidP="0003664A">
      <w:pPr>
        <w:pStyle w:val="Title"/>
        <w:jc w:val="center"/>
      </w:pPr>
      <w:r>
        <w:t>Tensile Test on Re-enforcement Steel Bar</w:t>
      </w:r>
    </w:p>
    <w:p w:rsidR="0003664A" w:rsidRDefault="0003664A" w:rsidP="0003664A">
      <w:pPr>
        <w:spacing w:after="0"/>
        <w:jc w:val="center"/>
        <w:rPr>
          <w:rStyle w:val="SubtleReference"/>
          <w:color w:val="auto"/>
          <w:szCs w:val="28"/>
        </w:rPr>
      </w:pPr>
    </w:p>
    <w:p w:rsidR="0003664A" w:rsidRPr="005963B9" w:rsidRDefault="0003664A" w:rsidP="0003664A">
      <w:pPr>
        <w:spacing w:after="0"/>
        <w:jc w:val="center"/>
        <w:rPr>
          <w:szCs w:val="28"/>
        </w:rPr>
      </w:pPr>
      <w:r w:rsidRPr="005963B9">
        <w:rPr>
          <w:rStyle w:val="SubtleReference"/>
          <w:color w:val="auto"/>
          <w:szCs w:val="28"/>
        </w:rPr>
        <w:t>ALAWODE Ridwan Olatunji</w:t>
      </w:r>
    </w:p>
    <w:p w:rsidR="0003664A" w:rsidRDefault="0003664A" w:rsidP="0003664A">
      <w:r>
        <w:br w:type="page"/>
      </w:r>
    </w:p>
    <w:bookmarkStart w:id="16" w:name="_Toc127165426" w:displacedByCustomXml="next"/>
    <w:sdt>
      <w:sdtPr>
        <w:rPr>
          <w:rFonts w:eastAsiaTheme="minorHAnsi" w:cstheme="minorBidi"/>
          <w:b w:val="0"/>
          <w:color w:val="auto"/>
          <w:sz w:val="28"/>
          <w:szCs w:val="22"/>
        </w:rPr>
        <w:id w:val="-916368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3664A" w:rsidRPr="002F2461" w:rsidRDefault="0003664A" w:rsidP="0003664A">
          <w:pPr>
            <w:pStyle w:val="Heading1"/>
            <w:jc w:val="center"/>
          </w:pPr>
          <w:r w:rsidRPr="002F2461">
            <w:t>Table of Contents</w:t>
          </w:r>
          <w:bookmarkEnd w:id="16"/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r w:rsidRPr="002F2461">
            <w:fldChar w:fldCharType="begin"/>
          </w:r>
          <w:r w:rsidRPr="002F2461">
            <w:instrText xml:space="preserve"> TOC \o "1-3" \h \z \u </w:instrText>
          </w:r>
          <w:r w:rsidRPr="002F2461">
            <w:fldChar w:fldCharType="separate"/>
          </w:r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25" w:history="1">
            <w:r w:rsidRPr="0031750A">
              <w:rPr>
                <w:rStyle w:val="Hyperlink"/>
                <w:noProof/>
              </w:rPr>
              <w:t>Project Group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26" w:history="1">
            <w:r w:rsidRPr="0031750A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27" w:history="1">
            <w:r w:rsidRPr="0031750A">
              <w:rPr>
                <w:rStyle w:val="Hyperlink"/>
                <w:noProof/>
              </w:rPr>
              <w:t>Apparatus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28" w:history="1">
            <w:r w:rsidRPr="0031750A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29" w:history="1">
            <w:r w:rsidRPr="0031750A">
              <w:rPr>
                <w:rStyle w:val="Hyperlink"/>
                <w:noProof/>
              </w:rPr>
              <w:t>1.1.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0" w:history="1">
            <w:r w:rsidRPr="0031750A">
              <w:rPr>
                <w:rStyle w:val="Hyperlink"/>
                <w:noProof/>
              </w:rPr>
              <w:t>2.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1" w:history="1">
            <w:r w:rsidRPr="0031750A">
              <w:rPr>
                <w:rStyle w:val="Hyperlink"/>
                <w:noProof/>
              </w:rPr>
              <w:t>2.1. Process of Purchase.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2" w:history="1">
            <w:r w:rsidRPr="0031750A">
              <w:rPr>
                <w:rStyle w:val="Hyperlink"/>
                <w:noProof/>
              </w:rPr>
              <w:t>2.2. Process of Machining.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3" w:history="1">
            <w:r w:rsidRPr="0031750A">
              <w:rPr>
                <w:rStyle w:val="Hyperlink"/>
                <w:noProof/>
              </w:rPr>
              <w:t>3.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4" w:history="1">
            <w:r w:rsidRPr="0031750A">
              <w:rPr>
                <w:rStyle w:val="Hyperlink"/>
                <w:noProof/>
              </w:rPr>
              <w:t>4. Source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5" w:history="1">
            <w:r w:rsidRPr="0031750A">
              <w:rPr>
                <w:rStyle w:val="Hyperlink"/>
                <w:noProof/>
              </w:rPr>
              <w:t>5. Precautions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6" w:history="1">
            <w:r w:rsidRPr="0031750A">
              <w:rPr>
                <w:rStyle w:val="Hyperlink"/>
                <w:noProof/>
              </w:rPr>
              <w:t>6.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7" w:history="1">
            <w:r w:rsidRPr="0031750A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8" w:history="1">
            <w:r w:rsidRPr="0031750A">
              <w:rPr>
                <w:rStyle w:val="Hyperlink"/>
                <w:noProof/>
              </w:rPr>
              <w:t>References and 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39" w:history="1">
            <w:r w:rsidRPr="0031750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Default="0003664A" w:rsidP="000366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sz w:val="22"/>
              <w:lang w:eastAsia="en-GB"/>
              <w14:ligatures w14:val="none"/>
            </w:rPr>
          </w:pPr>
          <w:hyperlink w:anchor="_Toc127165440" w:history="1">
            <w:r w:rsidRPr="0031750A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_Toc127165440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64A" w:rsidRPr="002F2461" w:rsidRDefault="0003664A" w:rsidP="0003664A">
          <w:r w:rsidRPr="002F2461">
            <w:rPr>
              <w:b/>
              <w:bCs/>
              <w:noProof/>
            </w:rPr>
            <w:fldChar w:fldCharType="end"/>
          </w:r>
        </w:p>
      </w:sdtContent>
    </w:sdt>
    <w:p w:rsidR="0003664A" w:rsidRPr="002F2461" w:rsidRDefault="0003664A" w:rsidP="0003664A">
      <w:pPr>
        <w:tabs>
          <w:tab w:val="left" w:pos="8235"/>
        </w:tabs>
      </w:pPr>
    </w:p>
    <w:p w:rsidR="0003664A" w:rsidRPr="002F2461" w:rsidRDefault="0003664A" w:rsidP="0003664A"/>
    <w:p w:rsidR="0003664A" w:rsidRPr="002F2461" w:rsidRDefault="0003664A" w:rsidP="0003664A"/>
    <w:p w:rsidR="0003664A" w:rsidRPr="002F2461" w:rsidRDefault="0003664A" w:rsidP="0003664A"/>
    <w:p w:rsidR="0003664A" w:rsidRPr="002F2461" w:rsidRDefault="0003664A" w:rsidP="0003664A"/>
    <w:p w:rsidR="0003664A" w:rsidRPr="002F2461" w:rsidRDefault="0003664A" w:rsidP="0003664A"/>
    <w:p w:rsidR="0003664A" w:rsidRPr="002F2461" w:rsidRDefault="0003664A" w:rsidP="0003664A"/>
    <w:p w:rsidR="0003664A" w:rsidRPr="002F2461" w:rsidRDefault="0003664A" w:rsidP="0003664A"/>
    <w:p w:rsidR="0003664A" w:rsidRPr="002F2461" w:rsidRDefault="0003664A" w:rsidP="0003664A"/>
    <w:p w:rsidR="0003664A" w:rsidRPr="002F2461" w:rsidRDefault="0003664A" w:rsidP="0003664A"/>
    <w:p w:rsidR="0003664A" w:rsidRPr="002F2461" w:rsidRDefault="0003664A" w:rsidP="0003664A">
      <w:pPr>
        <w:pStyle w:val="Heading1"/>
        <w:jc w:val="center"/>
      </w:pPr>
      <w:bookmarkStart w:id="17" w:name="_Toc127165427"/>
      <w:r w:rsidRPr="002F2461">
        <w:t>Apparatus Used</w:t>
      </w:r>
      <w:bookmarkEnd w:id="17"/>
    </w:p>
    <w:p w:rsidR="0003664A" w:rsidRDefault="0003664A" w:rsidP="0003664A">
      <w:pPr>
        <w:sectPr w:rsidR="0003664A">
          <w:footerReference w:type="default" r:id="rId8"/>
          <w:pgSz w:w="11906" w:h="16838" w:code="9"/>
          <w:pgMar w:top="1440" w:right="1440" w:bottom="1440" w:left="1440" w:header="720" w:footer="720" w:gutter="0"/>
          <w:pgNumType w:fmt="lowerRoman" w:start="0"/>
          <w:cols w:space="720"/>
          <w:titlePg/>
          <w:docGrid w:linePitch="381"/>
        </w:sectPr>
      </w:pPr>
    </w:p>
    <w:p w:rsidR="0003664A" w:rsidRDefault="0003664A" w:rsidP="0003664A">
      <w:pPr>
        <w:pStyle w:val="Heading1"/>
        <w:jc w:val="center"/>
      </w:pPr>
      <w:r>
        <w:br w:type="page"/>
      </w:r>
    </w:p>
    <w:p w:rsidR="0003664A" w:rsidRPr="002F2461" w:rsidRDefault="0003664A" w:rsidP="0003664A">
      <w:pPr>
        <w:pStyle w:val="Heading1"/>
        <w:jc w:val="center"/>
      </w:pPr>
      <w:bookmarkStart w:id="18" w:name="_Toc127165428"/>
      <w:r>
        <w:lastRenderedPageBreak/>
        <w:t xml:space="preserve">1. </w:t>
      </w:r>
      <w:r w:rsidRPr="002F2461">
        <w:t>Introduction</w:t>
      </w:r>
      <w:bookmarkEnd w:id="18"/>
    </w:p>
    <w:p w:rsidR="0003664A" w:rsidRPr="002F2461" w:rsidRDefault="0003664A" w:rsidP="001C68B7">
      <w:r>
        <w:t xml:space="preserve">This technical report describes the process of machining a mild steel rebar </w:t>
      </w:r>
    </w:p>
    <w:p w:rsidR="0003664A" w:rsidRPr="002F2461" w:rsidRDefault="0003664A" w:rsidP="0003664A">
      <w:pPr>
        <w:pStyle w:val="Heading2"/>
        <w:ind w:left="720"/>
      </w:pPr>
      <w:bookmarkStart w:id="19" w:name="_Toc127165429"/>
      <w:r>
        <w:t xml:space="preserve">1.1. </w:t>
      </w:r>
      <w:r w:rsidRPr="002F2461">
        <w:t>Background</w:t>
      </w:r>
      <w:bookmarkEnd w:id="19"/>
    </w:p>
    <w:p w:rsidR="0003664A" w:rsidRPr="002F2461" w:rsidRDefault="0003664A" w:rsidP="001C68B7">
      <w:r w:rsidRPr="009A1E11">
        <w:t xml:space="preserve">Turning is a very important machining process in which a single-point cutting </w:t>
      </w:r>
    </w:p>
    <w:p w:rsidR="0003664A" w:rsidRDefault="0003664A" w:rsidP="0003664A"/>
    <w:p w:rsidR="0003664A" w:rsidRDefault="0003664A" w:rsidP="0003664A">
      <w:pPr>
        <w:pStyle w:val="Heading1"/>
        <w:jc w:val="center"/>
      </w:pPr>
      <w:r>
        <w:br w:type="page"/>
      </w:r>
    </w:p>
    <w:p w:rsidR="0003664A" w:rsidRPr="002F2461" w:rsidRDefault="0003664A" w:rsidP="001C68B7">
      <w:pPr>
        <w:pStyle w:val="Heading1"/>
        <w:jc w:val="center"/>
      </w:pPr>
      <w:bookmarkStart w:id="20" w:name="_Toc127165430"/>
      <w:r>
        <w:lastRenderedPageBreak/>
        <w:t xml:space="preserve">2. </w:t>
      </w:r>
      <w:r w:rsidRPr="002F2461">
        <w:t>Procedure</w:t>
      </w:r>
      <w:bookmarkEnd w:id="20"/>
      <w:r w:rsidRPr="002F2461">
        <w:br w:type="page"/>
      </w:r>
    </w:p>
    <w:p w:rsidR="0003664A" w:rsidRPr="002F2461" w:rsidRDefault="0003664A" w:rsidP="001C68B7">
      <w:pPr>
        <w:pStyle w:val="Heading1"/>
        <w:jc w:val="center"/>
      </w:pPr>
      <w:bookmarkStart w:id="21" w:name="_Toc127165433"/>
      <w:r>
        <w:lastRenderedPageBreak/>
        <w:t xml:space="preserve">3. </w:t>
      </w:r>
      <w:r w:rsidRPr="000358D1">
        <w:t>Result</w:t>
      </w:r>
      <w:bookmarkEnd w:id="21"/>
      <w:r w:rsidRPr="002F2461">
        <w:br w:type="page"/>
      </w:r>
    </w:p>
    <w:p w:rsidR="0003664A" w:rsidRPr="002F2461" w:rsidRDefault="0003664A" w:rsidP="0003664A">
      <w:pPr>
        <w:pStyle w:val="Heading1"/>
        <w:jc w:val="center"/>
      </w:pPr>
      <w:bookmarkStart w:id="22" w:name="_Toc127165434"/>
      <w:r>
        <w:lastRenderedPageBreak/>
        <w:t xml:space="preserve">4. </w:t>
      </w:r>
      <w:r w:rsidRPr="002F2461">
        <w:t>Source of Errors</w:t>
      </w:r>
      <w:bookmarkEnd w:id="22"/>
    </w:p>
    <w:p w:rsidR="0003664A" w:rsidRPr="002F2461" w:rsidRDefault="0003664A" w:rsidP="001C68B7">
      <w:pPr>
        <w:pStyle w:val="ListParagraph"/>
      </w:pPr>
      <w:r w:rsidRPr="002F2461">
        <w:br w:type="page"/>
      </w:r>
    </w:p>
    <w:p w:rsidR="0003664A" w:rsidRPr="002F2461" w:rsidRDefault="0003664A" w:rsidP="001C68B7">
      <w:pPr>
        <w:pStyle w:val="Heading1"/>
        <w:jc w:val="center"/>
      </w:pPr>
      <w:bookmarkStart w:id="23" w:name="_Toc127165435"/>
      <w:r>
        <w:lastRenderedPageBreak/>
        <w:t xml:space="preserve">5. </w:t>
      </w:r>
      <w:r w:rsidRPr="002F2461">
        <w:t>Precautions</w:t>
      </w:r>
      <w:bookmarkEnd w:id="23"/>
      <w:r w:rsidRPr="002F2461">
        <w:br w:type="page"/>
      </w:r>
    </w:p>
    <w:p w:rsidR="0003664A" w:rsidRPr="002F2461" w:rsidRDefault="0003664A" w:rsidP="001C68B7">
      <w:pPr>
        <w:pStyle w:val="Heading1"/>
        <w:ind w:left="360"/>
        <w:jc w:val="center"/>
      </w:pPr>
      <w:bookmarkStart w:id="24" w:name="_Toc127165436"/>
      <w:r>
        <w:lastRenderedPageBreak/>
        <w:t xml:space="preserve">6. </w:t>
      </w:r>
      <w:r w:rsidRPr="002F2461">
        <w:t>Observation</w:t>
      </w:r>
      <w:bookmarkEnd w:id="24"/>
      <w:r w:rsidRPr="002F2461">
        <w:br w:type="page"/>
      </w:r>
    </w:p>
    <w:p w:rsidR="0003664A" w:rsidRPr="002F2461" w:rsidRDefault="0003664A" w:rsidP="001C68B7">
      <w:pPr>
        <w:pStyle w:val="Heading1"/>
        <w:jc w:val="center"/>
      </w:pPr>
      <w:bookmarkStart w:id="25" w:name="_Toc127165437"/>
      <w:r w:rsidRPr="009A1E11">
        <w:lastRenderedPageBreak/>
        <w:t>7.</w:t>
      </w:r>
      <w:r>
        <w:t xml:space="preserve"> </w:t>
      </w:r>
      <w:r w:rsidRPr="002F2461">
        <w:t>Conclusion</w:t>
      </w:r>
      <w:bookmarkEnd w:id="25"/>
      <w:r w:rsidRPr="002F2461">
        <w:br w:type="page"/>
      </w:r>
    </w:p>
    <w:p w:rsidR="0003664A" w:rsidRDefault="0003664A" w:rsidP="0003664A">
      <w:pPr>
        <w:pStyle w:val="Heading1"/>
        <w:jc w:val="center"/>
      </w:pPr>
      <w:bookmarkStart w:id="26" w:name="_Toc127165438"/>
      <w:r w:rsidRPr="002F2461">
        <w:lastRenderedPageBreak/>
        <w:t>References</w:t>
      </w:r>
      <w:r>
        <w:t xml:space="preserve"> and Table of Figures</w:t>
      </w:r>
      <w:bookmarkEnd w:id="26"/>
    </w:p>
    <w:p w:rsidR="0003664A" w:rsidRDefault="0003664A" w:rsidP="0003664A"/>
    <w:p w:rsidR="0003664A" w:rsidRPr="003F7288" w:rsidRDefault="0003664A" w:rsidP="0003664A">
      <w:pPr>
        <w:pStyle w:val="Heading2"/>
      </w:pPr>
      <w:bookmarkStart w:id="27" w:name="_Toc127165439"/>
      <w:r>
        <w:t>References</w:t>
      </w:r>
      <w:bookmarkEnd w:id="27"/>
    </w:p>
    <w:p w:rsidR="0003664A" w:rsidRDefault="0003664A" w:rsidP="0003664A">
      <w:pPr>
        <w:rPr>
          <w:rStyle w:val="IntenseReference"/>
        </w:rPr>
      </w:pPr>
    </w:p>
    <w:p w:rsidR="0003664A" w:rsidRPr="00F90623" w:rsidRDefault="0003664A" w:rsidP="0003664A">
      <w:pPr>
        <w:rPr>
          <w:rStyle w:val="IntenseReference"/>
        </w:rPr>
      </w:pPr>
    </w:p>
    <w:p w:rsidR="0003664A" w:rsidRDefault="0003664A" w:rsidP="0003664A">
      <w:pPr>
        <w:pStyle w:val="Heading2"/>
      </w:pPr>
      <w:bookmarkStart w:id="28" w:name="_Toc127165440"/>
      <w:r>
        <w:t>Table of Figures</w:t>
      </w:r>
      <w:bookmarkEnd w:id="28"/>
    </w:p>
    <w:p w:rsidR="0003664A" w:rsidRDefault="0003664A" w:rsidP="0003664A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sz w:val="22"/>
          <w:lang w:eastAsia="en-GB"/>
          <w14:ligatures w14:val="non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6817203" w:history="1">
        <w:r w:rsidRPr="00284678">
          <w:rPr>
            <w:rStyle w:val="Hyperlink"/>
            <w:noProof/>
          </w:rPr>
          <w:t>Figure 0</w:t>
        </w:r>
        <w:r w:rsidRPr="00284678">
          <w:rPr>
            <w:rStyle w:val="Hyperlink"/>
            <w:noProof/>
          </w:rPr>
          <w:noBreakHyphen/>
          <w:t>1. Hand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_Toc126817203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03664A" w:rsidRDefault="0003664A" w:rsidP="0003664A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sz w:val="22"/>
          <w:lang w:eastAsia="en-GB"/>
          <w14:ligatures w14:val="none"/>
        </w:rPr>
      </w:pPr>
      <w:hyperlink w:anchor="_Toc126817204" w:history="1">
        <w:r w:rsidRPr="00284678">
          <w:rPr>
            <w:rStyle w:val="Hyperlink"/>
            <w:noProof/>
          </w:rPr>
          <w:t>Figure 0</w:t>
        </w:r>
        <w:r w:rsidRPr="00284678">
          <w:rPr>
            <w:rStyle w:val="Hyperlink"/>
            <w:noProof/>
          </w:rPr>
          <w:noBreakHyphen/>
          <w:t>2. Hacksaw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_Toc126817204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03664A" w:rsidRDefault="0003664A" w:rsidP="0003664A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sz w:val="22"/>
          <w:lang w:eastAsia="en-GB"/>
          <w14:ligatures w14:val="none"/>
        </w:rPr>
      </w:pPr>
      <w:hyperlink w:anchor="_Toc126817205" w:history="1">
        <w:r w:rsidRPr="00284678">
          <w:rPr>
            <w:rStyle w:val="Hyperlink"/>
            <w:noProof/>
          </w:rPr>
          <w:t>Figure 0</w:t>
        </w:r>
        <w:r w:rsidRPr="00284678">
          <w:rPr>
            <w:rStyle w:val="Hyperlink"/>
            <w:noProof/>
          </w:rPr>
          <w:noBreakHyphen/>
          <w:t>3. Vernier Calliper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_Toc126817205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03664A" w:rsidRDefault="0003664A" w:rsidP="0003664A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sz w:val="22"/>
          <w:lang w:eastAsia="en-GB"/>
          <w14:ligatures w14:val="none"/>
        </w:rPr>
      </w:pPr>
      <w:hyperlink w:anchor="_Toc126817206" w:history="1">
        <w:r w:rsidRPr="00284678">
          <w:rPr>
            <w:rStyle w:val="Hyperlink"/>
            <w:noProof/>
          </w:rPr>
          <w:t>Figure 0</w:t>
        </w:r>
        <w:r w:rsidRPr="00284678">
          <w:rPr>
            <w:rStyle w:val="Hyperlink"/>
            <w:noProof/>
          </w:rPr>
          <w:noBreakHyphen/>
          <w:t>4. Lathe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_Toc126817206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03664A" w:rsidRDefault="0003664A" w:rsidP="0003664A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sz w:val="22"/>
          <w:lang w:eastAsia="en-GB"/>
          <w14:ligatures w14:val="none"/>
        </w:rPr>
      </w:pPr>
      <w:hyperlink w:anchor="_Toc126817207" w:history="1">
        <w:r w:rsidRPr="00284678">
          <w:rPr>
            <w:rStyle w:val="Hyperlink"/>
            <w:noProof/>
          </w:rPr>
          <w:t>Figure 0</w:t>
        </w:r>
        <w:r w:rsidRPr="00284678">
          <w:rPr>
            <w:rStyle w:val="Hyperlink"/>
            <w:noProof/>
          </w:rPr>
          <w:noBreakHyphen/>
          <w:t>1. Turning Process. Source: [F3]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_Toc126817207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664A" w:rsidRDefault="0003664A" w:rsidP="0003664A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sz w:val="22"/>
          <w:lang w:eastAsia="en-GB"/>
          <w14:ligatures w14:val="none"/>
        </w:rPr>
      </w:pPr>
      <w:hyperlink w:anchor="_Toc126817208" w:history="1">
        <w:r w:rsidRPr="00284678">
          <w:rPr>
            <w:rStyle w:val="Hyperlink"/>
            <w:noProof/>
          </w:rPr>
          <w:t>Figure 0</w:t>
        </w:r>
        <w:r w:rsidRPr="00284678">
          <w:rPr>
            <w:rStyle w:val="Hyperlink"/>
            <w:noProof/>
          </w:rPr>
          <w:noBreakHyphen/>
          <w:t>2. A mild steel rebar 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_Toc126817208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3664A" w:rsidRDefault="0003664A" w:rsidP="0003664A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sz w:val="22"/>
          <w:lang w:eastAsia="en-GB"/>
          <w14:ligatures w14:val="none"/>
        </w:rPr>
      </w:pPr>
      <w:hyperlink w:anchor="_Toc126817209" w:history="1">
        <w:r w:rsidRPr="00284678">
          <w:rPr>
            <w:rStyle w:val="Hyperlink"/>
            <w:noProof/>
          </w:rPr>
          <w:t>Figure 3</w:t>
        </w:r>
        <w:r w:rsidRPr="00284678">
          <w:rPr>
            <w:rStyle w:val="Hyperlink"/>
            <w:noProof/>
          </w:rPr>
          <w:noBreakHyphen/>
          <w:t>0</w:t>
        </w:r>
        <w:r w:rsidRPr="00284678">
          <w:rPr>
            <w:rStyle w:val="Hyperlink"/>
            <w:noProof/>
          </w:rPr>
          <w:noBreakHyphen/>
          <w:t>1. Drawing of the expected finished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_Toc126817209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664A" w:rsidRDefault="0003664A" w:rsidP="0003664A">
      <w:pPr>
        <w:pStyle w:val="TableofFigures"/>
        <w:tabs>
          <w:tab w:val="right" w:leader="dot" w:pos="9016"/>
        </w:tabs>
        <w:rPr>
          <w:rFonts w:eastAsiaTheme="minorEastAsia"/>
          <w:noProof/>
          <w:kern w:val="0"/>
          <w:sz w:val="22"/>
          <w:lang w:eastAsia="en-GB"/>
          <w14:ligatures w14:val="none"/>
        </w:rPr>
      </w:pPr>
      <w:hyperlink w:anchor="_Toc126817210" w:history="1">
        <w:r w:rsidRPr="00284678">
          <w:rPr>
            <w:rStyle w:val="Hyperlink"/>
            <w:noProof/>
          </w:rPr>
          <w:t>Figure 3</w:t>
        </w:r>
        <w:r w:rsidRPr="00284678">
          <w:rPr>
            <w:rStyle w:val="Hyperlink"/>
            <w:noProof/>
          </w:rPr>
          <w:noBreakHyphen/>
          <w:t>0</w:t>
        </w:r>
        <w:r w:rsidRPr="00284678">
          <w:rPr>
            <w:rStyle w:val="Hyperlink"/>
            <w:noProof/>
          </w:rPr>
          <w:noBreakHyphen/>
          <w:t>2. Finished product with 30 mm chuck grip allowance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_Toc126817210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664A" w:rsidRDefault="0003664A" w:rsidP="0003664A">
      <w:r>
        <w:fldChar w:fldCharType="end"/>
      </w:r>
    </w:p>
    <w:p w:rsidR="0003664A" w:rsidRDefault="0003664A" w:rsidP="0003664A"/>
    <w:p w:rsidR="0003664A" w:rsidRPr="003F7288" w:rsidRDefault="0003664A" w:rsidP="0003664A"/>
    <w:p w:rsidR="00567D75" w:rsidRDefault="00567D75"/>
    <w:sectPr w:rsidR="00567D75">
      <w:type w:val="continuous"/>
      <w:pgSz w:w="11906" w:h="16838" w:code="9"/>
      <w:pgMar w:top="1440" w:right="1440" w:bottom="1440" w:left="1440" w:header="720" w:footer="720" w:gutter="0"/>
      <w:pgNumType w:start="1"/>
      <w:cols w:space="709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8CE" w:rsidRDefault="00EC68CE">
      <w:pPr>
        <w:spacing w:after="0" w:line="240" w:lineRule="auto"/>
      </w:pPr>
      <w:r>
        <w:separator/>
      </w:r>
    </w:p>
  </w:endnote>
  <w:endnote w:type="continuationSeparator" w:id="0">
    <w:p w:rsidR="00EC68CE" w:rsidRDefault="00EC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867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8CE" w:rsidRDefault="00EC68CE">
      <w:pPr>
        <w:spacing w:after="0" w:line="240" w:lineRule="auto"/>
      </w:pPr>
      <w:r>
        <w:separator/>
      </w:r>
    </w:p>
  </w:footnote>
  <w:footnote w:type="continuationSeparator" w:id="0">
    <w:p w:rsidR="00EC68CE" w:rsidRDefault="00EC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F9F"/>
    <w:multiLevelType w:val="hybridMultilevel"/>
    <w:tmpl w:val="CC6CE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06E4"/>
    <w:multiLevelType w:val="hybridMultilevel"/>
    <w:tmpl w:val="101E8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C4C9A"/>
    <w:multiLevelType w:val="hybridMultilevel"/>
    <w:tmpl w:val="E9586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61E39"/>
    <w:multiLevelType w:val="hybridMultilevel"/>
    <w:tmpl w:val="BFDCF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830052">
    <w:abstractNumId w:val="0"/>
  </w:num>
  <w:num w:numId="2" w16cid:durableId="923951772">
    <w:abstractNumId w:val="3"/>
  </w:num>
  <w:num w:numId="3" w16cid:durableId="1005210759">
    <w:abstractNumId w:val="1"/>
  </w:num>
  <w:num w:numId="4" w16cid:durableId="542788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4A"/>
    <w:rsid w:val="00031E74"/>
    <w:rsid w:val="0003664A"/>
    <w:rsid w:val="001C68B7"/>
    <w:rsid w:val="002C560F"/>
    <w:rsid w:val="00473C8F"/>
    <w:rsid w:val="00567D75"/>
    <w:rsid w:val="00774EEB"/>
    <w:rsid w:val="009E6548"/>
    <w:rsid w:val="00BC214D"/>
    <w:rsid w:val="00E537D4"/>
    <w:rsid w:val="00E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94201-986D-4EEF-9BFF-438AA415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4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64A"/>
    <w:pPr>
      <w:keepNext/>
      <w:keepLines/>
      <w:spacing w:before="600" w:after="3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4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4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64A"/>
    <w:rPr>
      <w:rFonts w:eastAsiaTheme="majorEastAsi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664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4A"/>
    <w:rPr>
      <w:rFonts w:eastAsiaTheme="majorEastAsia" w:cstheme="majorBidi"/>
      <w:b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3664A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03664A"/>
    <w:rPr>
      <w:smallCaps/>
      <w:color w:val="404040" w:themeColor="text1" w:themeTint="BF"/>
      <w:sz w:val="40"/>
    </w:rPr>
  </w:style>
  <w:style w:type="paragraph" w:styleId="ListParagraph">
    <w:name w:val="List Paragraph"/>
    <w:basedOn w:val="Normal"/>
    <w:uiPriority w:val="34"/>
    <w:qFormat/>
    <w:rsid w:val="0003664A"/>
    <w:pPr>
      <w:ind w:left="720"/>
      <w:contextualSpacing/>
    </w:pPr>
  </w:style>
  <w:style w:type="table" w:styleId="TableGrid">
    <w:name w:val="Table Grid"/>
    <w:basedOn w:val="TableNormal"/>
    <w:uiPriority w:val="39"/>
    <w:rsid w:val="00036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03664A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3664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366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64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664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366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64A"/>
    <w:rPr>
      <w:sz w:val="28"/>
    </w:rPr>
  </w:style>
  <w:style w:type="paragraph" w:styleId="NoSpacing">
    <w:name w:val="No Spacing"/>
    <w:link w:val="NoSpacingChar"/>
    <w:uiPriority w:val="1"/>
    <w:qFormat/>
    <w:rsid w:val="0003664A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664A"/>
    <w:rPr>
      <w:rFonts w:eastAsiaTheme="minorEastAsia"/>
      <w:kern w:val="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03664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Technical Report on the Tensile Test on Re-enforcement Steel Bar</dc:title>
  <dc:subject/>
  <dc:creator>By Alawode Ridwan Olatunji</dc:creator>
  <cp:keywords/>
  <dc:description/>
  <cp:lastModifiedBy>Ridwan Alawode</cp:lastModifiedBy>
  <cp:revision>1</cp:revision>
  <dcterms:created xsi:type="dcterms:W3CDTF">2023-02-28T12:56:00Z</dcterms:created>
  <dcterms:modified xsi:type="dcterms:W3CDTF">2023-02-28T13:51:00Z</dcterms:modified>
</cp:coreProperties>
</file>