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DADA" w14:textId="77777777" w:rsidR="006B4AB4" w:rsidRPr="00016EC7" w:rsidRDefault="006B4AB4" w:rsidP="006B4AB4">
      <w:pPr>
        <w:rPr>
          <w:b/>
        </w:rPr>
      </w:pPr>
      <w:r w:rsidRPr="00016EC7">
        <w:rPr>
          <w:b/>
        </w:rPr>
        <w:t>Literatur</w:t>
      </w:r>
    </w:p>
    <w:p w14:paraId="42E4917F" w14:textId="77777777" w:rsidR="006B4AB4" w:rsidRDefault="006B4AB4" w:rsidP="006B4AB4">
      <w:r>
        <w:t xml:space="preserve">Georg Feller: Aus der Widerstandsarbeit des Wiesbadener Reichsbanners, in: Axel Ulrich: Freiheit! Das Reichsbanner </w:t>
      </w:r>
      <w:proofErr w:type="gramStart"/>
      <w:r>
        <w:t>Schwarz Rot Gold</w:t>
      </w:r>
      <w:proofErr w:type="gramEnd"/>
      <w:r>
        <w:t xml:space="preserve"> und der Kampf von Sozialdemokraten in Hessen gegen den Nationalsozialismus 1924–1938. Hrsg.: SPD-Bezirk Hessen-Süd und Union-Druckerei und Verlagsanstalt. Frankfurt/M. 1988, S. 143–155.</w:t>
      </w:r>
    </w:p>
    <w:p w14:paraId="7AE39CEA" w14:textId="1077406C" w:rsidR="00CD044F" w:rsidRPr="006B4AB4" w:rsidRDefault="00CD044F" w:rsidP="006B4AB4"/>
    <w:sectPr w:rsidR="00CD044F" w:rsidRPr="006B4A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777A5"/>
    <w:rsid w:val="000B38F7"/>
    <w:rsid w:val="000B7594"/>
    <w:rsid w:val="001443FC"/>
    <w:rsid w:val="005025AE"/>
    <w:rsid w:val="006B4AB4"/>
    <w:rsid w:val="0076725C"/>
    <w:rsid w:val="00781ED7"/>
    <w:rsid w:val="008068DA"/>
    <w:rsid w:val="009B2A69"/>
    <w:rsid w:val="009C6124"/>
    <w:rsid w:val="00A04C32"/>
    <w:rsid w:val="00AC7E48"/>
    <w:rsid w:val="00CD044F"/>
    <w:rsid w:val="00D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2021-06-08T13:16:00Z</dcterms:created>
  <dcterms:modified xsi:type="dcterms:W3CDTF">2021-06-08T13:16:00Z</dcterms:modified>
</cp:coreProperties>
</file>