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308D" w14:textId="77777777" w:rsidR="005025AE" w:rsidRPr="000F5F11" w:rsidRDefault="005025AE" w:rsidP="005025AE">
      <w:pPr>
        <w:rPr>
          <w:b/>
        </w:rPr>
      </w:pPr>
      <w:r>
        <w:rPr>
          <w:b/>
        </w:rPr>
        <w:t>Rechtsanwalt und Notar, Mitglied des Kirchenvorstands der Bergkirchengemeinde, Rechtsbeistand des lokalen Pfarrernotbundes, dann der Bekennenden Kirche und u. a. auch von Wiesbadener Juden</w:t>
      </w:r>
    </w:p>
    <w:p w14:paraId="7AE39CEA" w14:textId="6A3993E4" w:rsidR="00CD044F" w:rsidRPr="000777A5" w:rsidRDefault="00CD044F" w:rsidP="000777A5"/>
    <w:sectPr w:rsidR="00CD044F" w:rsidRPr="00077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F"/>
    <w:rsid w:val="000777A5"/>
    <w:rsid w:val="000B38F7"/>
    <w:rsid w:val="005025AE"/>
    <w:rsid w:val="0076725C"/>
    <w:rsid w:val="00781ED7"/>
    <w:rsid w:val="00A04C32"/>
    <w:rsid w:val="00C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AC63B"/>
  <w15:chartTrackingRefBased/>
  <w15:docId w15:val="{244B68F0-D48F-6946-A2AB-8B5E3A1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44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2021-06-08T13:11:00Z</dcterms:created>
  <dcterms:modified xsi:type="dcterms:W3CDTF">2021-06-08T13:11:00Z</dcterms:modified>
</cp:coreProperties>
</file>