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286B2" w14:textId="26EA7798" w:rsidR="00714DAE" w:rsidRDefault="00714DAE" w:rsidP="00714DAE">
      <w:pPr>
        <w:tabs>
          <w:tab w:val="center" w:pos="4536"/>
        </w:tabs>
      </w:pPr>
      <w:r>
        <w:t>Abb. 1</w:t>
      </w:r>
    </w:p>
    <w:p w14:paraId="4EF65E3D" w14:textId="0918F220" w:rsidR="00714DAE" w:rsidRDefault="00714DAE" w:rsidP="00714DAE">
      <w:pPr>
        <w:tabs>
          <w:tab w:val="center" w:pos="4536"/>
        </w:tabs>
        <w:rPr>
          <w:rFonts w:cstheme="minorHAnsi"/>
        </w:rPr>
      </w:pPr>
      <w:r>
        <w:t>Abb. 2: Treffen des antinazistischen Freundeskreises um Roos (4. von r.) in Bodenheim am 9. November 1934</w:t>
      </w:r>
    </w:p>
    <w:p w14:paraId="5C8A2280" w14:textId="23F2EC88" w:rsidR="00714DAE" w:rsidRDefault="00714DAE" w:rsidP="00714DAE">
      <w:pPr>
        <w:tabs>
          <w:tab w:val="center" w:pos="4536"/>
        </w:tabs>
        <w:rPr>
          <w:rFonts w:cstheme="minorHAnsi"/>
        </w:rPr>
      </w:pPr>
      <w:r>
        <w:rPr>
          <w:rFonts w:cstheme="minorHAnsi"/>
        </w:rPr>
        <w:t>Abb. 3: Aus dem sechsseitigen Widerstandsbericht von Heinrich Roos vom 29. März 1980</w:t>
      </w:r>
    </w:p>
    <w:p w14:paraId="3A5A6842" w14:textId="5A0BE08F" w:rsidR="00714DAE" w:rsidRDefault="00714DAE" w:rsidP="00714DAE">
      <w:pPr>
        <w:tabs>
          <w:tab w:val="center" w:pos="4536"/>
        </w:tabs>
      </w:pPr>
      <w:r>
        <w:rPr>
          <w:rFonts w:cstheme="minorHAnsi"/>
        </w:rPr>
        <w:t xml:space="preserve">Abb. 4: Oberbürgermeister Hans Heinrich </w:t>
      </w:r>
      <w:proofErr w:type="spellStart"/>
      <w:r>
        <w:rPr>
          <w:rFonts w:cstheme="minorHAnsi"/>
        </w:rPr>
        <w:t>Redlhammer</w:t>
      </w:r>
      <w:proofErr w:type="spellEnd"/>
      <w:r>
        <w:rPr>
          <w:rFonts w:cstheme="minorHAnsi"/>
        </w:rPr>
        <w:t xml:space="preserve"> bei der Vereidigung der Stadträte Philipp Holl, Heinrich Roos, Eugen Dengel, Johannes Maaß und Georg Buch (von l. nach r.) in der Aula der damaligen Gewerbeschule in der Wellritzstraße am 12. August 1946</w:t>
      </w:r>
    </w:p>
    <w:p w14:paraId="2B98DE24" w14:textId="395E8B10" w:rsidR="009C3801" w:rsidRPr="00AB5989" w:rsidRDefault="00714DAE" w:rsidP="00714DAE">
      <w:r>
        <w:t>Abb. 5: Todesanzeige der Landeshauptstadt</w:t>
      </w:r>
    </w:p>
    <w:sectPr w:rsidR="009C3801" w:rsidRPr="00AB59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01"/>
    <w:rsid w:val="00104711"/>
    <w:rsid w:val="00714DAE"/>
    <w:rsid w:val="0080196A"/>
    <w:rsid w:val="009C3801"/>
    <w:rsid w:val="00A1663A"/>
    <w:rsid w:val="00AB5989"/>
    <w:rsid w:val="00E05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981812"/>
  <w15:chartTrackingRefBased/>
  <w15:docId w15:val="{E69BABB0-0AD5-5247-A162-58453F58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3801"/>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428</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3</cp:revision>
  <dcterms:created xsi:type="dcterms:W3CDTF">2021-06-17T13:30:00Z</dcterms:created>
  <dcterms:modified xsi:type="dcterms:W3CDTF">2021-06-17T15:26:00Z</dcterms:modified>
</cp:coreProperties>
</file>