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FD13" w14:textId="11150260" w:rsidR="00C972EA" w:rsidRDefault="00C972EA" w:rsidP="00C972EA">
      <w:pPr>
        <w:rPr>
          <w:rFonts w:cstheme="minorHAnsi"/>
        </w:rPr>
      </w:pPr>
      <w:r>
        <w:t xml:space="preserve">Abb. 1 </w:t>
      </w:r>
    </w:p>
    <w:p w14:paraId="14BDBD76" w14:textId="22204BCF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2: Einladung zu einer Vortragsveranstaltung mit Dr. Paul Lazarus, 1930 </w:t>
      </w:r>
    </w:p>
    <w:p w14:paraId="4E1A1F80" w14:textId="4C090516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3: „Hessischer Volksfreund“, 8. Februar 1933 </w:t>
      </w:r>
    </w:p>
    <w:p w14:paraId="5B373DDA" w14:textId="6E08C722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4: „Volksstimme“, 18. Februar 1933 </w:t>
      </w:r>
    </w:p>
    <w:p w14:paraId="714CB18E" w14:textId="61CC4E46" w:rsidR="00C972EA" w:rsidRDefault="00C972EA" w:rsidP="00C972EA">
      <w:pPr>
        <w:rPr>
          <w:rFonts w:cstheme="minorHAnsi"/>
        </w:rPr>
      </w:pPr>
      <w:r>
        <w:rPr>
          <w:rFonts w:cstheme="minorHAnsi"/>
        </w:rPr>
        <w:t xml:space="preserve">Abb. 5: Konrad Arndt mit Ehefrau Betty und den Söhnen Günter und Rudi (r.) während eines Ausflugs zum Chausseehaus, 1933 </w:t>
      </w:r>
    </w:p>
    <w:p w14:paraId="26447ADD" w14:textId="75E3B50F" w:rsidR="00C972EA" w:rsidRPr="00C972EA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6: Die Familie nach der Haftentlassung Arndts, 1939 </w:t>
      </w:r>
    </w:p>
    <w:p w14:paraId="1E9E7FE1" w14:textId="65E2DAC6" w:rsidR="00C972EA" w:rsidRPr="003B273D" w:rsidRDefault="00C972EA" w:rsidP="00C972EA">
      <w:pPr>
        <w:rPr>
          <w:rFonts w:cstheme="minorHAnsi"/>
          <w:color w:val="FF0000"/>
        </w:rPr>
      </w:pPr>
      <w:r>
        <w:rPr>
          <w:rFonts w:cstheme="minorHAnsi"/>
        </w:rPr>
        <w:t xml:space="preserve">Abb. 7 </w:t>
      </w:r>
    </w:p>
    <w:sectPr w:rsidR="00C972EA" w:rsidRPr="003B27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EA"/>
    <w:rsid w:val="003B273D"/>
    <w:rsid w:val="00C9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B9530"/>
  <w15:chartTrackingRefBased/>
  <w15:docId w15:val="{68BABE1E-2F90-0243-BA0E-0669CCCC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72EA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2021-06-16T05:10:00Z</dcterms:created>
  <dcterms:modified xsi:type="dcterms:W3CDTF">2021-06-17T14:59:00Z</dcterms:modified>
</cp:coreProperties>
</file>