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5E23" w14:textId="3BD0EE46" w:rsidR="003E7169" w:rsidRPr="003E7169" w:rsidRDefault="003E7169">
      <w:pPr>
        <w:rPr>
          <w:b/>
          <w:bCs/>
        </w:rPr>
      </w:pPr>
      <w:r w:rsidRPr="003E7169">
        <w:rPr>
          <w:b/>
          <w:bCs/>
        </w:rPr>
        <w:t xml:space="preserve">Bijlage C, </w:t>
      </w:r>
      <w:r>
        <w:rPr>
          <w:b/>
          <w:bCs/>
        </w:rPr>
        <w:t>Tabel voor de m</w:t>
      </w:r>
      <w:r w:rsidRPr="003E7169">
        <w:rPr>
          <w:b/>
          <w:bCs/>
        </w:rPr>
        <w:t>icrocontrollers specificaties.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77"/>
        <w:gridCol w:w="1060"/>
        <w:gridCol w:w="1183"/>
        <w:gridCol w:w="865"/>
        <w:gridCol w:w="880"/>
        <w:gridCol w:w="797"/>
        <w:gridCol w:w="1526"/>
      </w:tblGrid>
      <w:tr w:rsidR="00C83F3A" w:rsidRPr="00C83F3A" w14:paraId="30112731" w14:textId="77777777" w:rsidTr="00C83F3A">
        <w:trPr>
          <w:tblHeader/>
          <w:tblCellSpacing w:w="15" w:type="dxa"/>
        </w:trPr>
        <w:tc>
          <w:tcPr>
            <w:tcW w:w="1549" w:type="dxa"/>
            <w:shd w:val="clear" w:color="auto" w:fill="0A2F41" w:themeFill="accent1" w:themeFillShade="80"/>
            <w:vAlign w:val="center"/>
            <w:hideMark/>
          </w:tcPr>
          <w:p w14:paraId="38A7EE3F" w14:textId="64E188B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Micro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controller</w:t>
            </w:r>
          </w:p>
        </w:tc>
        <w:tc>
          <w:tcPr>
            <w:tcW w:w="1247" w:type="dxa"/>
            <w:shd w:val="clear" w:color="auto" w:fill="0A2F41" w:themeFill="accent1" w:themeFillShade="80"/>
            <w:vAlign w:val="center"/>
            <w:hideMark/>
          </w:tcPr>
          <w:p w14:paraId="1D6BB57D" w14:textId="5DE2E7C0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CPU snelheid &amp; architec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tuur</w:t>
            </w:r>
          </w:p>
        </w:tc>
        <w:tc>
          <w:tcPr>
            <w:tcW w:w="1030" w:type="dxa"/>
            <w:shd w:val="clear" w:color="auto" w:fill="0A2F41" w:themeFill="accent1" w:themeFillShade="80"/>
            <w:vAlign w:val="center"/>
            <w:hideMark/>
          </w:tcPr>
          <w:p w14:paraId="481E44A4" w14:textId="3B46B7C3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Geheu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gen (RAM / Flash)</w:t>
            </w:r>
          </w:p>
        </w:tc>
        <w:tc>
          <w:tcPr>
            <w:tcW w:w="1153" w:type="dxa"/>
            <w:shd w:val="clear" w:color="auto" w:fill="0A2F41" w:themeFill="accent1" w:themeFillShade="80"/>
            <w:vAlign w:val="center"/>
            <w:hideMark/>
          </w:tcPr>
          <w:p w14:paraId="4C3C2550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RTOS</w:t>
            </w:r>
          </w:p>
        </w:tc>
        <w:tc>
          <w:tcPr>
            <w:tcW w:w="835" w:type="dxa"/>
            <w:shd w:val="clear" w:color="auto" w:fill="0A2F41" w:themeFill="accent1" w:themeFillShade="80"/>
            <w:vAlign w:val="center"/>
            <w:hideMark/>
          </w:tcPr>
          <w:p w14:paraId="3A7050D2" w14:textId="47DD49EA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I/O GPIO’s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  <w:hideMark/>
          </w:tcPr>
          <w:p w14:paraId="01D94B34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SPI / I²C / UART</w:t>
            </w:r>
          </w:p>
        </w:tc>
        <w:tc>
          <w:tcPr>
            <w:tcW w:w="767" w:type="dxa"/>
            <w:shd w:val="clear" w:color="auto" w:fill="0A2F41" w:themeFill="accent1" w:themeFillShade="80"/>
            <w:vAlign w:val="center"/>
            <w:hideMark/>
          </w:tcPr>
          <w:p w14:paraId="0826C53D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DMA</w:t>
            </w:r>
          </w:p>
        </w:tc>
        <w:tc>
          <w:tcPr>
            <w:tcW w:w="1481" w:type="dxa"/>
            <w:shd w:val="clear" w:color="auto" w:fill="0A2F41" w:themeFill="accent1" w:themeFillShade="80"/>
            <w:vAlign w:val="center"/>
            <w:hideMark/>
          </w:tcPr>
          <w:p w14:paraId="5269633E" w14:textId="0F69836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Onder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steuning voor commodity’s</w:t>
            </w:r>
          </w:p>
        </w:tc>
      </w:tr>
      <w:tr w:rsidR="00C83F3A" w:rsidRPr="003E7169" w14:paraId="0B4D5249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1D196004" w14:textId="77777777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ESP32-S3 (Arduino Nano ESP32, ESP32 Devkit)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71852B6D" w14:textId="5A4096F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Dual-core, 240 MHz (Xtensa LX7)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1CDFFAB9" w14:textId="7218BAF9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512 KB RAM, 8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57A24414" w14:textId="4D292A4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FreeRTOS in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gebouwd</w:t>
            </w:r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071A87F0" w14:textId="04984D0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22 GPIO’s</w:t>
            </w:r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1FDDBF68" w14:textId="3D4037A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4x SPI, 2x I²C, 3x UART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1904BB9F" w14:textId="4278B573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659E7722" w14:textId="3F478CE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Grote community, veel bibliotheken, Arduino IDE onder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steuning</w:t>
            </w:r>
          </w:p>
        </w:tc>
      </w:tr>
      <w:tr w:rsidR="00C83F3A" w:rsidRPr="003E7169" w14:paraId="1A80BCCE" w14:textId="77777777" w:rsidTr="00C83F3A">
        <w:trPr>
          <w:tblCellSpacing w:w="15" w:type="dxa"/>
        </w:trPr>
        <w:tc>
          <w:tcPr>
            <w:tcW w:w="1549" w:type="dxa"/>
            <w:shd w:val="clear" w:color="auto" w:fill="C1F0C7" w:themeFill="accent3" w:themeFillTint="33"/>
            <w:vAlign w:val="center"/>
            <w:hideMark/>
          </w:tcPr>
          <w:p w14:paraId="305A6275" w14:textId="77777777" w:rsidR="00C83F3A" w:rsidRPr="00C83F3A" w:rsidRDefault="00C83F3A" w:rsidP="00C83F3A">
            <w:pPr>
              <w:rPr>
                <w:rFonts w:ascii="Arial" w:hAnsi="Arial" w:cs="Arial"/>
              </w:rPr>
            </w:pPr>
            <w:r w:rsidRPr="00C83F3A">
              <w:rPr>
                <w:rFonts w:ascii="Arial" w:hAnsi="Arial" w:cs="Arial"/>
                <w:b/>
                <w:bCs/>
              </w:rPr>
              <w:t>Teensy 4.1</w:t>
            </w:r>
          </w:p>
        </w:tc>
        <w:tc>
          <w:tcPr>
            <w:tcW w:w="1247" w:type="dxa"/>
            <w:shd w:val="clear" w:color="auto" w:fill="C1F0C7" w:themeFill="accent3" w:themeFillTint="33"/>
            <w:vAlign w:val="center"/>
            <w:hideMark/>
          </w:tcPr>
          <w:p w14:paraId="167FF53A" w14:textId="6F4DA75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Cortex-M7, 600 MHz (zeer krachtig!)</w:t>
            </w:r>
          </w:p>
        </w:tc>
        <w:tc>
          <w:tcPr>
            <w:tcW w:w="1030" w:type="dxa"/>
            <w:shd w:val="clear" w:color="auto" w:fill="C1F0C7" w:themeFill="accent3" w:themeFillTint="33"/>
            <w:vAlign w:val="center"/>
            <w:hideMark/>
          </w:tcPr>
          <w:p w14:paraId="45EF79ED" w14:textId="7275784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1024 KB RAM, 8 MB Flash</w:t>
            </w:r>
          </w:p>
        </w:tc>
        <w:tc>
          <w:tcPr>
            <w:tcW w:w="1153" w:type="dxa"/>
            <w:shd w:val="clear" w:color="auto" w:fill="C1F0C7" w:themeFill="accent3" w:themeFillTint="33"/>
            <w:vAlign w:val="center"/>
            <w:hideMark/>
          </w:tcPr>
          <w:p w14:paraId="0F255A5C" w14:textId="36F5731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FreeRTOS 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</w:p>
        </w:tc>
        <w:tc>
          <w:tcPr>
            <w:tcW w:w="835" w:type="dxa"/>
            <w:shd w:val="clear" w:color="auto" w:fill="C1F0C7" w:themeFill="accent3" w:themeFillTint="33"/>
            <w:vAlign w:val="center"/>
            <w:hideMark/>
          </w:tcPr>
          <w:p w14:paraId="2708260F" w14:textId="148229B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55 GPIO’s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  <w:hideMark/>
          </w:tcPr>
          <w:p w14:paraId="7EA8CE7C" w14:textId="648AC413" w:rsidR="00C83F3A" w:rsidRPr="00C83F3A" w:rsidRDefault="00C06C01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06C01">
              <w:rPr>
                <w:rFonts w:ascii="Arial" w:hAnsi="Arial" w:cs="Arial"/>
                <w:b/>
                <w:bCs/>
                <w:lang w:val="en-US"/>
              </w:rPr>
              <w:t>3</w:t>
            </w:r>
            <w:r w:rsidR="00C83F3A" w:rsidRPr="00C83F3A">
              <w:rPr>
                <w:rFonts w:ascii="Arial" w:hAnsi="Arial" w:cs="Arial"/>
                <w:b/>
                <w:bCs/>
                <w:lang w:val="en-US"/>
              </w:rPr>
              <w:t>x SPI, 3x I²C, 8x UART</w:t>
            </w:r>
          </w:p>
        </w:tc>
        <w:tc>
          <w:tcPr>
            <w:tcW w:w="767" w:type="dxa"/>
            <w:shd w:val="clear" w:color="auto" w:fill="C1F0C7" w:themeFill="accent3" w:themeFillTint="33"/>
            <w:vAlign w:val="center"/>
            <w:hideMark/>
          </w:tcPr>
          <w:p w14:paraId="2D065E5D" w14:textId="7CED845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06C01">
              <w:rPr>
                <w:rFonts w:ascii="Arial" w:hAnsi="Arial" w:cs="Arial"/>
                <w:b/>
                <w:bCs/>
              </w:rPr>
              <w:t>J</w:t>
            </w:r>
            <w:r w:rsidRPr="00C83F3A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81" w:type="dxa"/>
            <w:shd w:val="clear" w:color="auto" w:fill="C1F0C7" w:themeFill="accent3" w:themeFillTint="33"/>
            <w:vAlign w:val="center"/>
            <w:hideMark/>
          </w:tcPr>
          <w:p w14:paraId="685EDE3D" w14:textId="33861EAC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Grote community, compatibel met Arduino IDE en mbed</w:t>
            </w:r>
          </w:p>
        </w:tc>
      </w:tr>
      <w:tr w:rsidR="00C83F3A" w:rsidRPr="003E7169" w14:paraId="697FCA09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57D7DADD" w14:textId="0F3071DD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 xml:space="preserve">STM32F4 / STM32F7 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0EF43AB0" w14:textId="10BEA462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Cortex-M4/M7, 168-400 MHz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4A7C22B7" w14:textId="48F583B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192-512 KB RAM, 512 KB - 2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174CA9D7" w14:textId="014C951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FreeRTOS &amp; mbed OS com</w:t>
            </w:r>
            <w:r w:rsidR="00C06C01" w:rsidRPr="00C06C01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C83F3A">
              <w:rPr>
                <w:rFonts w:ascii="Arial" w:hAnsi="Arial" w:cs="Arial"/>
                <w:b/>
                <w:bCs/>
                <w:lang w:val="en-US"/>
              </w:rPr>
              <w:t>patibel</w:t>
            </w:r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731C4B09" w14:textId="3176FAA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40+ GPIO’s</w:t>
            </w:r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1F777F60" w14:textId="03EECA9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3x SPI, 2x I²C, 3x UART, CAN-bus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465E36F4" w14:textId="22F6AB1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276F0782" w14:textId="0A66DD1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Veel industriële toepassingen, brede community</w:t>
            </w:r>
          </w:p>
        </w:tc>
      </w:tr>
      <w:tr w:rsidR="00C83F3A" w:rsidRPr="003E7169" w14:paraId="7E145E62" w14:textId="77777777" w:rsidTr="00C83F3A">
        <w:trPr>
          <w:tblCellSpacing w:w="15" w:type="dxa"/>
        </w:trPr>
        <w:tc>
          <w:tcPr>
            <w:tcW w:w="1549" w:type="dxa"/>
            <w:shd w:val="clear" w:color="auto" w:fill="C1F0C7" w:themeFill="accent3" w:themeFillTint="33"/>
            <w:vAlign w:val="center"/>
            <w:hideMark/>
          </w:tcPr>
          <w:p w14:paraId="6676A3DE" w14:textId="77777777" w:rsidR="00C83F3A" w:rsidRPr="00C83F3A" w:rsidRDefault="00C83F3A" w:rsidP="00C83F3A">
            <w:pPr>
              <w:rPr>
                <w:rFonts w:ascii="Arial" w:hAnsi="Arial" w:cs="Arial"/>
              </w:rPr>
            </w:pPr>
            <w:r w:rsidRPr="00C83F3A">
              <w:rPr>
                <w:rFonts w:ascii="Arial" w:hAnsi="Arial" w:cs="Arial"/>
                <w:b/>
                <w:bCs/>
              </w:rPr>
              <w:t>NXP KL25Z</w:t>
            </w:r>
          </w:p>
        </w:tc>
        <w:tc>
          <w:tcPr>
            <w:tcW w:w="1247" w:type="dxa"/>
            <w:shd w:val="clear" w:color="auto" w:fill="C1F0C7" w:themeFill="accent3" w:themeFillTint="33"/>
            <w:vAlign w:val="center"/>
            <w:hideMark/>
          </w:tcPr>
          <w:p w14:paraId="70796B5D" w14:textId="2378F40A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Cortex-M0+, 48 MHz</w:t>
            </w:r>
          </w:p>
        </w:tc>
        <w:tc>
          <w:tcPr>
            <w:tcW w:w="1030" w:type="dxa"/>
            <w:shd w:val="clear" w:color="auto" w:fill="C1F0C7" w:themeFill="accent3" w:themeFillTint="33"/>
            <w:vAlign w:val="center"/>
            <w:hideMark/>
          </w:tcPr>
          <w:p w14:paraId="7D18C851" w14:textId="411FEE3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16 KB RAM, 128 KB Flash</w:t>
            </w:r>
          </w:p>
        </w:tc>
        <w:tc>
          <w:tcPr>
            <w:tcW w:w="1153" w:type="dxa"/>
            <w:shd w:val="clear" w:color="auto" w:fill="C1F0C7" w:themeFill="accent3" w:themeFillTint="33"/>
            <w:vAlign w:val="center"/>
            <w:hideMark/>
          </w:tcPr>
          <w:p w14:paraId="3AC9BD3E" w14:textId="7200707D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FreeRTOS 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</w:p>
        </w:tc>
        <w:tc>
          <w:tcPr>
            <w:tcW w:w="835" w:type="dxa"/>
            <w:shd w:val="clear" w:color="auto" w:fill="C1F0C7" w:themeFill="accent3" w:themeFillTint="33"/>
            <w:vAlign w:val="center"/>
            <w:hideMark/>
          </w:tcPr>
          <w:p w14:paraId="686DCA10" w14:textId="0DEC9A9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30 GPIO’s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  <w:hideMark/>
          </w:tcPr>
          <w:p w14:paraId="56EDC025" w14:textId="66B940D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2x SPI, 2x I²C, 3x UART</w:t>
            </w:r>
          </w:p>
        </w:tc>
        <w:tc>
          <w:tcPr>
            <w:tcW w:w="767" w:type="dxa"/>
            <w:shd w:val="clear" w:color="auto" w:fill="C1F0C7" w:themeFill="accent3" w:themeFillTint="33"/>
            <w:vAlign w:val="center"/>
            <w:hideMark/>
          </w:tcPr>
          <w:p w14:paraId="79F140B3" w14:textId="715DF9AC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06C01">
              <w:rPr>
                <w:rFonts w:ascii="Arial" w:hAnsi="Arial" w:cs="Arial"/>
                <w:b/>
                <w:bCs/>
              </w:rPr>
              <w:t>J</w:t>
            </w:r>
            <w:r w:rsidRPr="00C83F3A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81" w:type="dxa"/>
            <w:shd w:val="clear" w:color="auto" w:fill="C1F0C7" w:themeFill="accent3" w:themeFillTint="33"/>
            <w:vAlign w:val="center"/>
            <w:hideMark/>
          </w:tcPr>
          <w:p w14:paraId="374C1D7F" w14:textId="41EB45B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Kleinere community, maar goed ondersteund in embedded toepassingen</w:t>
            </w:r>
          </w:p>
        </w:tc>
      </w:tr>
      <w:tr w:rsidR="00C83F3A" w:rsidRPr="003E7169" w14:paraId="7210999D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6E75E037" w14:textId="77777777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Raspberry Pi RP2040 (Pi Pico)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3B279FAF" w14:textId="3F6142B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Dual-core Cortex-M0+, 133 MHz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7A25C03B" w14:textId="42F8D2A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264 KB RAM, 2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154C9877" w14:textId="15E8632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FreeRTOS 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3681B89D" w14:textId="6E4E7E8E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26 GPIO’s</w:t>
            </w:r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29943F65" w14:textId="1AF5B0F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2x SPI, 2x I²C, 2x UART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3750CFCC" w14:textId="54C226E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3240913D" w14:textId="7151862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Sterke community, maar minder bibliotheken dan ESP32/STM32</w:t>
            </w:r>
          </w:p>
        </w:tc>
      </w:tr>
    </w:tbl>
    <w:p w14:paraId="72AF11AD" w14:textId="77777777" w:rsidR="007D2CC5" w:rsidRPr="00C83F3A" w:rsidRDefault="007D2CC5">
      <w:pPr>
        <w:rPr>
          <w:rFonts w:ascii="Arial" w:hAnsi="Arial" w:cs="Arial"/>
          <w:sz w:val="20"/>
          <w:szCs w:val="20"/>
        </w:rPr>
      </w:pPr>
    </w:p>
    <w:sectPr w:rsidR="007D2CC5" w:rsidRPr="00C8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3A"/>
    <w:rsid w:val="001409F9"/>
    <w:rsid w:val="001B73D2"/>
    <w:rsid w:val="00287975"/>
    <w:rsid w:val="003E7169"/>
    <w:rsid w:val="00484267"/>
    <w:rsid w:val="007370AE"/>
    <w:rsid w:val="007D2CC5"/>
    <w:rsid w:val="00892A9C"/>
    <w:rsid w:val="00A70549"/>
    <w:rsid w:val="00AE1191"/>
    <w:rsid w:val="00B628EB"/>
    <w:rsid w:val="00C06C01"/>
    <w:rsid w:val="00C11341"/>
    <w:rsid w:val="00C60BD7"/>
    <w:rsid w:val="00C83F3A"/>
    <w:rsid w:val="00CE6A31"/>
    <w:rsid w:val="00E15CD6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C7A2"/>
  <w15:chartTrackingRefBased/>
  <w15:docId w15:val="{1E45F0CF-3C56-4EA9-BC52-7272965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3F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3F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3F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3F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3F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3F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8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8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83F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83F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83F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3F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8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2</cp:revision>
  <dcterms:created xsi:type="dcterms:W3CDTF">2025-03-07T10:03:00Z</dcterms:created>
  <dcterms:modified xsi:type="dcterms:W3CDTF">2025-03-07T10:26:00Z</dcterms:modified>
</cp:coreProperties>
</file>