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A61C" w14:textId="77777777" w:rsidR="002B7061" w:rsidRDefault="00F229F2">
      <w:pPr>
        <w:spacing w:before="38"/>
        <w:ind w:left="964"/>
        <w:rPr>
          <w:rFonts w:ascii="Calibri" w:hAnsi="Calibri"/>
          <w:b/>
          <w:sz w:val="18"/>
        </w:rPr>
      </w:pPr>
      <w:bookmarkStart w:id="0" w:name="_Hlk65817003"/>
      <w:bookmarkEnd w:id="0"/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39615A29" w14:textId="77777777" w:rsidR="002B7061" w:rsidRDefault="00F229F2">
      <w:pPr>
        <w:tabs>
          <w:tab w:val="left" w:pos="7015"/>
        </w:tabs>
        <w:spacing w:before="2" w:line="244" w:lineRule="auto"/>
        <w:ind w:left="2112" w:right="896" w:hanging="389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4"/>
          <w:sz w:val="18"/>
        </w:rPr>
        <w:drawing>
          <wp:inline distT="0" distB="0" distL="0" distR="0" wp14:anchorId="430A3D9B" wp14:editId="7AEA301B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3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66CCB680" w14:textId="77777777" w:rsidR="002B7061" w:rsidRDefault="008104E2">
      <w:pPr>
        <w:pStyle w:val="a3"/>
        <w:spacing w:before="4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4482FC" wp14:editId="3061A4BC">
                <wp:simplePos x="0" y="0"/>
                <wp:positionH relativeFrom="page">
                  <wp:posOffset>900430</wp:posOffset>
                </wp:positionH>
                <wp:positionV relativeFrom="paragraph">
                  <wp:posOffset>125730</wp:posOffset>
                </wp:positionV>
                <wp:extent cx="6122035" cy="0"/>
                <wp:effectExtent l="0" t="12700" r="12065" b="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854F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9pt" to="552.9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" strokeweight="2.05pt">
                <o:lock v:ext="edit" shapetype="f"/>
                <w10:wrap type="topAndBottom" anchorx="page"/>
              </v:line>
            </w:pict>
          </mc:Fallback>
        </mc:AlternateContent>
      </w:r>
    </w:p>
    <w:p w14:paraId="56824402" w14:textId="77777777" w:rsidR="002B7061" w:rsidRDefault="002B7061">
      <w:pPr>
        <w:pStyle w:val="a3"/>
        <w:rPr>
          <w:rFonts w:ascii="Calibri"/>
          <w:b/>
          <w:sz w:val="11"/>
        </w:rPr>
      </w:pPr>
    </w:p>
    <w:p w14:paraId="5E77F610" w14:textId="1B6EDD8C" w:rsidR="002B7061" w:rsidRDefault="00F229F2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</w:pPr>
      <w:r>
        <w:rPr>
          <w:rFonts w:ascii="Arial" w:hAnsi="Arial"/>
          <w:sz w:val="24"/>
        </w:rPr>
        <w:t>Группа</w:t>
      </w:r>
      <w:r w:rsidR="007B242B"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М3</w:t>
      </w:r>
      <w:r w:rsidR="000D221E">
        <w:rPr>
          <w:rFonts w:ascii="Arial" w:hAnsi="Arial"/>
          <w:sz w:val="24"/>
          <w:u w:val="single"/>
        </w:rPr>
        <w:t>2071</w:t>
      </w:r>
      <w:r w:rsidR="009E6014">
        <w:rPr>
          <w:rFonts w:ascii="Arial" w:hAnsi="Arial"/>
          <w:sz w:val="24"/>
          <w:u w:val="single"/>
        </w:rPr>
        <w:t>, М32101</w:t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</w:rPr>
        <w:t>К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работе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допущен</w:t>
      </w:r>
      <w:r>
        <w:rPr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>Студент</w:t>
      </w:r>
      <w:proofErr w:type="gramEnd"/>
      <w:r>
        <w:rPr>
          <w:rFonts w:ascii="Arial" w:hAnsi="Arial"/>
          <w:sz w:val="24"/>
          <w:u w:val="single"/>
        </w:rPr>
        <w:t xml:space="preserve"> </w:t>
      </w:r>
      <w:proofErr w:type="spellStart"/>
      <w:r>
        <w:rPr>
          <w:rFonts w:ascii="Arial" w:hAnsi="Arial"/>
          <w:sz w:val="24"/>
          <w:u w:val="single"/>
        </w:rPr>
        <w:t>Муртазин</w:t>
      </w:r>
      <w:proofErr w:type="spellEnd"/>
      <w:r>
        <w:rPr>
          <w:rFonts w:ascii="Arial" w:hAnsi="Arial"/>
          <w:sz w:val="24"/>
          <w:u w:val="single"/>
        </w:rPr>
        <w:t xml:space="preserve"> Рифат</w:t>
      </w:r>
      <w:r w:rsidR="009E6014">
        <w:rPr>
          <w:rFonts w:ascii="Arial" w:hAnsi="Arial"/>
          <w:sz w:val="24"/>
          <w:u w:val="single"/>
        </w:rPr>
        <w:t>,</w:t>
      </w:r>
      <w:r w:rsidR="007B242B">
        <w:rPr>
          <w:rFonts w:ascii="Arial" w:hAnsi="Arial"/>
          <w:sz w:val="24"/>
          <w:u w:val="single"/>
        </w:rPr>
        <w:t xml:space="preserve"> Алексеева Милена</w:t>
      </w:r>
      <w:r>
        <w:rPr>
          <w:rFonts w:ascii="Arial" w:hAnsi="Arial"/>
          <w:sz w:val="24"/>
          <w:u w:val="single"/>
        </w:rPr>
        <w:t xml:space="preserve">     </w:t>
      </w:r>
      <w:r>
        <w:rPr>
          <w:rFonts w:ascii="Arial" w:hAnsi="Arial"/>
          <w:spacing w:val="33"/>
          <w:sz w:val="24"/>
          <w:u w:val="single"/>
        </w:rPr>
        <w:t xml:space="preserve"> </w:t>
      </w:r>
      <w:r>
        <w:rPr>
          <w:rFonts w:ascii="Arial" w:hAnsi="Arial"/>
          <w:sz w:val="24"/>
        </w:rPr>
        <w:t>Работа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выполнена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Arial" w:hAnsi="Arial"/>
        </w:rPr>
        <w:t>Преподаватель</w:t>
      </w:r>
      <w:r>
        <w:rPr>
          <w:rFonts w:ascii="Arial" w:hAnsi="Arial"/>
          <w:u w:val="single"/>
        </w:rPr>
        <w:t xml:space="preserve"> </w:t>
      </w:r>
      <w:r w:rsidR="000D221E" w:rsidRPr="000D221E">
        <w:rPr>
          <w:rFonts w:ascii="Arial" w:hAnsi="Arial"/>
          <w:u w:val="single"/>
        </w:rPr>
        <w:t>Екатерина Александровна Ефремова</w:t>
      </w:r>
      <w:r>
        <w:rPr>
          <w:rFonts w:ascii="Arial" w:hAnsi="Arial"/>
          <w:sz w:val="20"/>
          <w:u w:val="single"/>
        </w:rPr>
        <w:t xml:space="preserve">  </w:t>
      </w:r>
      <w:r>
        <w:rPr>
          <w:rFonts w:ascii="Arial" w:hAnsi="Arial"/>
        </w:rPr>
        <w:t>Отчет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27AEE3" w14:textId="73B177D5" w:rsidR="002B7061" w:rsidRPr="0018315C" w:rsidRDefault="00F229F2" w:rsidP="00F229F2">
      <w:pPr>
        <w:tabs>
          <w:tab w:val="left" w:pos="7807"/>
        </w:tabs>
        <w:spacing w:before="6"/>
        <w:ind w:left="2962" w:right="2529" w:hanging="586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pacing w:val="21"/>
          <w:sz w:val="40"/>
        </w:rPr>
        <w:t xml:space="preserve">Рабочий протокол </w:t>
      </w:r>
      <w:r>
        <w:rPr>
          <w:rFonts w:ascii="Cambria" w:hAnsi="Cambria"/>
          <w:b/>
          <w:sz w:val="40"/>
        </w:rPr>
        <w:t xml:space="preserve">и </w:t>
      </w:r>
      <w:r>
        <w:rPr>
          <w:rFonts w:ascii="Cambria" w:hAnsi="Cambria"/>
          <w:b/>
          <w:spacing w:val="19"/>
          <w:sz w:val="40"/>
        </w:rPr>
        <w:t xml:space="preserve">отчет </w:t>
      </w:r>
      <w:r>
        <w:rPr>
          <w:rFonts w:ascii="Cambria" w:hAnsi="Cambria"/>
          <w:b/>
          <w:spacing w:val="7"/>
          <w:sz w:val="40"/>
        </w:rPr>
        <w:t xml:space="preserve">по </w:t>
      </w:r>
      <w:r>
        <w:rPr>
          <w:rFonts w:ascii="Cambria" w:hAnsi="Cambria"/>
          <w:b/>
          <w:spacing w:val="23"/>
          <w:sz w:val="40"/>
        </w:rPr>
        <w:t>лабораторной</w:t>
      </w:r>
      <w:r>
        <w:rPr>
          <w:rFonts w:ascii="Cambria" w:hAnsi="Cambria"/>
          <w:b/>
          <w:spacing w:val="52"/>
          <w:sz w:val="40"/>
        </w:rPr>
        <w:t xml:space="preserve"> </w:t>
      </w:r>
      <w:r>
        <w:rPr>
          <w:rFonts w:ascii="Cambria" w:hAnsi="Cambria"/>
          <w:b/>
          <w:spacing w:val="19"/>
          <w:sz w:val="40"/>
        </w:rPr>
        <w:t>работе</w:t>
      </w:r>
      <w:r w:rsidRPr="00F229F2">
        <w:rPr>
          <w:rFonts w:ascii="Cambria" w:hAnsi="Cambria"/>
          <w:b/>
          <w:sz w:val="40"/>
        </w:rPr>
        <w:t xml:space="preserve"> </w:t>
      </w:r>
      <w:r w:rsidR="00387014">
        <w:rPr>
          <w:rFonts w:ascii="Cambria" w:hAnsi="Cambria"/>
          <w:b/>
          <w:sz w:val="40"/>
        </w:rPr>
        <w:t>№</w:t>
      </w:r>
      <w:r w:rsidR="0018315C" w:rsidRPr="0018315C">
        <w:rPr>
          <w:rFonts w:ascii="Cambria" w:hAnsi="Cambria"/>
          <w:b/>
          <w:sz w:val="40"/>
        </w:rPr>
        <w:t>5</w:t>
      </w:r>
      <w:r w:rsidR="00387014" w:rsidRPr="00387014">
        <w:rPr>
          <w:rFonts w:ascii="Cambria" w:hAnsi="Cambria"/>
          <w:b/>
          <w:sz w:val="40"/>
        </w:rPr>
        <w:t>.</w:t>
      </w:r>
      <w:r w:rsidR="000D221E">
        <w:rPr>
          <w:rFonts w:ascii="Cambria" w:hAnsi="Cambria"/>
          <w:b/>
          <w:sz w:val="40"/>
        </w:rPr>
        <w:t>0</w:t>
      </w:r>
      <w:r w:rsidR="0018315C" w:rsidRPr="0018315C">
        <w:rPr>
          <w:rFonts w:ascii="Cambria" w:hAnsi="Cambria"/>
          <w:b/>
          <w:sz w:val="40"/>
        </w:rPr>
        <w:t>4</w:t>
      </w:r>
    </w:p>
    <w:p w14:paraId="7C6D0397" w14:textId="77777777" w:rsidR="002B7061" w:rsidRDefault="002B7061">
      <w:pPr>
        <w:pStyle w:val="a3"/>
        <w:rPr>
          <w:rFonts w:ascii="Cambria"/>
          <w:b/>
          <w:sz w:val="20"/>
        </w:rPr>
      </w:pPr>
    </w:p>
    <w:p w14:paraId="7D2FC2D8" w14:textId="77777777" w:rsidR="002B7061" w:rsidRDefault="008104E2">
      <w:pPr>
        <w:pStyle w:val="a3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CF99A10" wp14:editId="7E982283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4C49B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14:paraId="2C52D693" w14:textId="77777777" w:rsidR="002B7061" w:rsidRDefault="002B7061">
      <w:pPr>
        <w:pStyle w:val="a3"/>
        <w:rPr>
          <w:rFonts w:ascii="Cambria"/>
          <w:b/>
          <w:sz w:val="20"/>
        </w:rPr>
      </w:pPr>
    </w:p>
    <w:p w14:paraId="00FE93DB" w14:textId="77777777" w:rsidR="002B7061" w:rsidRDefault="008104E2">
      <w:pPr>
        <w:pStyle w:val="a3"/>
        <w:rPr>
          <w:rFonts w:ascii="Cambr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D70FF77" wp14:editId="63054614">
                <wp:simplePos x="0" y="0"/>
                <wp:positionH relativeFrom="page">
                  <wp:posOffset>900430</wp:posOffset>
                </wp:positionH>
                <wp:positionV relativeFrom="paragraph">
                  <wp:posOffset>158115</wp:posOffset>
                </wp:positionV>
                <wp:extent cx="612203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F0B59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2.45pt" to="552.9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14:paraId="417AF2DA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1"/>
        <w:ind w:hanging="952"/>
        <w:jc w:val="left"/>
      </w:pPr>
      <w:r>
        <w:t>Цель работы.</w:t>
      </w:r>
    </w:p>
    <w:p w14:paraId="7A593474" w14:textId="7C55E57C" w:rsidR="006A168B" w:rsidRPr="007B242B" w:rsidRDefault="000D221E" w:rsidP="007B242B">
      <w:pPr>
        <w:pStyle w:val="a5"/>
        <w:rPr>
          <w:rFonts w:ascii="Times" w:hAnsi="Times"/>
          <w:sz w:val="32"/>
          <w:szCs w:val="32"/>
        </w:rPr>
      </w:pPr>
      <w:r w:rsidRPr="007B242B">
        <w:rPr>
          <w:rFonts w:ascii="Times" w:hAnsi="Times"/>
          <w:sz w:val="32"/>
          <w:szCs w:val="32"/>
        </w:rPr>
        <w:t xml:space="preserve">Получение численного значения </w:t>
      </w:r>
      <w:r w:rsidR="007B242B" w:rsidRPr="007B242B">
        <w:rPr>
          <w:rFonts w:ascii="Times" w:hAnsi="Times"/>
          <w:sz w:val="32"/>
          <w:szCs w:val="32"/>
        </w:rPr>
        <w:t>постоянно</w:t>
      </w:r>
      <w:r w:rsidR="007B242B">
        <w:rPr>
          <w:rFonts w:ascii="Times" w:hAnsi="Times"/>
          <w:sz w:val="32"/>
          <w:szCs w:val="32"/>
        </w:rPr>
        <w:t>й</w:t>
      </w:r>
      <w:r w:rsidRPr="007B242B">
        <w:rPr>
          <w:rFonts w:ascii="Times" w:hAnsi="Times"/>
          <w:sz w:val="32"/>
          <w:szCs w:val="32"/>
        </w:rPr>
        <w:t xml:space="preserve"> Ридберга для атомного водорода из экспериментальных данных и его сравнение с рассчитанно</w:t>
      </w:r>
      <w:r w:rsidR="007B242B">
        <w:rPr>
          <w:rFonts w:ascii="Times" w:hAnsi="Times"/>
          <w:sz w:val="32"/>
          <w:szCs w:val="32"/>
        </w:rPr>
        <w:t>й</w:t>
      </w:r>
      <w:r w:rsidRPr="007B242B">
        <w:rPr>
          <w:rFonts w:ascii="Times" w:hAnsi="Times"/>
          <w:sz w:val="32"/>
          <w:szCs w:val="32"/>
        </w:rPr>
        <w:t xml:space="preserve"> теоретически</w:t>
      </w:r>
      <w:r w:rsidR="007B242B" w:rsidRPr="007B242B">
        <w:rPr>
          <w:rFonts w:ascii="Times" w:hAnsi="Times"/>
          <w:sz w:val="32"/>
          <w:szCs w:val="32"/>
        </w:rPr>
        <w:t>.</w:t>
      </w:r>
    </w:p>
    <w:p w14:paraId="4B3E2E71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7"/>
        <w:ind w:hanging="952"/>
        <w:jc w:val="left"/>
      </w:pPr>
      <w:r>
        <w:t>Задачи, решаемые при выполнении</w:t>
      </w:r>
      <w:r>
        <w:rPr>
          <w:spacing w:val="-2"/>
        </w:rPr>
        <w:t xml:space="preserve"> </w:t>
      </w:r>
      <w:r>
        <w:t>работы.</w:t>
      </w:r>
    </w:p>
    <w:p w14:paraId="388A8894" w14:textId="77777777" w:rsidR="009E6014" w:rsidRPr="009E6014" w:rsidRDefault="00F229F2" w:rsidP="009E6014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rFonts w:ascii="Times" w:hAnsi="Times"/>
          <w:sz w:val="32"/>
          <w:szCs w:val="32"/>
        </w:rPr>
      </w:pPr>
      <w:r w:rsidRPr="009E6014">
        <w:rPr>
          <w:rFonts w:ascii="Times" w:hAnsi="Times"/>
          <w:sz w:val="32"/>
          <w:szCs w:val="32"/>
        </w:rPr>
        <w:t>Проведение многократных</w:t>
      </w:r>
      <w:r w:rsidRPr="009E6014">
        <w:rPr>
          <w:rFonts w:ascii="Times" w:hAnsi="Times"/>
          <w:spacing w:val="-10"/>
          <w:sz w:val="32"/>
          <w:szCs w:val="32"/>
        </w:rPr>
        <w:t xml:space="preserve"> </w:t>
      </w:r>
      <w:r w:rsidRPr="009E6014">
        <w:rPr>
          <w:rFonts w:ascii="Times" w:hAnsi="Times"/>
          <w:sz w:val="32"/>
          <w:szCs w:val="32"/>
        </w:rPr>
        <w:t>измерений.</w:t>
      </w:r>
    </w:p>
    <w:p w14:paraId="6C88080F" w14:textId="0B2B3EF5" w:rsidR="009E6014" w:rsidRPr="009E6014" w:rsidRDefault="009E6014" w:rsidP="009E6014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rFonts w:ascii="Times" w:hAnsi="Times"/>
          <w:sz w:val="32"/>
          <w:szCs w:val="32"/>
        </w:rPr>
      </w:pP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>Снятие</w:t>
      </w:r>
      <w:r w:rsidR="5F423677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="00181EC5" w:rsidRPr="6E2D3248">
        <w:rPr>
          <w:rFonts w:ascii="Times" w:hAnsi="Times"/>
          <w:color w:val="000000" w:themeColor="text1"/>
          <w:sz w:val="32"/>
          <w:szCs w:val="32"/>
          <w:lang w:bidi="ar-SA"/>
        </w:rPr>
        <w:t>градировочной</w:t>
      </w:r>
      <w:r w:rsidR="3E6787FD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>кривой</w:t>
      </w:r>
      <w:r w:rsidR="68731808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>монохроматора по спектру ртути.</w:t>
      </w:r>
    </w:p>
    <w:p w14:paraId="2D92CCD9" w14:textId="50D73FE1" w:rsidR="002B7061" w:rsidRPr="009E6014" w:rsidRDefault="009E6014" w:rsidP="009E6014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rFonts w:ascii="Times" w:hAnsi="Times"/>
          <w:sz w:val="32"/>
          <w:szCs w:val="32"/>
        </w:rPr>
      </w:pP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>Снятие</w:t>
      </w:r>
      <w:r w:rsidR="7C1B68D0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="00181EC5" w:rsidRPr="6E2D3248">
        <w:rPr>
          <w:rFonts w:ascii="Times" w:hAnsi="Times"/>
          <w:color w:val="000000" w:themeColor="text1"/>
          <w:sz w:val="32"/>
          <w:szCs w:val="32"/>
          <w:lang w:bidi="ar-SA"/>
        </w:rPr>
        <w:t>градировочной</w:t>
      </w:r>
      <w:r w:rsidR="142F15BF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>кривой</w:t>
      </w:r>
      <w:r w:rsidR="798FB7A1"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 </w:t>
      </w:r>
      <w:r w:rsidRPr="6E2D3248">
        <w:rPr>
          <w:rFonts w:ascii="Times" w:hAnsi="Times"/>
          <w:color w:val="000000" w:themeColor="text1"/>
          <w:sz w:val="32"/>
          <w:szCs w:val="32"/>
          <w:lang w:bidi="ar-SA"/>
        </w:rPr>
        <w:t xml:space="preserve">монохроматора по спектру водорода. </w:t>
      </w:r>
    </w:p>
    <w:p w14:paraId="08077CC0" w14:textId="73D7117D" w:rsidR="009E6014" w:rsidRPr="009E6014" w:rsidRDefault="009E6014" w:rsidP="009E6014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rFonts w:ascii="Times" w:hAnsi="Times"/>
          <w:sz w:val="32"/>
          <w:szCs w:val="32"/>
        </w:rPr>
      </w:pPr>
      <w:r w:rsidRPr="009E6014">
        <w:rPr>
          <w:rFonts w:ascii="Times" w:hAnsi="Times"/>
          <w:color w:val="000000"/>
          <w:sz w:val="32"/>
          <w:szCs w:val="32"/>
          <w:lang w:bidi="ar-SA"/>
        </w:rPr>
        <w:t>Определение длины волн линий спектра водорода.</w:t>
      </w:r>
    </w:p>
    <w:p w14:paraId="213A5210" w14:textId="20D6508C" w:rsidR="009E6014" w:rsidRPr="009E6014" w:rsidRDefault="009E6014" w:rsidP="009E6014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rFonts w:ascii="Times" w:hAnsi="Times"/>
          <w:sz w:val="32"/>
          <w:szCs w:val="32"/>
        </w:rPr>
      </w:pPr>
      <w:r w:rsidRPr="009E6014">
        <w:rPr>
          <w:rFonts w:ascii="Times" w:hAnsi="Times"/>
          <w:color w:val="000000"/>
          <w:sz w:val="32"/>
          <w:szCs w:val="32"/>
          <w:lang w:bidi="ar-SA"/>
        </w:rPr>
        <w:t>Нахождение постоянной Ридберга.</w:t>
      </w:r>
    </w:p>
    <w:p w14:paraId="73C96AA2" w14:textId="77777777" w:rsidR="002B7061" w:rsidRPr="009E6014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8"/>
        <w:ind w:hanging="361"/>
        <w:rPr>
          <w:rFonts w:ascii="Times" w:hAnsi="Times"/>
          <w:sz w:val="32"/>
          <w:szCs w:val="32"/>
        </w:rPr>
      </w:pPr>
      <w:r w:rsidRPr="009E6014">
        <w:rPr>
          <w:rFonts w:ascii="Times" w:hAnsi="Times"/>
          <w:sz w:val="32"/>
          <w:szCs w:val="32"/>
        </w:rPr>
        <w:t>Обработка результатов</w:t>
      </w:r>
      <w:r w:rsidRPr="009E6014">
        <w:rPr>
          <w:rFonts w:ascii="Times" w:hAnsi="Times"/>
          <w:spacing w:val="-2"/>
          <w:sz w:val="32"/>
          <w:szCs w:val="32"/>
        </w:rPr>
        <w:t xml:space="preserve"> </w:t>
      </w:r>
      <w:r w:rsidRPr="009E6014">
        <w:rPr>
          <w:rFonts w:ascii="Times" w:hAnsi="Times"/>
          <w:sz w:val="32"/>
          <w:szCs w:val="32"/>
        </w:rPr>
        <w:t>измерений.</w:t>
      </w:r>
    </w:p>
    <w:p w14:paraId="110CC5D6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51"/>
        <w:ind w:hanging="952"/>
        <w:jc w:val="left"/>
      </w:pPr>
      <w:r>
        <w:t>Объект</w:t>
      </w:r>
      <w:r>
        <w:rPr>
          <w:spacing w:val="-2"/>
        </w:rPr>
        <w:t xml:space="preserve"> </w:t>
      </w:r>
      <w:r>
        <w:t>исследования.</w:t>
      </w:r>
    </w:p>
    <w:p w14:paraId="320E5552" w14:textId="339B9387" w:rsidR="002B7061" w:rsidRDefault="009E6014">
      <w:pPr>
        <w:pStyle w:val="a3"/>
        <w:spacing w:before="186"/>
        <w:ind w:left="1098"/>
      </w:pPr>
      <w:r>
        <w:t>Постоянная Ридберга</w:t>
      </w:r>
      <w:r w:rsidR="00F229F2">
        <w:t>.</w:t>
      </w:r>
    </w:p>
    <w:p w14:paraId="6AEBF591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73"/>
        <w:ind w:hanging="952"/>
        <w:jc w:val="left"/>
      </w:pPr>
      <w:r>
        <w:t>Метод экспериментального</w:t>
      </w:r>
      <w:r>
        <w:rPr>
          <w:spacing w:val="3"/>
        </w:rPr>
        <w:t xml:space="preserve"> </w:t>
      </w:r>
      <w:r>
        <w:t>исследования.</w:t>
      </w:r>
    </w:p>
    <w:p w14:paraId="7938A027" w14:textId="77777777"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3"/>
        <w:ind w:hanging="361"/>
        <w:rPr>
          <w:rFonts w:ascii="Symbol" w:hAnsi="Symbol"/>
        </w:rPr>
      </w:pPr>
      <w:r>
        <w:rPr>
          <w:sz w:val="32"/>
        </w:rPr>
        <w:t>проведение</w:t>
      </w:r>
      <w:r>
        <w:rPr>
          <w:spacing w:val="-4"/>
          <w:sz w:val="32"/>
        </w:rPr>
        <w:t xml:space="preserve"> </w:t>
      </w:r>
      <w:r>
        <w:rPr>
          <w:sz w:val="32"/>
        </w:rPr>
        <w:t>эксперимента.</w:t>
      </w:r>
    </w:p>
    <w:p w14:paraId="0C64E857" w14:textId="77777777"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rFonts w:ascii="Symbol" w:hAnsi="Symbol"/>
          <w:sz w:val="20"/>
        </w:rPr>
      </w:pPr>
      <w:r>
        <w:rPr>
          <w:sz w:val="32"/>
        </w:rPr>
        <w:t>обработка и анализ экспериментальных</w:t>
      </w:r>
      <w:r>
        <w:rPr>
          <w:spacing w:val="-9"/>
          <w:sz w:val="32"/>
        </w:rPr>
        <w:t xml:space="preserve"> </w:t>
      </w:r>
      <w:r>
        <w:rPr>
          <w:sz w:val="32"/>
        </w:rPr>
        <w:t>данных.</w:t>
      </w:r>
    </w:p>
    <w:p w14:paraId="163201F0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49"/>
        <w:ind w:hanging="952"/>
        <w:jc w:val="left"/>
      </w:pPr>
      <w:r>
        <w:t>Рабочие формулы и исходные</w:t>
      </w:r>
      <w:r>
        <w:rPr>
          <w:spacing w:val="10"/>
        </w:rPr>
        <w:t xml:space="preserve"> </w:t>
      </w:r>
      <w:r>
        <w:t>данные.</w:t>
      </w:r>
    </w:p>
    <w:p w14:paraId="17810DBC" w14:textId="0645BBB8" w:rsidR="00371714" w:rsidRPr="00371714" w:rsidRDefault="00371714" w:rsidP="00371714">
      <w:pPr>
        <w:pStyle w:val="a3"/>
      </w:pPr>
    </w:p>
    <w:p w14:paraId="7D678E71" w14:textId="77777777" w:rsidR="007335E4" w:rsidRDefault="007335E4" w:rsidP="007335E4">
      <w:pPr>
        <w:pStyle w:val="a3"/>
      </w:pPr>
    </w:p>
    <w:p w14:paraId="3C3F4402" w14:textId="2430A78E" w:rsidR="007335E4" w:rsidRPr="007335E4" w:rsidRDefault="007335E4" w:rsidP="007335E4">
      <w:pPr>
        <w:pStyle w:val="a3"/>
        <w:rPr>
          <w:sz w:val="36"/>
        </w:rPr>
      </w:pPr>
      <w:r>
        <w:lastRenderedPageBreak/>
        <w:t>Длины волн четырёх линий, лежащих в видимой части: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λ=</m:t>
          </m:r>
          <m:r>
            <m:rPr>
              <m:sty m:val="p"/>
            </m:rPr>
            <w:rPr>
              <w:rFonts w:ascii="Cambria Math" w:hAnsi="Cambria Math"/>
              <w:sz w:val="36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 xml:space="preserve"> - 4</m:t>
              </m:r>
            </m:den>
          </m:f>
        </m:oMath>
      </m:oMathPara>
    </w:p>
    <w:p w14:paraId="41363023" w14:textId="56E1931E" w:rsidR="007335E4" w:rsidRDefault="007335E4" w:rsidP="007335E4">
      <w:pPr>
        <w:pStyle w:val="a3"/>
        <w:rPr>
          <w:sz w:val="36"/>
        </w:rPr>
      </w:pPr>
    </w:p>
    <w:p w14:paraId="26D5CF06" w14:textId="334224BA" w:rsidR="007335E4" w:rsidRDefault="007335E4" w:rsidP="007335E4">
      <w:pPr>
        <w:pStyle w:val="a3"/>
        <w:rPr>
          <w:sz w:val="36"/>
        </w:rPr>
      </w:pPr>
      <w:r>
        <w:rPr>
          <w:sz w:val="36"/>
        </w:rPr>
        <w:t>Число длин волн, укладывающихся в 1м (волновое число):</w:t>
      </w:r>
    </w:p>
    <w:p w14:paraId="5FA5E95A" w14:textId="6DE0CBA6" w:rsidR="007335E4" w:rsidRPr="003B2552" w:rsidRDefault="0018315C" w:rsidP="007335E4">
      <w:pPr>
        <w:pStyle w:val="a3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∙(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AE9947E" w14:textId="5BEEC3F6" w:rsidR="002B7061" w:rsidRPr="005B13D0" w:rsidRDefault="002B7061">
      <w:pPr>
        <w:pStyle w:val="a3"/>
        <w:rPr>
          <w:sz w:val="36"/>
        </w:rPr>
      </w:pPr>
    </w:p>
    <w:p w14:paraId="6DF29258" w14:textId="77777777" w:rsidR="002B7061" w:rsidRPr="005B13D0" w:rsidRDefault="002B7061">
      <w:pPr>
        <w:pStyle w:val="a3"/>
        <w:rPr>
          <w:sz w:val="36"/>
        </w:rPr>
      </w:pPr>
    </w:p>
    <w:p w14:paraId="0DE51B74" w14:textId="77777777"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17" w:after="15"/>
        <w:ind w:hanging="952"/>
        <w:jc w:val="left"/>
      </w:pPr>
      <w:r>
        <w:t>Измерительные приборы.</w:t>
      </w:r>
    </w:p>
    <w:p w14:paraId="295AF0C2" w14:textId="77777777" w:rsidR="002B7061" w:rsidRDefault="002B7061">
      <w:pPr>
        <w:spacing w:line="362" w:lineRule="exact"/>
        <w:rPr>
          <w:sz w:val="32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04"/>
        <w:gridCol w:w="3318"/>
        <w:gridCol w:w="1893"/>
        <w:gridCol w:w="1908"/>
        <w:gridCol w:w="1897"/>
      </w:tblGrid>
      <w:tr w:rsidR="00486EB0" w14:paraId="20AB54B3" w14:textId="77777777" w:rsidTr="00AC39DA">
        <w:trPr>
          <w:trHeight w:val="75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2FE1F" w14:textId="77777777" w:rsidR="005B13D0" w:rsidRPr="00230AD2" w:rsidRDefault="005B13D0" w:rsidP="00AC39DA">
            <w:pPr>
              <w:jc w:val="both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№ п/п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B537" w14:textId="77777777" w:rsidR="005B13D0" w:rsidRPr="00230AD2" w:rsidRDefault="005B13D0" w:rsidP="00AC39DA">
            <w:pPr>
              <w:ind w:right="59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E38A" w14:textId="77777777" w:rsidR="005B13D0" w:rsidRPr="00230AD2" w:rsidRDefault="005B13D0" w:rsidP="00AC39DA">
            <w:pPr>
              <w:ind w:left="60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CCF77" w14:textId="77777777"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FA1F" w14:textId="77777777"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486EB0" w14:paraId="72F81C59" w14:textId="77777777" w:rsidTr="00AC39DA">
        <w:trPr>
          <w:trHeight w:val="50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1DE8" w14:textId="77777777"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470B" w14:textId="3B0960C5" w:rsidR="005B13D0" w:rsidRPr="002C3FE5" w:rsidRDefault="002C3FE5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Монохроматор УМ-2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F2AD6" w14:textId="1C37F1CA" w:rsidR="002C3FE5" w:rsidRPr="00486EB0" w:rsidRDefault="005B13D0" w:rsidP="002C3FE5">
            <w:pPr>
              <w:jc w:val="center"/>
              <w:rPr>
                <w:rFonts w:ascii="Times" w:hAnsi="Times" w:cs="Arial"/>
                <w:sz w:val="28"/>
                <w:szCs w:val="28"/>
                <w:lang w:val="en-US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 w:rsidR="00486EB0">
              <w:rPr>
                <w:rFonts w:ascii="Times" w:eastAsia="Arial" w:hAnsi="Times" w:cs="Arial"/>
                <w:i/>
                <w:sz w:val="28"/>
                <w:szCs w:val="28"/>
              </w:rPr>
              <w:t>Спектральный оптико-механический прибор</w:t>
            </w:r>
          </w:p>
          <w:p w14:paraId="385DADA9" w14:textId="7A008B09"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BFB11" w14:textId="119636B0" w:rsidR="005B13D0" w:rsidRPr="00230AD2" w:rsidRDefault="00486EB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B0BE" w14:textId="4ABCC50B" w:rsidR="005B13D0" w:rsidRPr="00230AD2" w:rsidRDefault="00486EB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</w:p>
        </w:tc>
      </w:tr>
      <w:tr w:rsidR="00486EB0" w14:paraId="558C5070" w14:textId="77777777" w:rsidTr="00AC39DA">
        <w:trPr>
          <w:trHeight w:val="502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6C6E" w14:textId="77777777"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2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09998" w14:textId="08397EBA" w:rsidR="005B13D0" w:rsidRPr="002C3FE5" w:rsidRDefault="002C3FE5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ИП для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>
              <w:rPr>
                <w:rFonts w:ascii="Times" w:eastAsia="Arial" w:hAnsi="Times" w:cs="Arial"/>
                <w:i/>
                <w:sz w:val="28"/>
                <w:szCs w:val="28"/>
              </w:rPr>
              <w:t xml:space="preserve">ртутной лампы и водородной лампы </w:t>
            </w:r>
            <w:r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PHYWE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129B1" w14:textId="48EF97CC"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Прибор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6477" w14:textId="1754F71F" w:rsidR="005B13D0" w:rsidRPr="00230AD2" w:rsidRDefault="00486EB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D1B1" w14:textId="5BECC4EC"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 w:rsidR="00486EB0">
              <w:rPr>
                <w:rFonts w:ascii="Times" w:eastAsia="Arial" w:hAnsi="Times" w:cs="Arial"/>
                <w:i/>
                <w:sz w:val="28"/>
                <w:szCs w:val="28"/>
              </w:rPr>
              <w:t>-</w:t>
            </w:r>
          </w:p>
        </w:tc>
      </w:tr>
      <w:tr w:rsidR="00486EB0" w14:paraId="6479697C" w14:textId="77777777" w:rsidTr="00AC39DA">
        <w:trPr>
          <w:trHeight w:val="502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19885" w14:textId="20D0AAF8" w:rsidR="002C3FE5" w:rsidRPr="002C3FE5" w:rsidRDefault="002C3FE5" w:rsidP="00AC39DA">
            <w:pPr>
              <w:ind w:right="61"/>
              <w:jc w:val="center"/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4DDB0" w14:textId="09DE4E31" w:rsidR="002C3FE5" w:rsidRPr="002C3FE5" w:rsidRDefault="002C3FE5" w:rsidP="00AC39DA">
            <w:pPr>
              <w:ind w:right="5"/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ИП подсветки монохроматора ЗПС-</w:t>
            </w:r>
            <w:r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III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8BB1" w14:textId="63B52410" w:rsidR="002C3FE5" w:rsidRPr="00230AD2" w:rsidRDefault="00486EB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Прибор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0EE94" w14:textId="254B6ECC" w:rsidR="002C3FE5" w:rsidRPr="00230AD2" w:rsidRDefault="00486EB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5F30" w14:textId="59E65283" w:rsidR="002C3FE5" w:rsidRPr="00230AD2" w:rsidRDefault="00486EB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>
              <w:rPr>
                <w:rFonts w:ascii="Times" w:eastAsia="Arial" w:hAnsi="Times" w:cs="Arial"/>
                <w:i/>
                <w:sz w:val="28"/>
                <w:szCs w:val="28"/>
              </w:rPr>
              <w:t>-</w:t>
            </w:r>
          </w:p>
        </w:tc>
      </w:tr>
    </w:tbl>
    <w:p w14:paraId="02F6AA10" w14:textId="77777777" w:rsidR="005B13D0" w:rsidRDefault="005B13D0">
      <w:pPr>
        <w:spacing w:line="362" w:lineRule="exact"/>
        <w:rPr>
          <w:sz w:val="32"/>
        </w:rPr>
        <w:sectPr w:rsidR="005B13D0">
          <w:type w:val="continuous"/>
          <w:pgSz w:w="11900" w:h="16840"/>
          <w:pgMar w:top="680" w:right="120" w:bottom="280" w:left="620" w:header="720" w:footer="720" w:gutter="0"/>
          <w:cols w:space="720"/>
        </w:sectPr>
      </w:pPr>
    </w:p>
    <w:p w14:paraId="4BE6E554" w14:textId="7C8BB3FB" w:rsidR="002B7061" w:rsidRDefault="00F229F2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before="58"/>
        <w:ind w:left="498" w:right="802" w:hanging="269"/>
        <w:jc w:val="left"/>
        <w:rPr>
          <w:sz w:val="40"/>
        </w:rPr>
      </w:pPr>
      <w:r>
        <w:rPr>
          <w:sz w:val="40"/>
        </w:rPr>
        <w:lastRenderedPageBreak/>
        <w:t>Схема установки</w:t>
      </w:r>
      <w:r w:rsidR="009302B3">
        <w:rPr>
          <w:sz w:val="40"/>
        </w:rPr>
        <w:t>.</w:t>
      </w:r>
    </w:p>
    <w:p w14:paraId="1684ACA2" w14:textId="68781572" w:rsidR="009302B3" w:rsidRPr="00406407" w:rsidRDefault="009302B3" w:rsidP="009302B3">
      <w:pPr>
        <w:pStyle w:val="a4"/>
        <w:tabs>
          <w:tab w:val="left" w:pos="839"/>
          <w:tab w:val="left" w:pos="840"/>
        </w:tabs>
        <w:spacing w:before="58"/>
        <w:ind w:left="498" w:right="802" w:firstLine="0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61DBA9BA" wp14:editId="2D77FD8A">
            <wp:extent cx="5080000" cy="3274646"/>
            <wp:effectExtent l="0" t="0" r="0" b="2540"/>
            <wp:docPr id="8" name="Рисунок 8" descr="Изображение выглядит как внутренний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внутренний, стена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9538"/>
                    <a:stretch/>
                  </pic:blipFill>
                  <pic:spPr bwMode="auto">
                    <a:xfrm>
                      <a:off x="0" y="0"/>
                      <a:ext cx="5080000" cy="327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8A639" w14:textId="18ABA631" w:rsidR="00230AD2" w:rsidRDefault="00230AD2">
      <w:pPr>
        <w:spacing w:before="244"/>
        <w:ind w:right="446"/>
        <w:jc w:val="center"/>
        <w:rPr>
          <w:i/>
          <w:sz w:val="28"/>
        </w:rPr>
      </w:pPr>
    </w:p>
    <w:p w14:paraId="250DE054" w14:textId="77777777" w:rsidR="002B7061" w:rsidRDefault="002B7061">
      <w:pPr>
        <w:pStyle w:val="a3"/>
        <w:spacing w:before="1"/>
        <w:rPr>
          <w:i/>
          <w:sz w:val="24"/>
        </w:rPr>
      </w:pPr>
    </w:p>
    <w:p w14:paraId="2063C7AA" w14:textId="77777777" w:rsidR="002B7061" w:rsidRDefault="00F229F2">
      <w:pPr>
        <w:pStyle w:val="1"/>
        <w:numPr>
          <w:ilvl w:val="0"/>
          <w:numId w:val="3"/>
        </w:numPr>
        <w:tabs>
          <w:tab w:val="left" w:pos="839"/>
          <w:tab w:val="left" w:pos="840"/>
        </w:tabs>
        <w:ind w:left="839" w:hanging="610"/>
        <w:jc w:val="left"/>
      </w:pPr>
      <w:r>
        <w:t>Результаты прямых измерений и их</w:t>
      </w:r>
      <w:r>
        <w:rPr>
          <w:spacing w:val="-2"/>
        </w:rPr>
        <w:t xml:space="preserve"> </w:t>
      </w:r>
      <w:r>
        <w:t>обработки</w:t>
      </w:r>
    </w:p>
    <w:p w14:paraId="2EEF93BC" w14:textId="77777777" w:rsidR="002B7061" w:rsidRDefault="00F229F2">
      <w:pPr>
        <w:pStyle w:val="2"/>
        <w:ind w:firstLine="0"/>
        <w:rPr>
          <w:i w:val="0"/>
        </w:rPr>
      </w:pPr>
      <w:r>
        <w:rPr>
          <w:i w:val="0"/>
        </w:rPr>
        <w:t>(</w:t>
      </w:r>
      <w:r>
        <w:t>таблицы, примеры расчетов</w:t>
      </w:r>
      <w:r>
        <w:rPr>
          <w:i w:val="0"/>
        </w:rPr>
        <w:t>).</w:t>
      </w:r>
    </w:p>
    <w:p w14:paraId="1E93360F" w14:textId="76AA9045" w:rsidR="00E10786" w:rsidRDefault="00E10786" w:rsidP="0026226C"/>
    <w:tbl>
      <w:tblPr>
        <w:tblW w:w="5380" w:type="dxa"/>
        <w:tblLook w:val="04A0" w:firstRow="1" w:lastRow="0" w:firstColumn="1" w:lastColumn="0" w:noHBand="0" w:noVBand="1"/>
      </w:tblPr>
      <w:tblGrid>
        <w:gridCol w:w="2471"/>
        <w:gridCol w:w="1296"/>
        <w:gridCol w:w="1613"/>
      </w:tblGrid>
      <w:tr w:rsidR="009302B3" w:rsidRPr="009302B3" w14:paraId="554C71AE" w14:textId="77777777" w:rsidTr="009302B3">
        <w:trPr>
          <w:trHeight w:val="480"/>
        </w:trPr>
        <w:tc>
          <w:tcPr>
            <w:tcW w:w="5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9F2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8"/>
                <w:szCs w:val="28"/>
                <w:lang w:bidi="ar-SA"/>
              </w:rPr>
              <w:t xml:space="preserve">Градуировка монохроматора </w:t>
            </w:r>
          </w:p>
        </w:tc>
      </w:tr>
      <w:tr w:rsidR="009302B3" w:rsidRPr="009302B3" w14:paraId="2364F350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FEFE" w14:textId="77777777" w:rsidR="009302B3" w:rsidRPr="009302B3" w:rsidRDefault="009302B3" w:rsidP="009302B3">
            <w:pPr>
              <w:widowControl/>
              <w:autoSpaceDE/>
              <w:autoSpaceDN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4DDB" w14:textId="77777777" w:rsidR="009302B3" w:rsidRPr="009302B3" w:rsidRDefault="009302B3" w:rsidP="009302B3">
            <w:pPr>
              <w:widowControl/>
              <w:autoSpaceDE/>
              <w:autoSpaceDN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Cambria Math" w:hAnsi="Cambria Math" w:cs="Cambria Math"/>
                <w:b/>
                <w:bCs/>
                <w:color w:val="000000"/>
                <w:sz w:val="24"/>
                <w:szCs w:val="24"/>
                <w:lang w:bidi="ar-SA"/>
              </w:rPr>
              <w:t>𝜆</w:t>
            </w: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нм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6DD" w14:textId="77777777" w:rsidR="009302B3" w:rsidRPr="009302B3" w:rsidRDefault="009302B3" w:rsidP="009302B3">
            <w:pPr>
              <w:widowControl/>
              <w:autoSpaceDE/>
              <w:autoSpaceDN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a, делений</w:t>
            </w:r>
          </w:p>
        </w:tc>
      </w:tr>
      <w:tr w:rsidR="009302B3" w:rsidRPr="009302B3" w14:paraId="04312FB7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72D7149C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красный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403E88A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690,7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3A0C47F4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2861,54</w:t>
            </w:r>
          </w:p>
        </w:tc>
      </w:tr>
      <w:tr w:rsidR="009302B3" w:rsidRPr="009302B3" w14:paraId="4F84ADB4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6E002B5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красный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178A7FDF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671,1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37583F64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2778,847</w:t>
            </w:r>
          </w:p>
        </w:tc>
      </w:tr>
      <w:tr w:rsidR="009302B3" w:rsidRPr="009302B3" w14:paraId="3EEF1059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08AC15" w14:textId="38020379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Оранж</w:t>
            </w:r>
            <w:r>
              <w:rPr>
                <w:rFonts w:ascii="Times Roman" w:hAnsi="Times Roman"/>
                <w:color w:val="000000"/>
                <w:lang w:bidi="ar-SA"/>
              </w:rPr>
              <w:t>евый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E655D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623,4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43826B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2530,77</w:t>
            </w:r>
          </w:p>
        </w:tc>
      </w:tr>
      <w:tr w:rsidR="009302B3" w:rsidRPr="009302B3" w14:paraId="722D2966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52F92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Желтый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2C35D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579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1949B2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2403,848</w:t>
            </w:r>
          </w:p>
        </w:tc>
      </w:tr>
      <w:tr w:rsidR="009302B3" w:rsidRPr="009302B3" w14:paraId="08EA508B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9A1215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Желтый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B49C5A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576,9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DEF1AD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2338,462</w:t>
            </w:r>
          </w:p>
        </w:tc>
      </w:tr>
      <w:tr w:rsidR="009302B3" w:rsidRPr="009302B3" w14:paraId="66EB1BE3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209E0B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Зеленый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5BD2A8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546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D3586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2217,309</w:t>
            </w:r>
          </w:p>
        </w:tc>
      </w:tr>
      <w:tr w:rsidR="009302B3" w:rsidRPr="009302B3" w14:paraId="28F832C1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99B4DF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Голубой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BCADF1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491,6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69FC13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1807,694</w:t>
            </w:r>
          </w:p>
        </w:tc>
      </w:tr>
      <w:tr w:rsidR="009302B3" w:rsidRPr="009302B3" w14:paraId="56775EC6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BFE563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Сине-Фиолетовый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0CFE78C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435,8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F2C4DF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1338,462</w:t>
            </w:r>
          </w:p>
        </w:tc>
      </w:tr>
      <w:tr w:rsidR="009302B3" w:rsidRPr="009302B3" w14:paraId="3F18EA44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3C7BC1E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Фиолетовый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72C97016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407,8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34DDE14C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1130,77</w:t>
            </w:r>
          </w:p>
        </w:tc>
      </w:tr>
      <w:tr w:rsidR="009302B3" w:rsidRPr="009302B3" w14:paraId="68A753E1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39DFFB62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Фиолетовый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60BBBFC8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404,7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1DB94C0D" w14:textId="77777777" w:rsidR="009302B3" w:rsidRPr="009302B3" w:rsidRDefault="009302B3" w:rsidP="009302B3">
            <w:pPr>
              <w:widowControl/>
              <w:autoSpaceDE/>
              <w:autoSpaceDN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302B3" w:rsidRPr="009302B3" w14:paraId="20AD4A4A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D1AD" w14:textId="77777777" w:rsidR="009302B3" w:rsidRPr="009302B3" w:rsidRDefault="009302B3" w:rsidP="009302B3">
            <w:pPr>
              <w:widowControl/>
              <w:autoSpaceDE/>
              <w:autoSpaceDN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CC1E" w14:textId="77777777" w:rsidR="009302B3" w:rsidRPr="009302B3" w:rsidRDefault="009302B3" w:rsidP="009302B3">
            <w:pPr>
              <w:widowControl/>
              <w:autoSpaceDE/>
              <w:autoSpaceDN/>
              <w:rPr>
                <w:sz w:val="20"/>
                <w:szCs w:val="20"/>
                <w:lang w:bidi="ar-S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4E87" w14:textId="77777777" w:rsidR="009302B3" w:rsidRPr="009302B3" w:rsidRDefault="009302B3" w:rsidP="009302B3">
            <w:pPr>
              <w:widowControl/>
              <w:autoSpaceDE/>
              <w:autoSpaceDN/>
              <w:rPr>
                <w:sz w:val="20"/>
                <w:szCs w:val="20"/>
                <w:lang w:bidi="ar-SA"/>
              </w:rPr>
            </w:pPr>
          </w:p>
        </w:tc>
      </w:tr>
      <w:tr w:rsidR="009302B3" w:rsidRPr="009302B3" w14:paraId="4DDB89B1" w14:textId="77777777" w:rsidTr="009302B3">
        <w:trPr>
          <w:trHeight w:val="32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CA08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63E1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Водород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9D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0,4</w:t>
            </w:r>
          </w:p>
        </w:tc>
      </w:tr>
      <w:tr w:rsidR="009302B3" w:rsidRPr="009302B3" w14:paraId="6E06F23E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2FED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9521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Cambria Math" w:hAnsi="Cambria Math" w:cs="Cambria Math"/>
                <w:b/>
                <w:bCs/>
                <w:color w:val="000000"/>
                <w:sz w:val="24"/>
                <w:szCs w:val="24"/>
                <w:lang w:bidi="ar-SA"/>
              </w:rPr>
              <w:t>𝜆</w:t>
            </w: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нм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DA8C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b/>
                <w:bCs/>
                <w:color w:val="000000"/>
                <w:sz w:val="24"/>
                <w:szCs w:val="24"/>
                <w:lang w:bidi="ar-SA"/>
              </w:rPr>
              <w:t>a, делений</w:t>
            </w:r>
          </w:p>
        </w:tc>
      </w:tr>
      <w:tr w:rsidR="009302B3" w:rsidRPr="009302B3" w14:paraId="1C6389FE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1B881602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 xml:space="preserve">красный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4EC10A57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280"/>
            <w:noWrap/>
            <w:vAlign w:val="bottom"/>
            <w:hideMark/>
          </w:tcPr>
          <w:p w14:paraId="5EB68D9C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2694,231</w:t>
            </w:r>
          </w:p>
        </w:tc>
      </w:tr>
      <w:tr w:rsidR="009302B3" w:rsidRPr="009302B3" w14:paraId="0F5BB459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B19377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голубой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730CEF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C3D1FD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1713,463</w:t>
            </w:r>
          </w:p>
        </w:tc>
      </w:tr>
      <w:tr w:rsidR="009302B3" w:rsidRPr="009302B3" w14:paraId="44753D29" w14:textId="77777777" w:rsidTr="009302B3">
        <w:trPr>
          <w:trHeight w:val="32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4C228137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lang w:bidi="ar-SA"/>
              </w:rPr>
              <w:t>фиолетовый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62C3EE60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6FD"/>
            <w:noWrap/>
            <w:vAlign w:val="bottom"/>
            <w:hideMark/>
          </w:tcPr>
          <w:p w14:paraId="119CB916" w14:textId="77777777" w:rsidR="009302B3" w:rsidRPr="009302B3" w:rsidRDefault="009302B3" w:rsidP="009302B3">
            <w:pPr>
              <w:widowControl/>
              <w:autoSpaceDE/>
              <w:autoSpaceDN/>
              <w:jc w:val="center"/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</w:pPr>
            <w:r w:rsidRPr="009302B3">
              <w:rPr>
                <w:rFonts w:ascii="Times Roman" w:hAnsi="Times Roman"/>
                <w:color w:val="000000"/>
                <w:sz w:val="24"/>
                <w:szCs w:val="24"/>
                <w:lang w:bidi="ar-SA"/>
              </w:rPr>
              <w:t>1069,232</w:t>
            </w:r>
          </w:p>
        </w:tc>
      </w:tr>
    </w:tbl>
    <w:p w14:paraId="4397D10C" w14:textId="726ECB89" w:rsidR="0026226C" w:rsidRPr="007554B6" w:rsidRDefault="0026226C" w:rsidP="0026226C"/>
    <w:p w14:paraId="323B8543" w14:textId="1C7FC2A1" w:rsidR="002B7061" w:rsidRDefault="0077728A">
      <w:pPr>
        <w:pStyle w:val="a3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6C5A5468" wp14:editId="60650347">
            <wp:extent cx="6001092" cy="3227754"/>
            <wp:effectExtent l="0" t="0" r="6350" b="1079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E7B094E-1231-A940-BDF3-7D7252605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743541" w14:textId="77777777" w:rsidR="002B7061" w:rsidRDefault="002B7061">
      <w:pPr>
        <w:pStyle w:val="a3"/>
        <w:spacing w:before="9"/>
        <w:rPr>
          <w:sz w:val="38"/>
        </w:rPr>
      </w:pPr>
    </w:p>
    <w:p w14:paraId="6EEDF9B4" w14:textId="77777777" w:rsidR="008742A1" w:rsidRDefault="00F229F2" w:rsidP="008742A1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after="6"/>
        <w:ind w:left="498" w:right="1326" w:hanging="269"/>
        <w:jc w:val="center"/>
        <w:rPr>
          <w:sz w:val="40"/>
        </w:rPr>
      </w:pPr>
      <w:r>
        <w:rPr>
          <w:sz w:val="40"/>
        </w:rPr>
        <w:t>Расчет результатов косвенных измерений (</w:t>
      </w:r>
      <w:r>
        <w:rPr>
          <w:i/>
          <w:sz w:val="40"/>
        </w:rPr>
        <w:t>таблицы, примеры</w:t>
      </w:r>
      <w:r>
        <w:rPr>
          <w:i/>
          <w:spacing w:val="-8"/>
          <w:sz w:val="40"/>
        </w:rPr>
        <w:t xml:space="preserve"> </w:t>
      </w:r>
      <w:r>
        <w:rPr>
          <w:i/>
          <w:sz w:val="40"/>
        </w:rPr>
        <w:t>расчетов</w:t>
      </w:r>
      <w:r>
        <w:rPr>
          <w:sz w:val="40"/>
        </w:rPr>
        <w:t>).</w:t>
      </w:r>
    </w:p>
    <w:p w14:paraId="752BD740" w14:textId="7A0D409A" w:rsidR="002C48F9" w:rsidRDefault="008742A1" w:rsidP="008742A1">
      <w:pPr>
        <w:tabs>
          <w:tab w:val="left" w:pos="839"/>
          <w:tab w:val="left" w:pos="840"/>
        </w:tabs>
        <w:spacing w:after="6"/>
        <w:ind w:left="229" w:right="1326"/>
        <w:rPr>
          <w:sz w:val="40"/>
        </w:rPr>
      </w:pPr>
      <w:r>
        <w:rPr>
          <w:sz w:val="40"/>
        </w:rPr>
        <w:t>Ра</w:t>
      </w:r>
      <w:r w:rsidR="00C8059A">
        <w:rPr>
          <w:sz w:val="40"/>
        </w:rPr>
        <w:t>счёт волнового числа по формуле</w:t>
      </w:r>
      <w:r w:rsidR="00631515">
        <w:rPr>
          <w:noProof/>
        </w:rPr>
        <w:drawing>
          <wp:inline distT="0" distB="0" distL="0" distR="0" wp14:anchorId="08ED163E" wp14:editId="54979F05">
            <wp:extent cx="4225543" cy="736063"/>
            <wp:effectExtent l="0" t="0" r="3810" b="635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52" cy="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71"/>
        <w:gridCol w:w="1371"/>
      </w:tblGrid>
      <w:tr w:rsidR="00A118FB" w:rsidRPr="00A118FB" w14:paraId="7B8FE7B5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727F" w14:textId="77777777" w:rsidR="00A118FB" w:rsidRPr="00A118FB" w:rsidRDefault="00A118FB" w:rsidP="00A118F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mbria Math" w:hAnsi="Cambria Math" w:cs="Cambria Math"/>
                <w:color w:val="000000"/>
                <w:sz w:val="24"/>
                <w:szCs w:val="24"/>
                <w:lang w:bidi="ar-SA"/>
              </w:rPr>
              <w:t>𝜈</w:t>
            </w: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̃︀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143B" w14:textId="77777777" w:rsidR="00A118FB" w:rsidRPr="00A118FB" w:rsidRDefault="00A118FB" w:rsidP="00A118FB">
            <w:pPr>
              <w:widowControl/>
              <w:autoSpaceDE/>
              <w:autoSpaceDN/>
              <w:rPr>
                <w:rFonts w:ascii="CMMI10" w:hAnsi="CMMI10" w:cs="Calibri"/>
                <w:color w:val="000000"/>
                <w:lang w:bidi="ar-SA"/>
              </w:rPr>
            </w:pPr>
            <w:r w:rsidRPr="00A118FB">
              <w:rPr>
                <w:rFonts w:ascii="Cambria Math" w:hAnsi="Cambria Math" w:cs="Cambria Math"/>
                <w:color w:val="000000"/>
                <w:lang w:bidi="ar-SA"/>
              </w:rPr>
              <w:t>𝜈</w:t>
            </w:r>
            <w:r w:rsidRPr="00A118FB">
              <w:rPr>
                <w:rFonts w:ascii="CMEX10" w:hAnsi="CMEX10" w:cs="Calibri"/>
                <w:color w:val="000000"/>
                <w:lang w:bidi="ar-SA"/>
              </w:rPr>
              <w:t xml:space="preserve">̃︀ </w:t>
            </w:r>
          </w:p>
        </w:tc>
      </w:tr>
      <w:tr w:rsidR="00A118FB" w:rsidRPr="00A118FB" w14:paraId="535BE123" w14:textId="77777777" w:rsidTr="00A118FB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AB90782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0,0015237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F0B4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0,0015237</w:t>
            </w:r>
          </w:p>
        </w:tc>
      </w:tr>
      <w:tr w:rsidR="00A118FB" w:rsidRPr="00A118FB" w14:paraId="6A7DD77E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6D8DAF4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0,00205699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70F2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0,00205699</w:t>
            </w:r>
          </w:p>
        </w:tc>
      </w:tr>
      <w:tr w:rsidR="00A118FB" w:rsidRPr="00A118FB" w14:paraId="0234C2CF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8C0E5F8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0,00230383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5C33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0,00230383</w:t>
            </w:r>
          </w:p>
        </w:tc>
      </w:tr>
      <w:tr w:rsidR="00A118FB" w:rsidRPr="00A118FB" w14:paraId="7E63EB60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D222E1B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0,00243792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069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0,00243792</w:t>
            </w:r>
          </w:p>
        </w:tc>
      </w:tr>
      <w:tr w:rsidR="00A118FB" w:rsidRPr="00A118FB" w14:paraId="25FDE7DD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A49BCE8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0,00251877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F402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0,00251877</w:t>
            </w:r>
          </w:p>
        </w:tc>
      </w:tr>
      <w:tr w:rsidR="00A118FB" w:rsidRPr="00A118FB" w14:paraId="2574F7B7" w14:textId="77777777" w:rsidTr="00A118FB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8B4DBC9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FFFFFF"/>
                <w:sz w:val="24"/>
                <w:szCs w:val="24"/>
                <w:lang w:bidi="ar-SA"/>
              </w:rPr>
              <w:t>0,00257124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60F8" w14:textId="77777777" w:rsidR="00A118FB" w:rsidRPr="00A118FB" w:rsidRDefault="00A118FB" w:rsidP="00A118F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A118FB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0,00257124</w:t>
            </w:r>
          </w:p>
        </w:tc>
      </w:tr>
    </w:tbl>
    <w:p w14:paraId="2AEA744D" w14:textId="77777777" w:rsidR="00C8059A" w:rsidRPr="008742A1" w:rsidRDefault="00C8059A" w:rsidP="008742A1">
      <w:pPr>
        <w:tabs>
          <w:tab w:val="left" w:pos="839"/>
          <w:tab w:val="left" w:pos="840"/>
        </w:tabs>
        <w:spacing w:after="6"/>
        <w:ind w:left="229" w:right="1326"/>
        <w:rPr>
          <w:sz w:val="40"/>
        </w:rPr>
      </w:pPr>
    </w:p>
    <w:tbl>
      <w:tblPr>
        <w:tblW w:w="5820" w:type="dxa"/>
        <w:tblLook w:val="04A0" w:firstRow="1" w:lastRow="0" w:firstColumn="1" w:lastColumn="0" w:noHBand="0" w:noVBand="1"/>
      </w:tblPr>
      <w:tblGrid>
        <w:gridCol w:w="2737"/>
        <w:gridCol w:w="1408"/>
        <w:gridCol w:w="1675"/>
      </w:tblGrid>
      <w:tr w:rsidR="001A75E3" w:rsidRPr="001A75E3" w14:paraId="0BB1B76B" w14:textId="77777777" w:rsidTr="001A75E3">
        <w:trPr>
          <w:trHeight w:val="560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FD7A66E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</w:pPr>
            <w:r w:rsidRPr="001A75E3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  <w:t>Элементарный заряд 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89244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e </w:t>
            </w:r>
            <w:proofErr w:type="spellStart"/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кл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01F67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1,60E-19</w:t>
            </w:r>
          </w:p>
        </w:tc>
      </w:tr>
      <w:tr w:rsidR="001A75E3" w:rsidRPr="001A75E3" w14:paraId="62274353" w14:textId="77777777" w:rsidTr="001A75E3">
        <w:trPr>
          <w:trHeight w:val="1290"/>
        </w:trPr>
        <w:tc>
          <w:tcPr>
            <w:tcW w:w="2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BD6473B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</w:pPr>
            <w:r w:rsidRPr="001A75E3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  <w:t>Масса электрона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78797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m кг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96793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9,11E-31</w:t>
            </w:r>
          </w:p>
        </w:tc>
      </w:tr>
      <w:tr w:rsidR="001A75E3" w:rsidRPr="001A75E3" w14:paraId="74126267" w14:textId="77777777" w:rsidTr="001A75E3">
        <w:trPr>
          <w:trHeight w:val="560"/>
        </w:trPr>
        <w:tc>
          <w:tcPr>
            <w:tcW w:w="2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174EA796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</w:pPr>
            <w:r w:rsidRPr="001A75E3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bidi="ar-SA"/>
              </w:rPr>
              <w:t>Скорость света в вакууме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FF691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с м/с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2E0AF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300000000</w:t>
            </w:r>
          </w:p>
        </w:tc>
      </w:tr>
      <w:tr w:rsidR="001A75E3" w:rsidRPr="001A75E3" w14:paraId="6FBBADC0" w14:textId="77777777" w:rsidTr="001A75E3">
        <w:trPr>
          <w:trHeight w:val="340"/>
        </w:trPr>
        <w:tc>
          <w:tcPr>
            <w:tcW w:w="2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055F88A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1A75E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  <w:t>Электрическая постоянная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C87FE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mbria Math" w:hAnsi="Cambria Math" w:cs="Cambria Math"/>
                <w:color w:val="000000"/>
                <w:sz w:val="24"/>
                <w:szCs w:val="24"/>
                <w:lang w:bidi="ar-SA"/>
              </w:rPr>
              <w:t>𝜀</w:t>
            </w: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o Ф/м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A0E84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8,85E-12</w:t>
            </w:r>
          </w:p>
        </w:tc>
      </w:tr>
      <w:tr w:rsidR="001A75E3" w:rsidRPr="001A75E3" w14:paraId="4E374CFB" w14:textId="77777777" w:rsidTr="001A75E3">
        <w:trPr>
          <w:trHeight w:val="560"/>
        </w:trPr>
        <w:tc>
          <w:tcPr>
            <w:tcW w:w="2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E0589C0" w14:textId="4F6E53F1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1A75E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  <w:t>постоянная Планка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24CEA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h </w:t>
            </w:r>
            <w:proofErr w:type="spellStart"/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Дж·с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D6F64" w14:textId="77777777" w:rsidR="001A75E3" w:rsidRPr="001A75E3" w:rsidRDefault="001A75E3" w:rsidP="001A75E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1A75E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6,63E-34</w:t>
            </w:r>
          </w:p>
        </w:tc>
      </w:tr>
    </w:tbl>
    <w:p w14:paraId="26ACA895" w14:textId="13CD5E83" w:rsidR="00136A86" w:rsidRDefault="006A638A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  <w:r>
        <w:rPr>
          <w:sz w:val="40"/>
        </w:rPr>
        <w:t xml:space="preserve">Для нахождения энергии ионизации водорода использовали </w:t>
      </w:r>
      <w:r>
        <w:rPr>
          <w:sz w:val="40"/>
        </w:rPr>
        <w:lastRenderedPageBreak/>
        <w:t>формулу</w:t>
      </w:r>
      <w:r>
        <w:rPr>
          <w:noProof/>
          <w:sz w:val="40"/>
        </w:rPr>
        <w:drawing>
          <wp:inline distT="0" distB="0" distL="0" distR="0" wp14:anchorId="1030EEFE" wp14:editId="28ACCE79">
            <wp:extent cx="3571631" cy="76137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97" cy="7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и получили </w:t>
      </w:r>
      <w:r w:rsidR="00CB4EAA" w:rsidRPr="00CB4EAA">
        <w:rPr>
          <w:rFonts w:ascii="Calibri" w:hAnsi="Calibri" w:cs="Calibri"/>
          <w:color w:val="000000"/>
          <w:sz w:val="24"/>
          <w:szCs w:val="24"/>
          <w:lang w:bidi="ar-SA"/>
        </w:rPr>
        <w:t>-4,44E-72</w:t>
      </w:r>
      <w:r w:rsidR="00582E3B">
        <w:rPr>
          <w:rFonts w:ascii="Calibri" w:hAnsi="Calibri" w:cs="Calibri"/>
          <w:color w:val="000000"/>
          <w:sz w:val="24"/>
          <w:szCs w:val="24"/>
          <w:lang w:bidi="ar-SA"/>
        </w:rPr>
        <w:t>.</w:t>
      </w:r>
      <w:r w:rsidR="00136A86">
        <w:rPr>
          <w:rFonts w:ascii="Calibri" w:hAnsi="Calibri" w:cs="Calibri"/>
          <w:color w:val="000000"/>
          <w:sz w:val="24"/>
          <w:szCs w:val="24"/>
          <w:lang w:bidi="ar-SA"/>
        </w:rPr>
        <w:t xml:space="preserve">   </w:t>
      </w:r>
    </w:p>
    <w:p w14:paraId="0E1CB7D8" w14:textId="77777777" w:rsidR="00136A86" w:rsidRDefault="00136A86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7C6C49B2" w14:textId="2CCE9243" w:rsidR="00136A86" w:rsidRDefault="0047037B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color w:val="000000"/>
          <w:sz w:val="24"/>
          <w:szCs w:val="24"/>
          <w:lang w:bidi="ar-SA"/>
        </w:rPr>
        <w:t>Теоретическое значение постоянной Ридберга находилось по формуле:</w:t>
      </w:r>
    </w:p>
    <w:p w14:paraId="50852C5C" w14:textId="5478ECBC" w:rsidR="00F74B50" w:rsidRPr="00CB4EAA" w:rsidRDefault="009F3640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noProof/>
          <w:color w:val="000000"/>
          <w:sz w:val="24"/>
          <w:szCs w:val="24"/>
          <w:lang w:bidi="ar-SA"/>
        </w:rPr>
        <w:drawing>
          <wp:inline distT="0" distB="0" distL="0" distR="0" wp14:anchorId="53023A10" wp14:editId="468D71B8">
            <wp:extent cx="1172308" cy="43856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539" cy="4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37B">
        <w:rPr>
          <w:rFonts w:ascii="Calibri" w:hAnsi="Calibri" w:cs="Calibri"/>
          <w:color w:val="000000"/>
          <w:sz w:val="24"/>
          <w:szCs w:val="24"/>
          <w:lang w:bidi="ar-SA"/>
        </w:rPr>
        <w:t xml:space="preserve"> и было равно</w:t>
      </w:r>
      <w:r w:rsidR="00F74B50">
        <w:rPr>
          <w:rFonts w:ascii="Calibri" w:hAnsi="Calibri" w:cs="Calibri"/>
          <w:color w:val="000000"/>
          <w:sz w:val="24"/>
          <w:szCs w:val="24"/>
          <w:lang w:bidi="ar-SA"/>
        </w:rPr>
        <w:t>: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840"/>
        <w:gridCol w:w="1940"/>
      </w:tblGrid>
      <w:tr w:rsidR="00F74B50" w:rsidRPr="00F74B50" w14:paraId="78209540" w14:textId="77777777" w:rsidTr="00F74B50">
        <w:trPr>
          <w:trHeight w:val="3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003AD20" w14:textId="77777777" w:rsidR="00F74B50" w:rsidRPr="00F74B50" w:rsidRDefault="00F74B50" w:rsidP="00F74B5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F74B50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R </w:t>
            </w:r>
            <w:proofErr w:type="spellStart"/>
            <w:r w:rsidRPr="00F74B50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теоритическое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8156716" w14:textId="77777777" w:rsidR="00F74B50" w:rsidRPr="00F74B50" w:rsidRDefault="00F74B50" w:rsidP="00F74B5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F74B50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10,89832963</w:t>
            </w:r>
          </w:p>
        </w:tc>
      </w:tr>
    </w:tbl>
    <w:p w14:paraId="6238DA73" w14:textId="13737CBD" w:rsidR="00CB4EAA" w:rsidRDefault="00CB4EAA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3FA84C41" w14:textId="4D65DC17" w:rsidR="00F74B50" w:rsidRPr="003D08A0" w:rsidRDefault="00F74B50" w:rsidP="00CB4EAA">
      <w:pPr>
        <w:rPr>
          <w:rFonts w:ascii="Calibri" w:hAnsi="Calibri" w:cs="Calibr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Постоянные Ридберга </w:t>
      </w:r>
      <w:r w:rsidR="009921A7">
        <w:rPr>
          <w:rFonts w:ascii="Calibri" w:hAnsi="Calibri" w:cs="Calibri"/>
          <w:color w:val="000000"/>
          <w:sz w:val="24"/>
          <w:szCs w:val="24"/>
          <w:lang w:bidi="ar-SA"/>
        </w:rPr>
        <w:t xml:space="preserve">по угловому коэффициенту находили </w:t>
      </w:r>
      <w:r w:rsidR="00B823F0">
        <w:rPr>
          <w:rFonts w:ascii="Calibri" w:hAnsi="Calibri" w:cs="Calibri"/>
          <w:color w:val="000000"/>
          <w:sz w:val="24"/>
          <w:szCs w:val="24"/>
          <w:lang w:bidi="ar-SA"/>
        </w:rPr>
        <w:t xml:space="preserve">по </w:t>
      </w:r>
      <w:r w:rsidR="0056624A">
        <w:rPr>
          <w:rFonts w:ascii="Calibri" w:hAnsi="Calibri" w:cs="Calibri"/>
          <w:color w:val="000000"/>
          <w:sz w:val="24"/>
          <w:szCs w:val="24"/>
          <w:lang w:bidi="ar-SA"/>
        </w:rPr>
        <w:t xml:space="preserve">тангенса </w:t>
      </w:r>
      <w:r w:rsidR="00B823F0">
        <w:rPr>
          <w:rFonts w:ascii="Calibri" w:hAnsi="Calibri" w:cs="Calibri"/>
          <w:color w:val="000000"/>
          <w:sz w:val="24"/>
          <w:szCs w:val="24"/>
          <w:lang w:bidi="ar-SA"/>
        </w:rPr>
        <w:t>угла из графика</w:t>
      </w:r>
      <w:r w:rsidR="00B117EF">
        <w:rPr>
          <w:rFonts w:ascii="Calibri" w:hAnsi="Calibri" w:cs="Calibri"/>
          <w:color w:val="000000"/>
          <w:sz w:val="24"/>
          <w:szCs w:val="24"/>
          <w:lang w:bidi="ar-SA"/>
        </w:rPr>
        <w:t xml:space="preserve">, а из графика по значению </w:t>
      </w:r>
      <w:r w:rsidR="00B117EF">
        <w:rPr>
          <w:rFonts w:ascii="Calibri" w:hAnsi="Calibri" w:cs="Calibri"/>
          <w:color w:val="000000"/>
          <w:sz w:val="24"/>
          <w:szCs w:val="24"/>
          <w:lang w:val="en-US" w:bidi="ar-SA"/>
        </w:rPr>
        <w:t>R</w:t>
      </w:r>
      <w:r w:rsidR="00B117EF" w:rsidRPr="00E8595A">
        <w:rPr>
          <w:rFonts w:ascii="Calibri" w:hAnsi="Calibri" w:cs="Calibri"/>
          <w:color w:val="000000"/>
          <w:sz w:val="24"/>
          <w:szCs w:val="24"/>
          <w:lang w:bidi="ar-SA"/>
        </w:rPr>
        <w:t>/4</w:t>
      </w:r>
      <w:r w:rsidR="006F66B5">
        <w:rPr>
          <w:rFonts w:ascii="Calibri" w:hAnsi="Calibri" w:cs="Calibri"/>
          <w:color w:val="000000"/>
          <w:sz w:val="24"/>
          <w:szCs w:val="24"/>
          <w:lang w:bidi="ar-SA"/>
        </w:rPr>
        <w:t xml:space="preserve">, мы получили уравнение прямой </w:t>
      </w:r>
      <w:r w:rsidR="00E8595A" w:rsidRPr="00E8595A">
        <w:rPr>
          <w:rFonts w:ascii="Calibri" w:hAnsi="Calibri" w:cs="Calibri"/>
          <w:color w:val="000000"/>
          <w:sz w:val="24"/>
          <w:szCs w:val="24"/>
          <w:lang w:bidi="ar-SA"/>
        </w:rPr>
        <w:t>y = -0.0113x + 0.0028</w:t>
      </w:r>
      <w:r w:rsidR="00E8595A">
        <w:rPr>
          <w:rFonts w:ascii="Calibri" w:hAnsi="Calibri" w:cs="Calibri"/>
          <w:color w:val="000000"/>
          <w:sz w:val="24"/>
          <w:szCs w:val="24"/>
          <w:lang w:bidi="ar-SA"/>
        </w:rPr>
        <w:t xml:space="preserve"> и приравняв его 0</w:t>
      </w:r>
      <w:r w:rsidR="006F021D">
        <w:rPr>
          <w:rFonts w:ascii="Calibri" w:hAnsi="Calibri" w:cs="Calibri"/>
          <w:color w:val="000000"/>
          <w:sz w:val="24"/>
          <w:szCs w:val="24"/>
          <w:lang w:bidi="ar-SA"/>
        </w:rPr>
        <w:t xml:space="preserve"> нашли значение пересечения с графиком ординат</w:t>
      </w:r>
      <w:r w:rsidR="00126951">
        <w:rPr>
          <w:rFonts w:ascii="Calibri" w:hAnsi="Calibri" w:cs="Calibri"/>
          <w:color w:val="000000"/>
          <w:sz w:val="24"/>
          <w:szCs w:val="24"/>
          <w:lang w:bidi="ar-SA"/>
        </w:rPr>
        <w:t xml:space="preserve"> =</w:t>
      </w:r>
      <w:r w:rsidR="00126951" w:rsidRPr="00126951">
        <w:rPr>
          <w:rFonts w:ascii="Calibri" w:hAnsi="Calibri" w:cs="Calibri"/>
          <w:color w:val="000000"/>
          <w:sz w:val="24"/>
          <w:szCs w:val="24"/>
          <w:lang w:bidi="ar-SA"/>
        </w:rPr>
        <w:t>0,0028</w:t>
      </w:r>
      <w:r w:rsidR="006F021D">
        <w:rPr>
          <w:rFonts w:ascii="Calibri" w:hAnsi="Calibri" w:cs="Calibri"/>
          <w:color w:val="000000"/>
          <w:sz w:val="24"/>
          <w:szCs w:val="24"/>
          <w:lang w:bidi="ar-SA"/>
        </w:rPr>
        <w:t xml:space="preserve"> и умножили на </w:t>
      </w:r>
      <w:proofErr w:type="gramStart"/>
      <w:r w:rsidR="006F021D">
        <w:rPr>
          <w:rFonts w:ascii="Calibri" w:hAnsi="Calibri" w:cs="Calibri"/>
          <w:color w:val="000000"/>
          <w:sz w:val="24"/>
          <w:szCs w:val="24"/>
          <w:lang w:bidi="ar-SA"/>
        </w:rPr>
        <w:t xml:space="preserve">4 </w:t>
      </w:r>
      <w:r w:rsidR="00EB5042">
        <w:rPr>
          <w:rFonts w:ascii="Calibri" w:hAnsi="Calibri" w:cs="Calibri"/>
          <w:color w:val="000000"/>
          <w:sz w:val="24"/>
          <w:szCs w:val="24"/>
          <w:lang w:bidi="ar-SA"/>
        </w:rPr>
        <w:t xml:space="preserve"> и</w:t>
      </w:r>
      <w:proofErr w:type="gramEnd"/>
      <w:r w:rsidR="00EB5042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="003D08A0">
        <w:rPr>
          <w:rFonts w:ascii="Calibri" w:hAnsi="Calibri" w:cs="Calibri"/>
          <w:color w:val="000000"/>
          <w:sz w:val="24"/>
          <w:szCs w:val="24"/>
          <w:lang w:bidi="ar-SA"/>
        </w:rPr>
        <w:t>до множили</w:t>
      </w:r>
      <w:r w:rsidR="00EB5042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="003D08A0">
        <w:rPr>
          <w:rFonts w:ascii="Calibri" w:hAnsi="Calibri" w:cs="Calibri"/>
          <w:color w:val="000000"/>
          <w:sz w:val="24"/>
          <w:szCs w:val="24"/>
          <w:lang w:bidi="ar-SA"/>
        </w:rPr>
        <w:t>на 10</w:t>
      </w:r>
      <w:r w:rsidR="003D08A0" w:rsidRPr="003D08A0">
        <w:rPr>
          <w:rFonts w:ascii="Calibri" w:hAnsi="Calibri" w:cs="Calibri"/>
          <w:color w:val="000000"/>
          <w:sz w:val="24"/>
          <w:szCs w:val="24"/>
          <w:lang w:bidi="ar-SA"/>
        </w:rPr>
        <w:t>^3</w:t>
      </w:r>
      <w:r w:rsidR="003D08A0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="006F021D">
        <w:rPr>
          <w:rFonts w:ascii="Calibri" w:hAnsi="Calibri" w:cs="Calibri"/>
          <w:color w:val="000000"/>
          <w:sz w:val="24"/>
          <w:szCs w:val="24"/>
          <w:lang w:bidi="ar-SA"/>
        </w:rPr>
        <w:t xml:space="preserve">и получили </w:t>
      </w:r>
      <w:r w:rsidR="00126951" w:rsidRPr="00126951">
        <w:rPr>
          <w:rFonts w:ascii="Calibri" w:hAnsi="Calibri" w:cs="Calibri"/>
          <w:color w:val="000000"/>
          <w:sz w:val="24"/>
          <w:szCs w:val="24"/>
          <w:lang w:bidi="ar-SA"/>
        </w:rPr>
        <w:t>11,2</w:t>
      </w:r>
      <w:r w:rsidR="003D08A0" w:rsidRPr="003D08A0">
        <w:rPr>
          <w:rFonts w:ascii="Calibri" w:hAnsi="Calibri" w:cs="Calibri"/>
          <w:color w:val="000000"/>
          <w:sz w:val="24"/>
          <w:szCs w:val="24"/>
          <w:lang w:bidi="ar-SA"/>
        </w:rPr>
        <w:t>.</w:t>
      </w:r>
    </w:p>
    <w:p w14:paraId="723F3927" w14:textId="5087EB8E" w:rsidR="009702E3" w:rsidRPr="009702E3" w:rsidRDefault="009702E3" w:rsidP="009702E3">
      <w:pPr>
        <w:tabs>
          <w:tab w:val="left" w:pos="839"/>
          <w:tab w:val="left" w:pos="840"/>
        </w:tabs>
        <w:spacing w:after="6"/>
        <w:ind w:right="1326"/>
        <w:rPr>
          <w:sz w:val="40"/>
        </w:rPr>
      </w:pPr>
    </w:p>
    <w:p w14:paraId="123485DB" w14:textId="5336BADE" w:rsidR="002C48F9" w:rsidRPr="00686165" w:rsidRDefault="00F229F2" w:rsidP="00DC6C7E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29" w:line="237" w:lineRule="auto"/>
        <w:ind w:right="1534"/>
        <w:rPr>
          <w:sz w:val="28"/>
        </w:rPr>
      </w:pPr>
      <w:r>
        <w:rPr>
          <w:sz w:val="40"/>
        </w:rPr>
        <w:t>Расчет погрешностей измерений (</w:t>
      </w:r>
      <w:r>
        <w:rPr>
          <w:i/>
          <w:sz w:val="40"/>
        </w:rPr>
        <w:t>для прямых и косвенных</w:t>
      </w:r>
      <w:r>
        <w:rPr>
          <w:i/>
          <w:spacing w:val="-14"/>
          <w:sz w:val="40"/>
        </w:rPr>
        <w:t xml:space="preserve"> </w:t>
      </w:r>
      <w:r>
        <w:rPr>
          <w:i/>
          <w:sz w:val="40"/>
        </w:rPr>
        <w:t>измерений</w:t>
      </w:r>
      <w:r>
        <w:rPr>
          <w:sz w:val="40"/>
        </w:rPr>
        <w:t>).</w:t>
      </w:r>
    </w:p>
    <w:p w14:paraId="46B411AC" w14:textId="77777777" w:rsidR="00686165" w:rsidRPr="00686165" w:rsidRDefault="00686165" w:rsidP="00686165">
      <w:pPr>
        <w:tabs>
          <w:tab w:val="left" w:pos="1560"/>
          <w:tab w:val="left" w:pos="1561"/>
        </w:tabs>
        <w:spacing w:before="229" w:line="237" w:lineRule="auto"/>
        <w:ind w:left="567" w:right="1534"/>
        <w:rPr>
          <w:sz w:val="28"/>
        </w:rPr>
      </w:pPr>
    </w:p>
    <w:p w14:paraId="03FFD25E" w14:textId="057400B5" w:rsidR="002C48F9" w:rsidRDefault="00F229F2" w:rsidP="002C48F9">
      <w:pPr>
        <w:pStyle w:val="2"/>
        <w:numPr>
          <w:ilvl w:val="0"/>
          <w:numId w:val="3"/>
        </w:numPr>
        <w:tabs>
          <w:tab w:val="left" w:pos="1560"/>
          <w:tab w:val="left" w:pos="1561"/>
        </w:tabs>
        <w:spacing w:before="2"/>
        <w:ind w:left="1200" w:right="697" w:hanging="404"/>
        <w:jc w:val="left"/>
        <w:rPr>
          <w:i w:val="0"/>
        </w:rPr>
      </w:pPr>
      <w:r>
        <w:rPr>
          <w:i w:val="0"/>
        </w:rPr>
        <w:t>Графики (</w:t>
      </w:r>
      <w:r>
        <w:t>перечень графиков, которые</w:t>
      </w:r>
      <w:r>
        <w:rPr>
          <w:spacing w:val="-20"/>
        </w:rPr>
        <w:t xml:space="preserve"> </w:t>
      </w:r>
      <w:r>
        <w:t>составляют Приложение</w:t>
      </w:r>
      <w:r>
        <w:rPr>
          <w:spacing w:val="-6"/>
        </w:rPr>
        <w:t xml:space="preserve"> </w:t>
      </w:r>
      <w:r>
        <w:t>2</w:t>
      </w:r>
      <w:r>
        <w:rPr>
          <w:i w:val="0"/>
        </w:rPr>
        <w:t>).</w:t>
      </w:r>
    </w:p>
    <w:p w14:paraId="50AD5029" w14:textId="6D598FF7" w:rsidR="007D7301" w:rsidRDefault="007D7301" w:rsidP="007D7301">
      <w:pPr>
        <w:pStyle w:val="2"/>
        <w:tabs>
          <w:tab w:val="left" w:pos="1560"/>
          <w:tab w:val="left" w:pos="1561"/>
        </w:tabs>
        <w:spacing w:before="2"/>
        <w:ind w:right="697"/>
        <w:rPr>
          <w:i w:val="0"/>
        </w:rPr>
      </w:pPr>
      <w:r>
        <w:rPr>
          <w:i w:val="0"/>
        </w:rPr>
        <w:t>Для построения графика использовались эти данные: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840"/>
        <w:gridCol w:w="1940"/>
      </w:tblGrid>
      <w:tr w:rsidR="007D7301" w:rsidRPr="007D7301" w14:paraId="6675E6EF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B751" w14:textId="77777777" w:rsidR="007D7301" w:rsidRPr="007D7301" w:rsidRDefault="007D7301" w:rsidP="007D730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1/n^2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4BE9" w14:textId="77777777" w:rsidR="007D7301" w:rsidRPr="007D7301" w:rsidRDefault="007D7301" w:rsidP="007D730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mbria Math" w:hAnsi="Cambria Math" w:cs="Cambria Math"/>
                <w:color w:val="000000"/>
                <w:sz w:val="24"/>
                <w:szCs w:val="24"/>
                <w:lang w:bidi="ar-SA"/>
              </w:rPr>
              <w:t>𝜈</w:t>
            </w: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̃︀ </w:t>
            </w:r>
          </w:p>
        </w:tc>
      </w:tr>
      <w:tr w:rsidR="007D7301" w:rsidRPr="007D7301" w14:paraId="4FD4CFC4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EFE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3CE4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0,001566666</w:t>
            </w:r>
          </w:p>
        </w:tc>
      </w:tr>
      <w:tr w:rsidR="007D7301" w:rsidRPr="007D7301" w14:paraId="01B82483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8359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AB72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0,002115</w:t>
            </w:r>
          </w:p>
        </w:tc>
      </w:tr>
      <w:tr w:rsidR="007D7301" w:rsidRPr="007D7301" w14:paraId="49046E18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5EE1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9470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0,0023688</w:t>
            </w:r>
          </w:p>
        </w:tc>
      </w:tr>
      <w:tr w:rsidR="007D7301" w:rsidRPr="007D7301" w14:paraId="55BD58B7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6DA7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7ED5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0,002506666</w:t>
            </w:r>
          </w:p>
        </w:tc>
      </w:tr>
      <w:tr w:rsidR="007D7301" w:rsidRPr="007D7301" w14:paraId="47E18B07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4C2E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6989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0,002589795</w:t>
            </w:r>
          </w:p>
        </w:tc>
      </w:tr>
      <w:tr w:rsidR="007D7301" w:rsidRPr="007D7301" w14:paraId="73E9389B" w14:textId="77777777" w:rsidTr="007D7301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78B7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SFRM1095" w:hAnsi="SFRM1095" w:cs="Calibri"/>
                <w:color w:val="000000"/>
                <w:lang w:bidi="ar-SA"/>
              </w:rPr>
            </w:pPr>
            <w:r w:rsidRPr="007D7301">
              <w:rPr>
                <w:rFonts w:ascii="SFRM1095" w:hAnsi="SFRM1095" w:cs="Calibri"/>
                <w:color w:val="000000"/>
                <w:lang w:bidi="ar-SA"/>
              </w:rPr>
              <w:t>0,02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D0E9" w14:textId="77777777" w:rsidR="007D7301" w:rsidRPr="007D7301" w:rsidRDefault="007D7301" w:rsidP="007D73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7D7301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0,002643749</w:t>
            </w:r>
          </w:p>
        </w:tc>
      </w:tr>
    </w:tbl>
    <w:p w14:paraId="1225526C" w14:textId="77777777" w:rsidR="007D7301" w:rsidRDefault="007D7301" w:rsidP="007D7301">
      <w:pPr>
        <w:pStyle w:val="2"/>
        <w:tabs>
          <w:tab w:val="left" w:pos="1560"/>
          <w:tab w:val="left" w:pos="1561"/>
        </w:tabs>
        <w:spacing w:before="2"/>
        <w:ind w:right="697"/>
        <w:rPr>
          <w:i w:val="0"/>
        </w:rPr>
      </w:pPr>
    </w:p>
    <w:p w14:paraId="4E4BC285" w14:textId="3D83C678" w:rsidR="0077728A" w:rsidRDefault="008400C9" w:rsidP="0077728A">
      <w:pPr>
        <w:pStyle w:val="2"/>
        <w:tabs>
          <w:tab w:val="left" w:pos="1560"/>
          <w:tab w:val="left" w:pos="1561"/>
        </w:tabs>
        <w:spacing w:before="2"/>
        <w:ind w:left="1200" w:right="697" w:firstLine="0"/>
        <w:rPr>
          <w:i w:val="0"/>
        </w:rPr>
      </w:pPr>
      <w:r>
        <w:rPr>
          <w:noProof/>
        </w:rPr>
        <w:drawing>
          <wp:inline distT="0" distB="0" distL="0" distR="0" wp14:anchorId="0361CC48" wp14:editId="0AE4BD55">
            <wp:extent cx="4941817" cy="2752780"/>
            <wp:effectExtent l="0" t="0" r="11430" b="158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E246F6C-6160-CE44-923C-BFDABB3500C6}"/>
                </a:ext>
                <a:ext uri="{147F2762-F138-4A5C-976F-8EAC2B608ADB}">
                  <a16:predDERef xmlns:a16="http://schemas.microsoft.com/office/drawing/2014/main" pred="{2E7B094E-1231-A940-BDF3-7D7252605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E4F894" w14:textId="7F5FE276" w:rsidR="00C658EE" w:rsidRPr="002C48F9" w:rsidRDefault="00C658EE" w:rsidP="00C658EE">
      <w:pPr>
        <w:pStyle w:val="2"/>
        <w:tabs>
          <w:tab w:val="left" w:pos="1560"/>
          <w:tab w:val="left" w:pos="1561"/>
        </w:tabs>
        <w:spacing w:before="2"/>
        <w:ind w:left="1200" w:right="697" w:firstLine="0"/>
        <w:jc w:val="right"/>
        <w:rPr>
          <w:i w:val="0"/>
        </w:rPr>
      </w:pPr>
    </w:p>
    <w:p w14:paraId="08360F48" w14:textId="77777777" w:rsidR="002B7061" w:rsidRDefault="00F229F2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09" w:after="10"/>
        <w:ind w:left="1560" w:hanging="765"/>
        <w:jc w:val="left"/>
        <w:rPr>
          <w:sz w:val="40"/>
        </w:rPr>
      </w:pPr>
      <w:r>
        <w:rPr>
          <w:sz w:val="40"/>
        </w:rPr>
        <w:lastRenderedPageBreak/>
        <w:t>Окончательные результаты.</w:t>
      </w:r>
    </w:p>
    <w:p w14:paraId="462E1243" w14:textId="77777777" w:rsidR="00E16CAB" w:rsidRDefault="00E16CAB" w:rsidP="00E16CAB">
      <w:pPr>
        <w:spacing w:line="261" w:lineRule="exact"/>
        <w:rPr>
          <w:sz w:val="24"/>
        </w:rPr>
      </w:pPr>
    </w:p>
    <w:p w14:paraId="643F860B" w14:textId="77777777" w:rsidR="00E16CAB" w:rsidRDefault="00E16CAB" w:rsidP="00E16CAB">
      <w:pPr>
        <w:spacing w:line="261" w:lineRule="exact"/>
        <w:rPr>
          <w:sz w:val="24"/>
        </w:rPr>
      </w:pPr>
    </w:p>
    <w:p w14:paraId="7DBE27EB" w14:textId="77777777" w:rsidR="0066234D" w:rsidRDefault="0066234D" w:rsidP="00E16CAB">
      <w:pPr>
        <w:spacing w:line="261" w:lineRule="exact"/>
        <w:rPr>
          <w:sz w:val="24"/>
        </w:rPr>
      </w:pPr>
    </w:p>
    <w:p w14:paraId="59CBB471" w14:textId="6029ABAE" w:rsidR="0066234D" w:rsidRPr="00AB504B" w:rsidRDefault="00120614" w:rsidP="00AB504B">
      <w:pPr>
        <w:rPr>
          <w:rFonts w:ascii="Calibri" w:hAnsi="Calibri" w:cs="Calibri"/>
          <w:color w:val="000000"/>
          <w:sz w:val="24"/>
          <w:szCs w:val="24"/>
          <w:lang w:bidi="ar-SA"/>
        </w:rPr>
      </w:pPr>
      <w:r>
        <w:rPr>
          <w:sz w:val="24"/>
        </w:rPr>
        <w:t>Энергия ионизации водорода</w:t>
      </w:r>
      <w:r w:rsidR="00960905">
        <w:rPr>
          <w:sz w:val="24"/>
        </w:rPr>
        <w:t>, находящегося в основ</w:t>
      </w:r>
      <w:r w:rsidR="00885FC0">
        <w:rPr>
          <w:sz w:val="24"/>
        </w:rPr>
        <w:t>ном состоянии</w:t>
      </w:r>
      <w:r w:rsidR="00B91655">
        <w:rPr>
          <w:sz w:val="24"/>
        </w:rPr>
        <w:t xml:space="preserve">: </w:t>
      </w:r>
      <w:r w:rsidR="006354B3" w:rsidRPr="006354B3">
        <w:rPr>
          <w:rFonts w:ascii="Calibri" w:hAnsi="Calibri" w:cs="Calibri"/>
          <w:color w:val="000000"/>
          <w:sz w:val="24"/>
          <w:szCs w:val="24"/>
          <w:lang w:bidi="ar-SA"/>
        </w:rPr>
        <w:t>-4,44E-72</w:t>
      </w:r>
      <w:r w:rsidR="004B2039">
        <w:rPr>
          <w:rFonts w:ascii="Calibri" w:hAnsi="Calibri" w:cs="Calibri"/>
          <w:color w:val="000000"/>
          <w:sz w:val="24"/>
          <w:szCs w:val="24"/>
          <w:lang w:bidi="ar-SA"/>
        </w:rPr>
        <w:t xml:space="preserve"> Дж</w:t>
      </w:r>
    </w:p>
    <w:tbl>
      <w:tblPr>
        <w:tblW w:w="3640" w:type="dxa"/>
        <w:tblLook w:val="04A0" w:firstRow="1" w:lastRow="0" w:firstColumn="1" w:lastColumn="0" w:noHBand="0" w:noVBand="1"/>
      </w:tblPr>
      <w:tblGrid>
        <w:gridCol w:w="1840"/>
        <w:gridCol w:w="1800"/>
      </w:tblGrid>
      <w:tr w:rsidR="0066234D" w:rsidRPr="0066234D" w14:paraId="299C3FCC" w14:textId="77777777" w:rsidTr="0066234D">
        <w:trPr>
          <w:trHeight w:val="32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338C6" w14:textId="77777777" w:rsidR="0066234D" w:rsidRPr="0066234D" w:rsidRDefault="0066234D" w:rsidP="006623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Постоянная Ридберга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5CB7C" w14:textId="77777777" w:rsidR="0066234D" w:rsidRPr="0066234D" w:rsidRDefault="0066234D" w:rsidP="006623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66234D" w:rsidRPr="0066234D" w14:paraId="10F82D48" w14:textId="77777777" w:rsidTr="0066234D">
        <w:trPr>
          <w:trHeight w:val="9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83060" w14:textId="650F50D5" w:rsidR="0066234D" w:rsidRPr="0066234D" w:rsidRDefault="0066234D" w:rsidP="0066234D">
            <w:pPr>
              <w:widowControl/>
              <w:autoSpaceDE/>
              <w:autoSpaceDN/>
              <w:rPr>
                <w:rFonts w:ascii="SFRM1095" w:hAnsi="SFRM1095" w:cs="Calibri"/>
                <w:color w:val="000000"/>
                <w:lang w:bidi="ar-SA"/>
              </w:rPr>
            </w:pPr>
            <w:r w:rsidRPr="0066234D">
              <w:rPr>
                <w:rFonts w:ascii="SFRM1095" w:hAnsi="SFRM1095" w:cs="Calibri"/>
                <w:color w:val="000000"/>
                <w:lang w:bidi="ar-SA"/>
              </w:rPr>
              <w:t xml:space="preserve">по угловому коэффициенту </w:t>
            </w:r>
            <w:r w:rsidR="008C6CEA" w:rsidRPr="0066234D">
              <w:rPr>
                <w:rFonts w:ascii="SFRM1095" w:hAnsi="SFRM1095" w:cs="Calibri"/>
                <w:color w:val="000000"/>
                <w:lang w:bidi="ar-SA"/>
              </w:rPr>
              <w:t>кривой</w:t>
            </w:r>
            <w:r w:rsidRPr="0066234D">
              <w:rPr>
                <w:rFonts w:ascii="SFRM1095" w:hAnsi="SFRM1095" w:cs="Calibri"/>
                <w:color w:val="000000"/>
                <w:lang w:bidi="ar-SA"/>
              </w:rPr>
              <w:t xml:space="preserve">̆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4C6B6" w14:textId="77777777" w:rsidR="0066234D" w:rsidRPr="0066234D" w:rsidRDefault="0066234D" w:rsidP="006623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из графика по значению </w:t>
            </w:r>
            <w:r w:rsidRPr="0066234D">
              <w:rPr>
                <w:rFonts w:ascii="Cambria Math" w:hAnsi="Cambria Math" w:cs="Cambria Math"/>
                <w:color w:val="000000"/>
                <w:sz w:val="24"/>
                <w:szCs w:val="24"/>
                <w:lang w:bidi="ar-SA"/>
              </w:rPr>
              <w:t>𝑅</w:t>
            </w: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/4</w:t>
            </w:r>
          </w:p>
        </w:tc>
      </w:tr>
      <w:tr w:rsidR="0066234D" w:rsidRPr="0066234D" w14:paraId="43BD4808" w14:textId="77777777" w:rsidTr="0066234D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BEDCBB2" w14:textId="77777777" w:rsidR="0066234D" w:rsidRPr="0066234D" w:rsidRDefault="0066234D" w:rsidP="006623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11,29943503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0CAC2969" w14:textId="77777777" w:rsidR="0066234D" w:rsidRPr="0066234D" w:rsidRDefault="0066234D" w:rsidP="006623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11,2</w:t>
            </w:r>
          </w:p>
        </w:tc>
      </w:tr>
      <w:tr w:rsidR="0066234D" w:rsidRPr="0066234D" w14:paraId="1BF478A5" w14:textId="77777777" w:rsidTr="0066234D">
        <w:trPr>
          <w:trHeight w:val="3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F813F29" w14:textId="77777777" w:rsidR="0066234D" w:rsidRPr="0066234D" w:rsidRDefault="0066234D" w:rsidP="006623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 xml:space="preserve">R </w:t>
            </w:r>
            <w:proofErr w:type="spellStart"/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теоритическое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C60E315" w14:textId="77777777" w:rsidR="0066234D" w:rsidRPr="0066234D" w:rsidRDefault="0066234D" w:rsidP="006623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66234D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10,89832963</w:t>
            </w:r>
          </w:p>
        </w:tc>
      </w:tr>
    </w:tbl>
    <w:p w14:paraId="1CF4FA4D" w14:textId="707F71D9" w:rsidR="00E16CAB" w:rsidRDefault="00E16CAB" w:rsidP="00E16CAB">
      <w:pPr>
        <w:spacing w:line="261" w:lineRule="exact"/>
        <w:rPr>
          <w:sz w:val="24"/>
        </w:rPr>
        <w:sectPr w:rsidR="00E16CAB">
          <w:pgSz w:w="11900" w:h="16840"/>
          <w:pgMar w:top="760" w:right="120" w:bottom="0" w:left="620" w:header="720" w:footer="720" w:gutter="0"/>
          <w:cols w:space="720"/>
        </w:sectPr>
      </w:pPr>
    </w:p>
    <w:p w14:paraId="7D3317D6" w14:textId="77777777" w:rsidR="002B7061" w:rsidRDefault="00F229F2">
      <w:pPr>
        <w:pStyle w:val="1"/>
        <w:numPr>
          <w:ilvl w:val="0"/>
          <w:numId w:val="3"/>
        </w:numPr>
        <w:tabs>
          <w:tab w:val="left" w:pos="1560"/>
          <w:tab w:val="left" w:pos="1561"/>
        </w:tabs>
        <w:spacing w:before="59"/>
        <w:ind w:left="1560" w:hanging="765"/>
        <w:jc w:val="left"/>
      </w:pPr>
      <w:r>
        <w:lastRenderedPageBreak/>
        <w:t>Выводы и анализ результатов</w:t>
      </w:r>
      <w:r>
        <w:rPr>
          <w:spacing w:val="-5"/>
        </w:rPr>
        <w:t xml:space="preserve"> </w:t>
      </w:r>
      <w:r>
        <w:t>работы.</w:t>
      </w:r>
    </w:p>
    <w:p w14:paraId="2C2671F7" w14:textId="7E863AF6" w:rsidR="008A1DB0" w:rsidRPr="008D7C49" w:rsidRDefault="00FA0F0E" w:rsidP="008D7C49">
      <w:pPr>
        <w:pStyle w:val="a5"/>
        <w:ind w:left="720"/>
        <w:rPr>
          <w:rFonts w:ascii="SFRM1095" w:hAnsi="SFRM1095"/>
          <w:sz w:val="22"/>
          <w:szCs w:val="22"/>
        </w:rPr>
      </w:pPr>
      <w:r>
        <w:t>Таким образом, в</w:t>
      </w:r>
      <w:r w:rsidR="008D7C49">
        <w:t xml:space="preserve"> ходе выполнения лабораторной работы удалось получить численное значение постоянной Ридберга для атомного водорода из экспериментальных данных и сравнить его с теоретическим значением</w:t>
      </w:r>
      <w:r w:rsidR="008A1DB0" w:rsidRPr="008A1DB0">
        <w:t>.</w:t>
      </w:r>
      <w:r w:rsidR="008D7C49">
        <w:t xml:space="preserve"> Также был построен график зависимости </w:t>
      </w:r>
      <w:r w:rsidR="008D7C49" w:rsidRPr="008D7C49">
        <w:rPr>
          <w:rFonts w:ascii="Cambria Math" w:hAnsi="Cambria Math" w:cs="Cambria Math"/>
          <w:sz w:val="22"/>
          <w:szCs w:val="22"/>
        </w:rPr>
        <w:t>𝜈</w:t>
      </w:r>
      <w:r w:rsidR="008D7C49" w:rsidRPr="008D7C49">
        <w:rPr>
          <w:rFonts w:ascii="CMEX10" w:hAnsi="CMEX10"/>
          <w:sz w:val="22"/>
          <w:szCs w:val="22"/>
        </w:rPr>
        <w:t xml:space="preserve">̃︀ </w:t>
      </w:r>
      <w:r w:rsidR="008D7C49" w:rsidRPr="008D7C49">
        <w:rPr>
          <w:rFonts w:ascii="SFRM1095" w:hAnsi="SFRM1095"/>
          <w:sz w:val="22"/>
          <w:szCs w:val="22"/>
        </w:rPr>
        <w:t xml:space="preserve">от </w:t>
      </w:r>
      <w:r w:rsidR="008D7C49" w:rsidRPr="008D7C49">
        <w:rPr>
          <w:rFonts w:ascii="CMR10" w:hAnsi="CMR10"/>
          <w:sz w:val="22"/>
          <w:szCs w:val="22"/>
        </w:rPr>
        <w:t>1</w:t>
      </w:r>
      <w:r w:rsidR="008D7C49" w:rsidRPr="008D7C49">
        <w:rPr>
          <w:rFonts w:ascii="CMMI10" w:hAnsi="CMMI10"/>
          <w:sz w:val="22"/>
          <w:szCs w:val="22"/>
        </w:rPr>
        <w:t>/</w:t>
      </w:r>
      <w:r w:rsidR="008D7C49" w:rsidRPr="008D7C49">
        <w:rPr>
          <w:rFonts w:ascii="Cambria Math" w:hAnsi="Cambria Math" w:cs="Cambria Math"/>
          <w:sz w:val="22"/>
          <w:szCs w:val="22"/>
        </w:rPr>
        <w:t>𝑛</w:t>
      </w:r>
      <w:r w:rsidR="008D7C49" w:rsidRPr="008D7C49">
        <w:rPr>
          <w:rFonts w:ascii="CMR8" w:hAnsi="CMR8"/>
          <w:position w:val="8"/>
          <w:sz w:val="16"/>
          <w:szCs w:val="16"/>
        </w:rPr>
        <w:t xml:space="preserve">2 </w:t>
      </w:r>
      <w:r>
        <w:rPr>
          <w:rFonts w:ascii="SFRM1095" w:hAnsi="SFRM1095"/>
          <w:sz w:val="22"/>
          <w:szCs w:val="22"/>
        </w:rPr>
        <w:t>и найдена энергия ионизации атома водорода, находящегося в основном состоянии.</w:t>
      </w:r>
    </w:p>
    <w:p w14:paraId="59EEE912" w14:textId="77777777" w:rsidR="002B7061" w:rsidRDefault="002B7061">
      <w:pPr>
        <w:pStyle w:val="a3"/>
        <w:spacing w:before="10"/>
        <w:rPr>
          <w:sz w:val="50"/>
        </w:rPr>
      </w:pPr>
    </w:p>
    <w:p w14:paraId="3D70374C" w14:textId="77777777"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Дополнительные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задания.</w:t>
      </w:r>
    </w:p>
    <w:p w14:paraId="15063DB2" w14:textId="77777777"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before="290"/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Выполнение дополнительных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заданий.</w:t>
      </w:r>
    </w:p>
    <w:p w14:paraId="2B799C66" w14:textId="77777777" w:rsidR="002B7061" w:rsidRDefault="002B7061">
      <w:pPr>
        <w:pStyle w:val="a3"/>
        <w:spacing w:before="2"/>
        <w:rPr>
          <w:rFonts w:ascii="Arial"/>
          <w:sz w:val="45"/>
        </w:rPr>
      </w:pPr>
    </w:p>
    <w:p w14:paraId="7371BA83" w14:textId="77777777"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line="208" w:lineRule="auto"/>
        <w:ind w:left="230" w:right="3414" w:firstLine="0"/>
        <w:jc w:val="left"/>
        <w:rPr>
          <w:rFonts w:ascii="Arial" w:hAnsi="Arial"/>
        </w:rPr>
      </w:pPr>
      <w:r>
        <w:rPr>
          <w:rFonts w:ascii="Arial" w:hAnsi="Arial"/>
        </w:rPr>
        <w:t>Замечания преподавателя (</w:t>
      </w:r>
      <w:r>
        <w:rPr>
          <w:rFonts w:ascii="Arial" w:hAnsi="Arial"/>
          <w:i/>
        </w:rPr>
        <w:t>исправления, вызванные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</w:rPr>
        <w:t>замечаниями преподавателя, также помещают в этот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пункт</w:t>
      </w:r>
      <w:r>
        <w:rPr>
          <w:rFonts w:ascii="Arial" w:hAnsi="Arial"/>
        </w:rPr>
        <w:t>).</w:t>
      </w:r>
    </w:p>
    <w:p w14:paraId="6D0D1C0A" w14:textId="77777777" w:rsidR="002B7061" w:rsidRDefault="002B7061">
      <w:pPr>
        <w:pStyle w:val="a3"/>
        <w:rPr>
          <w:rFonts w:ascii="Arial"/>
          <w:sz w:val="24"/>
        </w:rPr>
      </w:pPr>
    </w:p>
    <w:p w14:paraId="2AF98D91" w14:textId="77777777" w:rsidR="002B7061" w:rsidRDefault="002B7061">
      <w:pPr>
        <w:pStyle w:val="a3"/>
        <w:rPr>
          <w:rFonts w:ascii="Arial"/>
          <w:sz w:val="24"/>
        </w:rPr>
      </w:pPr>
    </w:p>
    <w:p w14:paraId="42B8B6BD" w14:textId="77777777" w:rsidR="002B7061" w:rsidRDefault="002B7061">
      <w:pPr>
        <w:pStyle w:val="a3"/>
        <w:rPr>
          <w:rFonts w:ascii="Arial"/>
          <w:sz w:val="24"/>
        </w:rPr>
      </w:pPr>
    </w:p>
    <w:p w14:paraId="434739F1" w14:textId="77777777" w:rsidR="002B7061" w:rsidRDefault="002B7061">
      <w:pPr>
        <w:pStyle w:val="a3"/>
        <w:rPr>
          <w:rFonts w:ascii="Arial"/>
          <w:sz w:val="24"/>
        </w:rPr>
      </w:pPr>
    </w:p>
    <w:p w14:paraId="1E869EC1" w14:textId="77777777" w:rsidR="002B7061" w:rsidRDefault="002B7061">
      <w:pPr>
        <w:pStyle w:val="a3"/>
        <w:rPr>
          <w:rFonts w:ascii="Arial"/>
          <w:sz w:val="24"/>
        </w:rPr>
      </w:pPr>
    </w:p>
    <w:p w14:paraId="2D85218A" w14:textId="77777777" w:rsidR="002B7061" w:rsidRDefault="002B7061">
      <w:pPr>
        <w:pStyle w:val="a3"/>
        <w:spacing w:before="1"/>
        <w:rPr>
          <w:rFonts w:ascii="Arial"/>
          <w:sz w:val="31"/>
        </w:rPr>
      </w:pPr>
    </w:p>
    <w:p w14:paraId="67647349" w14:textId="77777777" w:rsidR="002B7061" w:rsidRDefault="00F229F2">
      <w:pPr>
        <w:tabs>
          <w:tab w:val="left" w:pos="1843"/>
        </w:tabs>
        <w:spacing w:line="275" w:lineRule="exact"/>
        <w:ind w:right="382"/>
        <w:jc w:val="center"/>
        <w:rPr>
          <w:i/>
          <w:sz w:val="24"/>
        </w:rPr>
      </w:pPr>
      <w:r>
        <w:rPr>
          <w:b/>
          <w:i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sz w:val="24"/>
        </w:rPr>
        <w:t xml:space="preserve">1. </w:t>
      </w:r>
      <w:r>
        <w:rPr>
          <w:i/>
          <w:sz w:val="24"/>
        </w:rPr>
        <w:t>Пункты 1-13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Протокола-отчета</w:t>
      </w:r>
    </w:p>
    <w:p w14:paraId="13A7B4A7" w14:textId="77777777" w:rsidR="002B7061" w:rsidRDefault="00F229F2">
      <w:pPr>
        <w:spacing w:line="275" w:lineRule="exact"/>
        <w:ind w:left="1448" w:right="711"/>
        <w:jc w:val="center"/>
        <w:rPr>
          <w:i/>
          <w:sz w:val="24"/>
        </w:rPr>
      </w:pPr>
      <w:r>
        <w:rPr>
          <w:i/>
          <w:sz w:val="24"/>
        </w:rPr>
        <w:t>обязательны для заполнения.</w:t>
      </w:r>
    </w:p>
    <w:p w14:paraId="23CA2B2F" w14:textId="77777777"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4" w:line="237" w:lineRule="auto"/>
        <w:ind w:right="1935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 непосредственно в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14:paraId="1DE76C9D" w14:textId="77777777"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5" w:line="237" w:lineRule="auto"/>
        <w:ind w:right="194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 построения графиков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 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14:paraId="523E81E6" w14:textId="77777777"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7" w:line="237" w:lineRule="auto"/>
        <w:ind w:right="200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 1 и 2 вкладывают в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бланк протокола-отчета.</w:t>
      </w:r>
    </w:p>
    <w:sectPr w:rsidR="002B7061">
      <w:pgSz w:w="11900" w:h="16840"/>
      <w:pgMar w:top="12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  <w:font w:name="SFRM1095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1D00"/>
    <w:multiLevelType w:val="hybridMultilevel"/>
    <w:tmpl w:val="8D6CD8B0"/>
    <w:lvl w:ilvl="0" w:tplc="67B291CE">
      <w:start w:val="1"/>
      <w:numFmt w:val="decimal"/>
      <w:lvlText w:val="%1."/>
      <w:lvlJc w:val="left"/>
      <w:pPr>
        <w:ind w:left="1518" w:hanging="95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40"/>
        <w:szCs w:val="40"/>
        <w:lang w:val="ru-RU" w:eastAsia="ru-RU" w:bidi="ru-RU"/>
      </w:rPr>
    </w:lvl>
    <w:lvl w:ilvl="1" w:tplc="09AA32B2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ru-RU" w:eastAsia="ru-RU" w:bidi="ru-RU"/>
      </w:rPr>
    </w:lvl>
    <w:lvl w:ilvl="2" w:tplc="583C71E0">
      <w:numFmt w:val="bullet"/>
      <w:lvlText w:val="•"/>
      <w:lvlJc w:val="left"/>
      <w:pPr>
        <w:ind w:left="2199" w:hanging="360"/>
      </w:pPr>
      <w:rPr>
        <w:rFonts w:hint="default"/>
        <w:lang w:val="ru-RU" w:eastAsia="ru-RU" w:bidi="ru-RU"/>
      </w:rPr>
    </w:lvl>
    <w:lvl w:ilvl="3" w:tplc="11C4E834">
      <w:numFmt w:val="bullet"/>
      <w:lvlText w:val="•"/>
      <w:lvlJc w:val="left"/>
      <w:pPr>
        <w:ind w:left="3319" w:hanging="360"/>
      </w:pPr>
      <w:rPr>
        <w:rFonts w:hint="default"/>
        <w:lang w:val="ru-RU" w:eastAsia="ru-RU" w:bidi="ru-RU"/>
      </w:rPr>
    </w:lvl>
    <w:lvl w:ilvl="4" w:tplc="92066C9A">
      <w:numFmt w:val="bullet"/>
      <w:lvlText w:val="•"/>
      <w:lvlJc w:val="left"/>
      <w:pPr>
        <w:ind w:left="4439" w:hanging="360"/>
      </w:pPr>
      <w:rPr>
        <w:rFonts w:hint="default"/>
        <w:lang w:val="ru-RU" w:eastAsia="ru-RU" w:bidi="ru-RU"/>
      </w:rPr>
    </w:lvl>
    <w:lvl w:ilvl="5" w:tplc="C38C582A">
      <w:numFmt w:val="bullet"/>
      <w:lvlText w:val="•"/>
      <w:lvlJc w:val="left"/>
      <w:pPr>
        <w:ind w:left="5559" w:hanging="360"/>
      </w:pPr>
      <w:rPr>
        <w:rFonts w:hint="default"/>
        <w:lang w:val="ru-RU" w:eastAsia="ru-RU" w:bidi="ru-RU"/>
      </w:rPr>
    </w:lvl>
    <w:lvl w:ilvl="6" w:tplc="BE4865BA">
      <w:numFmt w:val="bullet"/>
      <w:lvlText w:val="•"/>
      <w:lvlJc w:val="left"/>
      <w:pPr>
        <w:ind w:left="6679" w:hanging="360"/>
      </w:pPr>
      <w:rPr>
        <w:rFonts w:hint="default"/>
        <w:lang w:val="ru-RU" w:eastAsia="ru-RU" w:bidi="ru-RU"/>
      </w:rPr>
    </w:lvl>
    <w:lvl w:ilvl="7" w:tplc="F56CF7F6">
      <w:numFmt w:val="bullet"/>
      <w:lvlText w:val="•"/>
      <w:lvlJc w:val="left"/>
      <w:pPr>
        <w:ind w:left="7799" w:hanging="360"/>
      </w:pPr>
      <w:rPr>
        <w:rFonts w:hint="default"/>
        <w:lang w:val="ru-RU" w:eastAsia="ru-RU" w:bidi="ru-RU"/>
      </w:rPr>
    </w:lvl>
    <w:lvl w:ilvl="8" w:tplc="49AA8492">
      <w:numFmt w:val="bullet"/>
      <w:lvlText w:val="•"/>
      <w:lvlJc w:val="left"/>
      <w:pPr>
        <w:ind w:left="89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1C90D47"/>
    <w:multiLevelType w:val="hybridMultilevel"/>
    <w:tmpl w:val="0D90CAA8"/>
    <w:lvl w:ilvl="0" w:tplc="3C5AC806">
      <w:start w:val="2"/>
      <w:numFmt w:val="decimal"/>
      <w:lvlText w:val="%1."/>
      <w:lvlJc w:val="left"/>
      <w:pPr>
        <w:ind w:left="4196" w:hanging="538"/>
      </w:pPr>
      <w:rPr>
        <w:rFonts w:ascii="Arial" w:eastAsia="Arial" w:hAnsi="Arial" w:cs="Arial" w:hint="default"/>
        <w:i/>
        <w:w w:val="99"/>
        <w:sz w:val="24"/>
        <w:szCs w:val="24"/>
        <w:lang w:val="ru-RU" w:eastAsia="ru-RU" w:bidi="ru-RU"/>
      </w:rPr>
    </w:lvl>
    <w:lvl w:ilvl="1" w:tplc="4C9A2C68">
      <w:numFmt w:val="bullet"/>
      <w:lvlText w:val="•"/>
      <w:lvlJc w:val="left"/>
      <w:pPr>
        <w:ind w:left="4895" w:hanging="538"/>
      </w:pPr>
      <w:rPr>
        <w:rFonts w:hint="default"/>
        <w:lang w:val="ru-RU" w:eastAsia="ru-RU" w:bidi="ru-RU"/>
      </w:rPr>
    </w:lvl>
    <w:lvl w:ilvl="2" w:tplc="E5A0D4AC">
      <w:numFmt w:val="bullet"/>
      <w:lvlText w:val="•"/>
      <w:lvlJc w:val="left"/>
      <w:pPr>
        <w:ind w:left="5591" w:hanging="538"/>
      </w:pPr>
      <w:rPr>
        <w:rFonts w:hint="default"/>
        <w:lang w:val="ru-RU" w:eastAsia="ru-RU" w:bidi="ru-RU"/>
      </w:rPr>
    </w:lvl>
    <w:lvl w:ilvl="3" w:tplc="58EE3606">
      <w:numFmt w:val="bullet"/>
      <w:lvlText w:val="•"/>
      <w:lvlJc w:val="left"/>
      <w:pPr>
        <w:ind w:left="6287" w:hanging="538"/>
      </w:pPr>
      <w:rPr>
        <w:rFonts w:hint="default"/>
        <w:lang w:val="ru-RU" w:eastAsia="ru-RU" w:bidi="ru-RU"/>
      </w:rPr>
    </w:lvl>
    <w:lvl w:ilvl="4" w:tplc="DD36D976">
      <w:numFmt w:val="bullet"/>
      <w:lvlText w:val="•"/>
      <w:lvlJc w:val="left"/>
      <w:pPr>
        <w:ind w:left="6983" w:hanging="538"/>
      </w:pPr>
      <w:rPr>
        <w:rFonts w:hint="default"/>
        <w:lang w:val="ru-RU" w:eastAsia="ru-RU" w:bidi="ru-RU"/>
      </w:rPr>
    </w:lvl>
    <w:lvl w:ilvl="5" w:tplc="2828FC62">
      <w:numFmt w:val="bullet"/>
      <w:lvlText w:val="•"/>
      <w:lvlJc w:val="left"/>
      <w:pPr>
        <w:ind w:left="7679" w:hanging="538"/>
      </w:pPr>
      <w:rPr>
        <w:rFonts w:hint="default"/>
        <w:lang w:val="ru-RU" w:eastAsia="ru-RU" w:bidi="ru-RU"/>
      </w:rPr>
    </w:lvl>
    <w:lvl w:ilvl="6" w:tplc="F7446D7A">
      <w:numFmt w:val="bullet"/>
      <w:lvlText w:val="•"/>
      <w:lvlJc w:val="left"/>
      <w:pPr>
        <w:ind w:left="8375" w:hanging="538"/>
      </w:pPr>
      <w:rPr>
        <w:rFonts w:hint="default"/>
        <w:lang w:val="ru-RU" w:eastAsia="ru-RU" w:bidi="ru-RU"/>
      </w:rPr>
    </w:lvl>
    <w:lvl w:ilvl="7" w:tplc="845E9A22">
      <w:numFmt w:val="bullet"/>
      <w:lvlText w:val="•"/>
      <w:lvlJc w:val="left"/>
      <w:pPr>
        <w:ind w:left="9071" w:hanging="538"/>
      </w:pPr>
      <w:rPr>
        <w:rFonts w:hint="default"/>
        <w:lang w:val="ru-RU" w:eastAsia="ru-RU" w:bidi="ru-RU"/>
      </w:rPr>
    </w:lvl>
    <w:lvl w:ilvl="8" w:tplc="93C6ABCA">
      <w:numFmt w:val="bullet"/>
      <w:lvlText w:val="•"/>
      <w:lvlJc w:val="left"/>
      <w:pPr>
        <w:ind w:left="9767" w:hanging="538"/>
      </w:pPr>
      <w:rPr>
        <w:rFonts w:hint="default"/>
        <w:lang w:val="ru-RU" w:eastAsia="ru-RU" w:bidi="ru-RU"/>
      </w:rPr>
    </w:lvl>
  </w:abstractNum>
  <w:abstractNum w:abstractNumId="2" w15:restartNumberingAfterBreak="0">
    <w:nsid w:val="5CE04546"/>
    <w:multiLevelType w:val="multilevel"/>
    <w:tmpl w:val="BAC0E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E0B42"/>
    <w:multiLevelType w:val="hybridMultilevel"/>
    <w:tmpl w:val="0B6811E8"/>
    <w:lvl w:ilvl="0" w:tplc="6F0EF6BA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ru-RU" w:bidi="ru-RU"/>
      </w:rPr>
    </w:lvl>
    <w:lvl w:ilvl="1" w:tplc="F48C4F32">
      <w:numFmt w:val="bullet"/>
      <w:lvlText w:val="•"/>
      <w:lvlJc w:val="left"/>
      <w:pPr>
        <w:ind w:left="1871" w:hanging="360"/>
      </w:pPr>
      <w:rPr>
        <w:rFonts w:hint="default"/>
        <w:lang w:val="ru-RU" w:eastAsia="ru-RU" w:bidi="ru-RU"/>
      </w:rPr>
    </w:lvl>
    <w:lvl w:ilvl="2" w:tplc="A810DC20">
      <w:numFmt w:val="bullet"/>
      <w:lvlText w:val="•"/>
      <w:lvlJc w:val="left"/>
      <w:pPr>
        <w:ind w:left="2903" w:hanging="360"/>
      </w:pPr>
      <w:rPr>
        <w:rFonts w:hint="default"/>
        <w:lang w:val="ru-RU" w:eastAsia="ru-RU" w:bidi="ru-RU"/>
      </w:rPr>
    </w:lvl>
    <w:lvl w:ilvl="3" w:tplc="361425C0">
      <w:numFmt w:val="bullet"/>
      <w:lvlText w:val="•"/>
      <w:lvlJc w:val="left"/>
      <w:pPr>
        <w:ind w:left="3935" w:hanging="360"/>
      </w:pPr>
      <w:rPr>
        <w:rFonts w:hint="default"/>
        <w:lang w:val="ru-RU" w:eastAsia="ru-RU" w:bidi="ru-RU"/>
      </w:rPr>
    </w:lvl>
    <w:lvl w:ilvl="4" w:tplc="BEB83A64">
      <w:numFmt w:val="bullet"/>
      <w:lvlText w:val="•"/>
      <w:lvlJc w:val="left"/>
      <w:pPr>
        <w:ind w:left="4967" w:hanging="360"/>
      </w:pPr>
      <w:rPr>
        <w:rFonts w:hint="default"/>
        <w:lang w:val="ru-RU" w:eastAsia="ru-RU" w:bidi="ru-RU"/>
      </w:rPr>
    </w:lvl>
    <w:lvl w:ilvl="5" w:tplc="607E60D0">
      <w:numFmt w:val="bullet"/>
      <w:lvlText w:val="•"/>
      <w:lvlJc w:val="left"/>
      <w:pPr>
        <w:ind w:left="5999" w:hanging="360"/>
      </w:pPr>
      <w:rPr>
        <w:rFonts w:hint="default"/>
        <w:lang w:val="ru-RU" w:eastAsia="ru-RU" w:bidi="ru-RU"/>
      </w:rPr>
    </w:lvl>
    <w:lvl w:ilvl="6" w:tplc="9634C36A">
      <w:numFmt w:val="bullet"/>
      <w:lvlText w:val="•"/>
      <w:lvlJc w:val="left"/>
      <w:pPr>
        <w:ind w:left="7031" w:hanging="360"/>
      </w:pPr>
      <w:rPr>
        <w:rFonts w:hint="default"/>
        <w:lang w:val="ru-RU" w:eastAsia="ru-RU" w:bidi="ru-RU"/>
      </w:rPr>
    </w:lvl>
    <w:lvl w:ilvl="7" w:tplc="5F18B874">
      <w:numFmt w:val="bullet"/>
      <w:lvlText w:val="•"/>
      <w:lvlJc w:val="left"/>
      <w:pPr>
        <w:ind w:left="8063" w:hanging="360"/>
      </w:pPr>
      <w:rPr>
        <w:rFonts w:hint="default"/>
        <w:lang w:val="ru-RU" w:eastAsia="ru-RU" w:bidi="ru-RU"/>
      </w:rPr>
    </w:lvl>
    <w:lvl w:ilvl="8" w:tplc="E176E830">
      <w:numFmt w:val="bullet"/>
      <w:lvlText w:val="•"/>
      <w:lvlJc w:val="left"/>
      <w:pPr>
        <w:ind w:left="9095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1"/>
    <w:rsid w:val="00056E0B"/>
    <w:rsid w:val="000D221E"/>
    <w:rsid w:val="000D67F2"/>
    <w:rsid w:val="000F6D2C"/>
    <w:rsid w:val="00114B23"/>
    <w:rsid w:val="00120614"/>
    <w:rsid w:val="00126951"/>
    <w:rsid w:val="00136A86"/>
    <w:rsid w:val="00181EC5"/>
    <w:rsid w:val="0018315C"/>
    <w:rsid w:val="001A58EC"/>
    <w:rsid w:val="001A75E3"/>
    <w:rsid w:val="001F5C71"/>
    <w:rsid w:val="00230AD2"/>
    <w:rsid w:val="0026226C"/>
    <w:rsid w:val="002B7061"/>
    <w:rsid w:val="002C3FE5"/>
    <w:rsid w:val="002C48F9"/>
    <w:rsid w:val="002D3E2D"/>
    <w:rsid w:val="00371714"/>
    <w:rsid w:val="00387014"/>
    <w:rsid w:val="003B2552"/>
    <w:rsid w:val="003D08A0"/>
    <w:rsid w:val="003E6E8E"/>
    <w:rsid w:val="00406407"/>
    <w:rsid w:val="0047037B"/>
    <w:rsid w:val="00486EB0"/>
    <w:rsid w:val="004B2039"/>
    <w:rsid w:val="0056624A"/>
    <w:rsid w:val="00582E3B"/>
    <w:rsid w:val="005B13D0"/>
    <w:rsid w:val="00630266"/>
    <w:rsid w:val="00631515"/>
    <w:rsid w:val="006354B3"/>
    <w:rsid w:val="0066234D"/>
    <w:rsid w:val="00686165"/>
    <w:rsid w:val="006A168B"/>
    <w:rsid w:val="006A638A"/>
    <w:rsid w:val="006F021D"/>
    <w:rsid w:val="006F66B5"/>
    <w:rsid w:val="007335E4"/>
    <w:rsid w:val="007554B6"/>
    <w:rsid w:val="0077728A"/>
    <w:rsid w:val="007A60A0"/>
    <w:rsid w:val="007B242B"/>
    <w:rsid w:val="007D7301"/>
    <w:rsid w:val="008104E2"/>
    <w:rsid w:val="008400C9"/>
    <w:rsid w:val="008742A1"/>
    <w:rsid w:val="00885FC0"/>
    <w:rsid w:val="008A1DB0"/>
    <w:rsid w:val="008B060A"/>
    <w:rsid w:val="008C6CEA"/>
    <w:rsid w:val="008D7C49"/>
    <w:rsid w:val="009302B3"/>
    <w:rsid w:val="00960905"/>
    <w:rsid w:val="009702E3"/>
    <w:rsid w:val="009921A7"/>
    <w:rsid w:val="009E536B"/>
    <w:rsid w:val="009E6014"/>
    <w:rsid w:val="009F3640"/>
    <w:rsid w:val="00A118FB"/>
    <w:rsid w:val="00A355DF"/>
    <w:rsid w:val="00A61A14"/>
    <w:rsid w:val="00AB504B"/>
    <w:rsid w:val="00B117EF"/>
    <w:rsid w:val="00B779E7"/>
    <w:rsid w:val="00B823F0"/>
    <w:rsid w:val="00B91655"/>
    <w:rsid w:val="00C658EE"/>
    <w:rsid w:val="00C8059A"/>
    <w:rsid w:val="00CB4EAA"/>
    <w:rsid w:val="00DC6C7E"/>
    <w:rsid w:val="00E10786"/>
    <w:rsid w:val="00E11774"/>
    <w:rsid w:val="00E16CAB"/>
    <w:rsid w:val="00E7177D"/>
    <w:rsid w:val="00E8595A"/>
    <w:rsid w:val="00EB5042"/>
    <w:rsid w:val="00ED1006"/>
    <w:rsid w:val="00F11C01"/>
    <w:rsid w:val="00F229F2"/>
    <w:rsid w:val="00F31800"/>
    <w:rsid w:val="00F418BC"/>
    <w:rsid w:val="00F60F20"/>
    <w:rsid w:val="00F74B50"/>
    <w:rsid w:val="00FA0F0E"/>
    <w:rsid w:val="142F15BF"/>
    <w:rsid w:val="3E6787FD"/>
    <w:rsid w:val="5F423677"/>
    <w:rsid w:val="68731808"/>
    <w:rsid w:val="6E2D3248"/>
    <w:rsid w:val="798FB7A1"/>
    <w:rsid w:val="7C1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9B69"/>
  <w15:docId w15:val="{FF1357C5-72C6-E64E-85FB-1CE1603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70" w:hanging="952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"/>
      <w:ind w:left="498" w:hanging="404"/>
      <w:outlineLvl w:val="1"/>
    </w:pPr>
    <w:rPr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39" w:hanging="95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6A168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6">
    <w:name w:val="Placeholder Text"/>
    <w:basedOn w:val="a0"/>
    <w:uiPriority w:val="99"/>
    <w:semiHidden/>
    <w:rsid w:val="006A168B"/>
    <w:rPr>
      <w:color w:val="808080"/>
    </w:rPr>
  </w:style>
  <w:style w:type="table" w:customStyle="1" w:styleId="TableGrid">
    <w:name w:val="TableGrid"/>
    <w:rsid w:val="005B13D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10786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bidi="ar-SA"/>
    </w:rPr>
  </w:style>
  <w:style w:type="paragraph" w:styleId="a8">
    <w:name w:val="No Spacing"/>
    <w:uiPriority w:val="1"/>
    <w:qFormat/>
    <w:rsid w:val="007335E4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8B060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fat/Desktop/Lab5_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rifatmurtazin_niuitmo_ru/Documents/Lab5_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Градуировочной кривая 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Лист1!$C$8:$C$16</c:f>
              <c:numCache>
                <c:formatCode>General</c:formatCode>
                <c:ptCount val="9"/>
                <c:pt idx="0">
                  <c:v>690.7</c:v>
                </c:pt>
                <c:pt idx="1">
                  <c:v>671.1</c:v>
                </c:pt>
                <c:pt idx="2">
                  <c:v>623.4</c:v>
                </c:pt>
                <c:pt idx="3">
                  <c:v>579</c:v>
                </c:pt>
                <c:pt idx="4">
                  <c:v>576.9</c:v>
                </c:pt>
                <c:pt idx="5">
                  <c:v>546</c:v>
                </c:pt>
                <c:pt idx="6">
                  <c:v>491.6</c:v>
                </c:pt>
                <c:pt idx="7">
                  <c:v>435.8</c:v>
                </c:pt>
                <c:pt idx="8">
                  <c:v>407.8</c:v>
                </c:pt>
              </c:numCache>
            </c:numRef>
          </c:xVal>
          <c:yVal>
            <c:numRef>
              <c:f>Лист1!$D$8:$D$16</c:f>
              <c:numCache>
                <c:formatCode>General</c:formatCode>
                <c:ptCount val="9"/>
                <c:pt idx="0">
                  <c:v>2861.54</c:v>
                </c:pt>
                <c:pt idx="1">
                  <c:v>2778.8470000000002</c:v>
                </c:pt>
                <c:pt idx="2">
                  <c:v>2530.77</c:v>
                </c:pt>
                <c:pt idx="3">
                  <c:v>2403.848</c:v>
                </c:pt>
                <c:pt idx="4">
                  <c:v>2338.462</c:v>
                </c:pt>
                <c:pt idx="5">
                  <c:v>2217.3090000000002</c:v>
                </c:pt>
                <c:pt idx="6">
                  <c:v>1807.694</c:v>
                </c:pt>
                <c:pt idx="7">
                  <c:v>1338.462</c:v>
                </c:pt>
                <c:pt idx="8">
                  <c:v>1130.77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1C-5C4A-89B0-B362C5850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5959232"/>
        <c:axId val="1677693264"/>
      </c:scatterChart>
      <c:valAx>
        <c:axId val="1675959232"/>
        <c:scaling>
          <c:orientation val="minMax"/>
          <c:min val="35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93264"/>
        <c:crosses val="autoZero"/>
        <c:crossBetween val="midCat"/>
      </c:valAx>
      <c:valAx>
        <c:axId val="1677693264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595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𝜈̃︀ от 1/𝑛2 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backward val="1.5000000000000003E-2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forward val="0.13700000000000001"/>
            <c:dispRSqr val="0"/>
            <c:dispEq val="0"/>
          </c:trendline>
          <c:xVal>
            <c:numRef>
              <c:f>Лист1!$B$38:$B$43</c:f>
              <c:numCache>
                <c:formatCode>0.00</c:formatCode>
                <c:ptCount val="6"/>
                <c:pt idx="0">
                  <c:v>0.1111111111111111</c:v>
                </c:pt>
                <c:pt idx="1">
                  <c:v>6.25E-2</c:v>
                </c:pt>
                <c:pt idx="2">
                  <c:v>0.04</c:v>
                </c:pt>
                <c:pt idx="3">
                  <c:v>2.7777777777777776E-2</c:v>
                </c:pt>
                <c:pt idx="4">
                  <c:v>2.0408163265306121E-2</c:v>
                </c:pt>
                <c:pt idx="5">
                  <c:v>1.5625E-2</c:v>
                </c:pt>
              </c:numCache>
            </c:numRef>
          </c:xVal>
          <c:yVal>
            <c:numRef>
              <c:f>Лист1!$C$38:$C$43</c:f>
              <c:numCache>
                <c:formatCode>General</c:formatCode>
                <c:ptCount val="6"/>
                <c:pt idx="0">
                  <c:v>1.5666663533333962E-3</c:v>
                </c:pt>
                <c:pt idx="1">
                  <c:v>2.1149995770000846E-3</c:v>
                </c:pt>
                <c:pt idx="2">
                  <c:v>2.3687995262400949E-3</c:v>
                </c:pt>
                <c:pt idx="3">
                  <c:v>2.5066661653334339E-3</c:v>
                </c:pt>
                <c:pt idx="4">
                  <c:v>2.5897954004082671E-3</c:v>
                </c:pt>
                <c:pt idx="5">
                  <c:v>2.6437494712501057E-3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D13-3F45-9C62-90ED22331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306320"/>
        <c:axId val="1715307952"/>
      </c:scatterChart>
      <c:valAx>
        <c:axId val="171530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307952"/>
        <c:crosses val="autoZero"/>
        <c:crossBetween val="midCat"/>
      </c:valAx>
      <c:valAx>
        <c:axId val="171530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306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Муртазин Рифат Фаритович</cp:lastModifiedBy>
  <cp:revision>3</cp:revision>
  <cp:lastPrinted>2020-10-15T11:03:00Z</cp:lastPrinted>
  <dcterms:created xsi:type="dcterms:W3CDTF">2021-03-05T17:05:00Z</dcterms:created>
  <dcterms:modified xsi:type="dcterms:W3CDTF">2021-03-05T17:07:00Z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