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4: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5:</w:t>
        <w:br w:type="textWrapping"/>
        <w:t xml:space="preserve">All input elements now have the 'highlighted' class, which changes their background color to #86f1ff as defined in the CSS.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