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74842</wp:posOffset>
            </wp:positionV>
            <wp:extent cx="2352675" cy="100774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625048,  г. Тюмень, ул. 50 лет Октября,  д. 29/2  телефон  +7 (3452)  68-90-90     ms@r72.ru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3065" y="3780000"/>
                          <a:ext cx="3785870" cy="0"/>
                        </a:xfrm>
                        <a:prstGeom prst="straightConnector1">
                          <a:avLst/>
                        </a:prstGeom>
                        <a:noFill/>
                        <a:ln cap="flat" cmpd="sng" w="25550">
                          <a:solidFill>
                            <a:srgbClr val="333399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5870" cy="25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494.606299212599" w:tblpY="0"/>
        <w:tblW w:w="4968.0" w:type="dxa"/>
        <w:jc w:val="left"/>
        <w:tblLayout w:type="fixed"/>
        <w:tblLook w:val="0000"/>
      </w:tblPr>
      <w:tblGrid>
        <w:gridCol w:w="4968"/>
        <w:tblGridChange w:id="0">
          <w:tblGrid>
            <w:gridCol w:w="4968"/>
          </w:tblGrid>
        </w:tblGridChange>
      </w:tblGrid>
      <w:tr>
        <w:trPr>
          <w:cantSplit w:val="0"/>
          <w:trHeight w:val="269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УТВЕРЖДАЮ: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Исполнительный директор 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«МобилСервис»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 Я.В. Завражнов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«___» ____________ 20___ г.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СТРУКТУРНЫХ ПОДРАЗДЕЛЕНИЯХ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Редакция № 1</w:t>
      </w:r>
    </w:p>
    <w:p w:rsidR="00000000" w:rsidDel="00000000" w:rsidP="00000000" w:rsidRDefault="00000000" w:rsidRPr="00000000" w14:paraId="00000025">
      <w:pPr>
        <w:spacing w:after="0"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введения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10» февраля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 Тюмень, ул. 50 лет Октября, д. 29, помещ. 2, этаж 3, офис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Тюмень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Структурные подразделения создаются для специализации функций, оптимизации процессов и повышения производительности труда. Административный, технический и отдел продаж подчиняются генеральному директору через исполнительного директора. Руководители подразделений назначаются приказом генерального директора.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АДМИНИСТРАТИВНЫЙ ОТДЕЛ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Цели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административно-хозяйственной поддержки деятельности компании.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комфортных условий для работы сотрудников и минимизация административных рисков.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Задачи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 документооборота, юридического сопровождения и HR-процессов.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ИТ-инфраструктуры и соблюдение внутренних регламентов.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Координация взаимодействия с внешними партнерами и контроль административных расходов.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Структура и штат</w:t>
      </w:r>
    </w:p>
    <w:tbl>
      <w:tblPr>
        <w:tblStyle w:val="Table2"/>
        <w:tblpPr w:leftFromText="180" w:rightFromText="180" w:topFromText="180" w:bottomFromText="180" w:vertAnchor="text" w:horzAnchor="text" w:tblpX="-85.39370078740177" w:tblpY="0"/>
        <w:tblW w:w="10800.0" w:type="dxa"/>
        <w:jc w:val="left"/>
        <w:tblInd w:w="-1161.0" w:type="dxa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495"/>
        <w:gridCol w:w="1519"/>
        <w:gridCol w:w="4786"/>
        <w:tblGridChange w:id="0">
          <w:tblGrid>
            <w:gridCol w:w="4495"/>
            <w:gridCol w:w="1519"/>
            <w:gridCol w:w="4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Подчинение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Генеральный директор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Исполнительный директор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Генеральному директору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Помощник руководителя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Исполнительному директору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HR-менеджер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Юрист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Системный 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Офис-менеджер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отдела — исполнительный директор.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Функции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Генеральный директор: стратегическое планирование, управление операционной деятельностью, финансовое управление, управление персоналом, взаимодействие с внешними партнерами, контроль и оценка рисков, отчётность и коммуникация, инновации и развитие. 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Исполнительный директор: стратегическое планирование и видение, оперативное руководство, финансовое управление, управление персоналом, взаимодействие с внешними организациями, юридическая и этическая ответственность.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Помощник руководителя: обработка информации, координация коммуникаций, административная поддержка, анализ и помощь в решении задач, контроль и мониторинг, управление проектами, безопасность и конфиденциальность, финансовый контроль.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HR-менеджер: подбор персонала, адаптация, управление кадровым резервом, поддержка корпоративной культуры, анализ рынка труда.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Юрист: правовое консультирование, подготовка и управление документацией, соблюдение требований и внутренний контроль, взаимодействие с внешними сторонами, управление рисками и кризисы.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Системный администратор: управление инфраструктурой, обеспечение безопасности, поддержка пользователей, резервное копирование и восстановление, техническое развитие.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Офис-менеджер: административная поддержка, управление снабжением, координация услуг, управление офисным пространством.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ТЕХНИЧЕСКИЙ ОТДЕЛ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Цели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технической поддержки, монтажа и активации оборудования.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надежности технических процессов и снижение простоев.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Задачи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Координация монтажных работ и активаций тахографов.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Техническая поддержка клиентов и внутреннее обслуживание.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Мониторинг оборудования и внедрение улучшений. </w:t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Структура и штат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-490.39370078740177" w:tblpY="0"/>
        <w:tblW w:w="10800.0" w:type="dxa"/>
        <w:jc w:val="left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113"/>
        <w:gridCol w:w="1132"/>
        <w:gridCol w:w="3555"/>
        <w:tblGridChange w:id="0">
          <w:tblGrid>
            <w:gridCol w:w="6113"/>
            <w:gridCol w:w="1132"/>
            <w:gridCol w:w="3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Подчинение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технического отдела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d5xqb7d5ie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Исполнительному директору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Специалист технической поддержки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Специалист по координации монтажных работ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Технический специалист по активациям тахографов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Специалист монтажной службы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</w:tbl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Функции</w:t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Руководитель: отвечает за стратегическое и операционное управление всеми техническими направлениями компании: техническая поддержка, монтаж и диагностика оборудования, координация логистики и партнёрской сети, работа с тахографами, складской учёт и взаимодействие с поставщиками. Обеспечивает соответствие технических процессов требованиям законодательства РФ, внутренним регламентам и ожиданиям клиентов. Формирует высокопроизводительную команду, внедряет инновации и контролирует рентабельность технических операций.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Специалист техподдержки: прием и обработка обращений клиентов, техническая поддержка и консультирование, работа с объектами мониторинга, настройка и администрирование систем, работа с оборудованием и SIM-картами, формирование данных для выставления счетов, обучение и клиентский сервис, внутреннее взаимодействие и оптимизация, отчетность и контроль качества.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Специалист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координации монтажных работ: прием и обработка заявок, организация и контроль монтажных работ, работа с оборудованием и складским учетом, логистика и командировки, взаимодействие с партнерами, документооборот и отчетность, клиентский сервис и управление качеством, оптимизация и контроль.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Специалист по тахографам: прием и верификация документов, активация и калибровка тахографов, диагностика и ремонт оборудования, ведение учетной и регламентной документации, консультирование и методическая поддержка клиентов, работа с государственными и корпоративными системами.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Специалист монтажной службы - это полевой технический исполнитель, отвечающий за физическую установку, диагностику и демонтаж оборудования спутникового мониторинга, тахографии и видеонаблюдения на транспортные средства. Обеспечивает высокое качество монтажа в соответствии с техническими стандартами, требованиями безопасности и ожиданиями клиентов. Является лицом компании на выезде и напрямую влияет на первое впечатление клиента о качестве услуг. 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ОТДЕЛ ПРОДАЖ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Цели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Увеличение объемов продаж и расширение клиентской базы.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лояльности клиентов через качественную работу.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Задачи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Генерация и квалификация лидов с последующей передачей ответственным менеджерам.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 продаж, сопровождение сделок на всех этапах и обеспечение высокого уровня обслуживания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рынка клиентов и выполнение планов продаж.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Структура и штат</w:t>
      </w:r>
    </w:p>
    <w:tbl>
      <w:tblPr>
        <w:tblStyle w:val="Table4"/>
        <w:tblpPr w:leftFromText="180" w:rightFromText="180" w:topFromText="180" w:bottomFromText="180" w:vertAnchor="text" w:horzAnchor="text" w:tblpX="-445.39370078740177" w:tblpY="0"/>
        <w:tblW w:w="10800.0" w:type="dxa"/>
        <w:jc w:val="left"/>
        <w:tblInd w:w="-1161.0" w:type="dxa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530"/>
        <w:gridCol w:w="1250"/>
        <w:gridCol w:w="3020"/>
        <w:tblGridChange w:id="0">
          <w:tblGrid>
            <w:gridCol w:w="6530"/>
            <w:gridCol w:w="1250"/>
            <w:gridCol w:w="3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Подчинение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Менеджер по продажам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отдела продаж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Менеджер по работе с клиентами (лидогенератор)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Специалист по изготовлению карт водителей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37.0" w:type="dxa"/>
              <w:left w:w="120.0" w:type="dxa"/>
              <w:bottom w:w="137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Руководителю отдела</w:t>
            </w:r>
          </w:p>
        </w:tc>
      </w:tr>
    </w:tbl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отдела — менеджер по продажам (или назначается отдельно).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Функции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по продажам: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обеспечение роста продаж и поддержание долгосрочного сотрудничества.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Администратор: административная поддержка менеджеров по продажам, работа с клиентами, работа с дебиторской задолженностью, сбор абонентской платы.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 по работе с клиентами (лидогенератор): холодные звонки, квалификация лидов, презентация продуктов и услуг, обработка входящих запросов клиентов, обработка возражений, передача квалифицированных лидов, цикличные продажи, звонки с целью контроля качества предоставленных услуг и продукта, самообучение и развитие.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Специалист по изготовлению карт водителей: обеспечение своевременного, точного и безопасного изготовления, выдачи и сопровождения персонализированных карт водителей (карты тахографов) в соответствии с нормативными требованиями, внутренними стандартами и графиком эксплуатации транспортного парка.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ВЗАИМОДЕЙСТВИЕ ПОДРАЗДЕЛЕНИЙ</w:t>
      </w:r>
    </w:p>
    <w:p w:rsidR="00000000" w:rsidDel="00000000" w:rsidP="00000000" w:rsidRDefault="00000000" w:rsidRPr="00000000" w14:paraId="000000A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Административный отдел обеспечивает управленческие и сервисные функции для всех подразделений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Технический отдел выполняет работы по заявкам от отдела продаж.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Отдел продаж передает лиды в технический отдел для реализации.</w:t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Еженедельные совещания под руководством исполнительного директора.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 вопросам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выдачи заработной платы, отпускных, сдачи авансовых отчетов, получения справок 2-НДФЛ сотрудникам необходимо обращаться к помощнику руководителя.</w:t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5.6 По вопросам выписки доверенностей следует обращаться к помощнику руководителя.</w:t>
      </w:r>
    </w:p>
    <w:p w:rsidR="00000000" w:rsidDel="00000000" w:rsidP="00000000" w:rsidRDefault="00000000" w:rsidRPr="00000000" w14:paraId="000000A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5.7 Отпускные выдаются в течение трех дней до начала отпуска при наличии заявления и приказа.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5.8 Выдача справок по заработной плате производится в течение четырёх дней.</w:t>
      </w:r>
    </w:p>
    <w:p w:rsidR="00000000" w:rsidDel="00000000" w:rsidP="00000000" w:rsidRDefault="00000000" w:rsidRPr="00000000" w14:paraId="000000A9">
      <w:pPr>
        <w:tabs>
          <w:tab w:val="left" w:leader="none" w:pos="851"/>
        </w:tabs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851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ЛИСТ ОЗНАКОМЛЕНИЯ</w:t>
      </w:r>
    </w:p>
    <w:p w:rsidR="00000000" w:rsidDel="00000000" w:rsidP="00000000" w:rsidRDefault="00000000" w:rsidRPr="00000000" w14:paraId="000000AB">
      <w:pPr>
        <w:tabs>
          <w:tab w:val="left" w:leader="none" w:pos="851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970"/>
        <w:gridCol w:w="2550"/>
        <w:tblGridChange w:id="0">
          <w:tblGrid>
            <w:gridCol w:w="1515"/>
            <w:gridCol w:w="597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Подпись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851"/>
        </w:tabs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850.3937007874016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