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4029075</wp:posOffset>
            </wp:positionH>
            <wp:positionV relativeFrom="paragraph">
              <wp:posOffset>0</wp:posOffset>
            </wp:positionV>
            <wp:extent cx="2352675" cy="1007745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007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625048,  г. Тюмень, ул. 50 лет Октября,  д. 29/2  телефон  +7 (3452)  68-90-90     ms@r72.ru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15875</wp:posOffset>
                </wp:positionH>
                <wp:positionV relativeFrom="paragraph">
                  <wp:posOffset>43105</wp:posOffset>
                </wp:positionV>
                <wp:extent cx="3785870" cy="25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453065" y="3780000"/>
                          <a:ext cx="3785870" cy="0"/>
                        </a:xfrm>
                        <a:prstGeom prst="straightConnector1">
                          <a:avLst/>
                        </a:prstGeom>
                        <a:noFill/>
                        <a:ln cap="flat" cmpd="sng" w="25550">
                          <a:solidFill>
                            <a:srgbClr val="333399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15875</wp:posOffset>
                </wp:positionH>
                <wp:positionV relativeFrom="paragraph">
                  <wp:posOffset>43105</wp:posOffset>
                </wp:positionV>
                <wp:extent cx="3785870" cy="255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5870" cy="25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567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5235" w:tblpY="0"/>
        <w:tblW w:w="4968.0" w:type="dxa"/>
        <w:jc w:val="left"/>
        <w:tblLayout w:type="fixed"/>
        <w:tblLook w:val="0000"/>
      </w:tblPr>
      <w:tblGrid>
        <w:gridCol w:w="4968"/>
        <w:tblGridChange w:id="0">
          <w:tblGrid>
            <w:gridCol w:w="4968"/>
          </w:tblGrid>
        </w:tblGridChange>
      </w:tblGrid>
      <w:tr>
        <w:trPr>
          <w:cantSplit w:val="0"/>
          <w:trHeight w:val="259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УТВЕРЖДАЮ: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Исполнительный директор 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ООО «МобилСервис»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 Я.В. Завражнов 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«___» ____________ 20___ г.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xor0vqrxmp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y4yiwivwv2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9kwxcf93bw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6ro5yphv94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4jjtw7f3x3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vju9l5vbfl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lkw8k97g63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o79rt4k4or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c49gs5d9ed2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РЕГЛАМЕНТ ОБ ОРГАНИЗАЦИИ РАБОЧЕГО ДНЯ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right="-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Редакция № 1</w:t>
      </w:r>
    </w:p>
    <w:p w:rsidR="00000000" w:rsidDel="00000000" w:rsidP="00000000" w:rsidRDefault="00000000" w:rsidRPr="00000000" w14:paraId="00000025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введения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23» марта 2026 г.</w:t>
      </w:r>
    </w:p>
    <w:p w:rsidR="00000000" w:rsidDel="00000000" w:rsidP="00000000" w:rsidRDefault="00000000" w:rsidRPr="00000000" w14:paraId="00000027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56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г. Тюмень, ул. 50 лет Октября, д. 29, помещ. 2, этаж 3, офис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4200" w:right="-3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right="-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Тюмень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ОБЩИЕ ПОЛОЖЕНИЯ </w:t>
      </w:r>
    </w:p>
    <w:p w:rsidR="00000000" w:rsidDel="00000000" w:rsidP="00000000" w:rsidRDefault="00000000" w:rsidRPr="00000000" w14:paraId="00000034">
      <w:p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Цель: Оптимизация рабочих процессов, эффективное распределение времени сотрудников и поддержание высокого уровня дисциплины и продуктивности.</w:t>
      </w:r>
    </w:p>
    <w:p w:rsidR="00000000" w:rsidDel="00000000" w:rsidP="00000000" w:rsidRDefault="00000000" w:rsidRPr="00000000" w14:paraId="00000035">
      <w:p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Область применения: Регламент обязателен для исполнения всеми сотрудниками компании.</w:t>
      </w:r>
    </w:p>
    <w:p w:rsidR="00000000" w:rsidDel="00000000" w:rsidP="00000000" w:rsidRDefault="00000000" w:rsidRPr="00000000" w14:paraId="00000036">
      <w:p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РЕЖИМ РАБОЧЕГО ВРЕМЕНИ</w:t>
      </w:r>
    </w:p>
    <w:p w:rsidR="00000000" w:rsidDel="00000000" w:rsidP="00000000" w:rsidRDefault="00000000" w:rsidRPr="00000000" w14:paraId="00000038">
      <w:p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График работы: Устанавливается стандартный рабочий день (например, с 09:00 до 18:00) с учетом установленного обеденного перерыва. </w:t>
      </w:r>
    </w:p>
    <w:p w:rsidR="00000000" w:rsidDel="00000000" w:rsidP="00000000" w:rsidRDefault="00000000" w:rsidRPr="00000000" w14:paraId="00000039">
      <w:p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Учет времени: Сотрудники обязаны быть на рабочем месте (или на связи в корпоративных мессенджерах при удаленном формате) в установленные часы.</w:t>
      </w:r>
    </w:p>
    <w:p w:rsidR="00000000" w:rsidDel="00000000" w:rsidP="00000000" w:rsidRDefault="00000000" w:rsidRPr="00000000" w14:paraId="0000003A">
      <w:p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Опоздания и отсутствие: О любом непредвиденном отсутствии или опоздании необходимо предупреждать непосредственного руководителя и HR - менеджера. </w:t>
      </w:r>
    </w:p>
    <w:p w:rsidR="00000000" w:rsidDel="00000000" w:rsidP="00000000" w:rsidRDefault="00000000" w:rsidRPr="00000000" w14:paraId="0000003B">
      <w:p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ОРГАНИЗАЦИЯ РАБОЧЕГО ПРОЦЕССА И ПЛАНИРОВАНИЕ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Утреннее планирование (Синхронизация): Первые 15-30 минут рабочего дня отводятся на планирование задач, проверку почты и короткие планерки для обсуждения планов на день.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Приоритизация: Задачи выполняются в соответствии с их приоритетом. Критичные задачи и блокирующие проблемы других членов команды решаются в первую очередь.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Фокусное время: Рекомендуется выделять блоки времени (1,5–2 часа) для глубокой работы над сложными задачами, минимизируя отвлекающие факторы (отключение уведомлений, кроме экстренных).</w:t>
      </w:r>
    </w:p>
    <w:p w:rsidR="00000000" w:rsidDel="00000000" w:rsidP="00000000" w:rsidRDefault="00000000" w:rsidRPr="00000000" w14:paraId="00000040">
      <w:p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КОММУНИКАЦИИ И ВСТРЕЧИ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Планирование встреч: Любые собрания должны иметь четкую повестку и фиксированный тайминг.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Ответы на сообщения: Устанавливается максимальное время реакции на рабочие сообщения в течение рабочего дня (например, до 1 часа для мессенджеров и до 4 часов для email). </w:t>
      </w:r>
    </w:p>
    <w:p w:rsidR="00000000" w:rsidDel="00000000" w:rsidP="00000000" w:rsidRDefault="00000000" w:rsidRPr="00000000" w14:paraId="00000044">
      <w:p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ПОРЯДОК ЗАМЕЩЕНИЯ РУКОВОДИТЕЛЯ</w:t>
      </w:r>
    </w:p>
    <w:p w:rsidR="00000000" w:rsidDel="00000000" w:rsidP="00000000" w:rsidRDefault="00000000" w:rsidRPr="00000000" w14:paraId="00000046">
      <w:p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случае временного отсутствия руководителя (отпуск, больничный, командировка) применяется следующий порядок:</w:t>
      </w:r>
    </w:p>
    <w:p w:rsidR="00000000" w:rsidDel="00000000" w:rsidP="00000000" w:rsidRDefault="00000000" w:rsidRPr="00000000" w14:paraId="00000047">
      <w:p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Обязанности руководителя автоматически переходят к официально назначенному заместителю или старшему специалисту отдела, если иное не закреплено отдельным приказом.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Замещающий сотрудник получает необходимые полномочия для принятия операционных решений, согласования задач и контроля за рабочим процессом команды.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начала планируемого отсутствия руководитель обязан провести передачу текущих дел, статусов по проектам и необходимых доступов своему заместителю. В случае экстренного отсутствия эти данные предоставляются вышестоящим руководством.</w:t>
      </w:r>
    </w:p>
    <w:p w:rsidR="00000000" w:rsidDel="00000000" w:rsidP="00000000" w:rsidRDefault="00000000" w:rsidRPr="00000000" w14:paraId="0000004A">
      <w:p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ПЕРЕРЫВЫ И ОТДЫХ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Обеденный перерыв: Составляет 1 час и используется сотрудником по своему усмотрению. Время обеда рекомендуется согласовывать внутри команды во избежание полного отсутствия связи с отделом.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Микро-перерывы: Для поддержания продуктивности поощряются короткие перерывы (5–10 минут каждые 1,5–2 часа) для отдыха от монитора и разминки, перекуры.</w:t>
      </w:r>
    </w:p>
    <w:p w:rsidR="00000000" w:rsidDel="00000000" w:rsidP="00000000" w:rsidRDefault="00000000" w:rsidRPr="00000000" w14:paraId="0000004E">
      <w:p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ЗАВЕРШЕНИЕ РАБОЧЕГО ДНЯ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Фиксация результатов: Последние 15 минут рабочего дня отводятся на актуализацию статусов по задачам и подведение итогов дня.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line="360" w:lineRule="auto"/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Отключение: По завершении рабочего времени сотрудники не обязаны отвечать на рабочие сообщения, за исключением заранее оговоренных дежурств или форс-мажорных ситуаций.</w:t>
      </w:r>
    </w:p>
    <w:p w:rsidR="00000000" w:rsidDel="00000000" w:rsidP="00000000" w:rsidRDefault="00000000" w:rsidRPr="00000000" w14:paraId="00000052">
      <w:pPr>
        <w:tabs>
          <w:tab w:val="left" w:leader="none" w:pos="851"/>
        </w:tabs>
        <w:spacing w:line="36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851"/>
        </w:tabs>
        <w:spacing w:line="36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851"/>
        </w:tabs>
        <w:spacing w:line="36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851"/>
        </w:tabs>
        <w:spacing w:line="36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851"/>
        </w:tabs>
        <w:spacing w:line="36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851"/>
        </w:tabs>
        <w:spacing w:line="36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851"/>
        </w:tabs>
        <w:spacing w:line="36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851"/>
        </w:tabs>
        <w:spacing w:line="36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851"/>
        </w:tabs>
        <w:spacing w:line="36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851"/>
        </w:tabs>
        <w:spacing w:line="36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851"/>
        </w:tabs>
        <w:spacing w:line="36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851"/>
        </w:tabs>
        <w:spacing w:line="36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851"/>
        </w:tabs>
        <w:spacing w:line="36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851"/>
        </w:tabs>
        <w:spacing w:line="36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851"/>
        </w:tabs>
        <w:spacing w:line="36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851"/>
        </w:tabs>
        <w:spacing w:line="360" w:lineRule="auto"/>
        <w:ind w:left="-850.3937007874016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851"/>
        </w:tabs>
        <w:spacing w:line="36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ЛИСТ ОЗНАКОМЛЕНИЯ</w:t>
      </w:r>
    </w:p>
    <w:p w:rsidR="00000000" w:rsidDel="00000000" w:rsidP="00000000" w:rsidRDefault="00000000" w:rsidRPr="00000000" w14:paraId="00000063">
      <w:pPr>
        <w:tabs>
          <w:tab w:val="left" w:leader="none" w:pos="851"/>
        </w:tabs>
        <w:spacing w:line="360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5970"/>
        <w:gridCol w:w="2550"/>
        <w:tblGridChange w:id="0">
          <w:tblGrid>
            <w:gridCol w:w="1515"/>
            <w:gridCol w:w="5970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-850.393700787401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-850.393700787401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ФИО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-850.393700787401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Подпись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left="-850.39370078740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tabs>
          <w:tab w:val="left" w:leader="none" w:pos="851"/>
        </w:tabs>
        <w:spacing w:line="360" w:lineRule="auto"/>
        <w:ind w:left="-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54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