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23793" w14:textId="5CA407B7" w:rsidR="00066FD0" w:rsidRDefault="00000000">
      <w:pPr>
        <w:jc w:val="center"/>
        <w:rPr>
          <w:rFonts w:ascii="Times New Roman" w:hAnsi="Times New Roman" w:cs="Times New Roman"/>
          <w:b/>
          <w:bCs/>
          <w:sz w:val="32"/>
          <w:szCs w:val="32"/>
        </w:rPr>
      </w:pPr>
      <w:r>
        <w:rPr>
          <w:rFonts w:hAnsi="Times New Roman" w:cs="Times New Roman"/>
          <w:b/>
          <w:bCs/>
          <w:sz w:val="32"/>
          <w:szCs w:val="32"/>
          <w:lang w:val="en-US"/>
        </w:rPr>
        <w:t>Project Testing</w:t>
      </w:r>
      <w:r>
        <w:rPr>
          <w:rFonts w:ascii="Times New Roman" w:hAnsi="Times New Roman" w:cs="Times New Roman"/>
          <w:b/>
          <w:bCs/>
          <w:sz w:val="32"/>
          <w:szCs w:val="32"/>
        </w:rPr>
        <w:t xml:space="preserve"> phase </w:t>
      </w:r>
    </w:p>
    <w:p w14:paraId="2ADAED2D" w14:textId="77777777" w:rsidR="00066FD0" w:rsidRDefault="00000000">
      <w:pPr>
        <w:jc w:val="cente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t>Import Data using Transform Maps (Spreadsheet) </w:t>
      </w:r>
    </w:p>
    <w:tbl>
      <w:tblPr>
        <w:tblStyle w:val="TableGrid"/>
        <w:tblW w:w="0" w:type="auto"/>
        <w:tblLook w:val="04A0" w:firstRow="1" w:lastRow="0" w:firstColumn="1" w:lastColumn="0" w:noHBand="0" w:noVBand="1"/>
      </w:tblPr>
      <w:tblGrid>
        <w:gridCol w:w="4508"/>
        <w:gridCol w:w="4508"/>
      </w:tblGrid>
      <w:tr w:rsidR="00066FD0" w14:paraId="6F433086" w14:textId="77777777">
        <w:tc>
          <w:tcPr>
            <w:tcW w:w="4508" w:type="dxa"/>
          </w:tcPr>
          <w:p w14:paraId="2BC9AB0B" w14:textId="77777777" w:rsidR="00066FD0" w:rsidRDefault="00000000">
            <w:pPr>
              <w:jc w:val="center"/>
              <w:rPr>
                <w:rFonts w:ascii="Times New Roman" w:hAnsi="Times New Roman" w:cs="Times New Roman"/>
                <w:sz w:val="28"/>
                <w:szCs w:val="28"/>
              </w:rPr>
            </w:pPr>
            <w:r>
              <w:rPr>
                <w:rFonts w:ascii="Times New Roman" w:hAnsi="Times New Roman" w:cs="Times New Roman"/>
                <w:sz w:val="28"/>
                <w:szCs w:val="28"/>
              </w:rPr>
              <w:t>Date</w:t>
            </w:r>
          </w:p>
        </w:tc>
        <w:tc>
          <w:tcPr>
            <w:tcW w:w="4508" w:type="dxa"/>
          </w:tcPr>
          <w:p w14:paraId="72B39AB6" w14:textId="77777777" w:rsidR="00066FD0" w:rsidRDefault="00000000">
            <w:pPr>
              <w:jc w:val="center"/>
              <w:rPr>
                <w:rFonts w:ascii="Times New Roman" w:hAnsi="Times New Roman" w:cs="Times New Roman"/>
                <w:sz w:val="28"/>
                <w:szCs w:val="28"/>
              </w:rPr>
            </w:pPr>
            <w:r>
              <w:rPr>
                <w:rFonts w:ascii="Times New Roman" w:hAnsi="Times New Roman" w:cs="Times New Roman"/>
                <w:sz w:val="28"/>
                <w:szCs w:val="28"/>
              </w:rPr>
              <w:t>28 september 2026</w:t>
            </w:r>
          </w:p>
        </w:tc>
      </w:tr>
      <w:tr w:rsidR="00066FD0" w14:paraId="615C19F3" w14:textId="77777777">
        <w:tc>
          <w:tcPr>
            <w:tcW w:w="4508" w:type="dxa"/>
          </w:tcPr>
          <w:p w14:paraId="7FA980FB" w14:textId="77777777" w:rsidR="00066FD0" w:rsidRDefault="00000000">
            <w:pPr>
              <w:jc w:val="center"/>
              <w:rPr>
                <w:rFonts w:ascii="Times New Roman" w:hAnsi="Times New Roman" w:cs="Times New Roman"/>
                <w:sz w:val="28"/>
                <w:szCs w:val="28"/>
              </w:rPr>
            </w:pPr>
            <w:r>
              <w:rPr>
                <w:rFonts w:ascii="Times New Roman" w:hAnsi="Times New Roman" w:cs="Times New Roman"/>
                <w:sz w:val="28"/>
                <w:szCs w:val="28"/>
              </w:rPr>
              <w:t>Team ID</w:t>
            </w:r>
          </w:p>
        </w:tc>
        <w:tc>
          <w:tcPr>
            <w:tcW w:w="4508" w:type="dxa"/>
          </w:tcPr>
          <w:p w14:paraId="24C62A93" w14:textId="77777777" w:rsidR="00066FD0" w:rsidRDefault="00000000">
            <w:pPr>
              <w:jc w:val="center"/>
              <w:rPr>
                <w:rFonts w:ascii="Times New Roman" w:hAnsi="Times New Roman" w:cs="Times New Roman"/>
                <w:sz w:val="28"/>
                <w:szCs w:val="28"/>
              </w:rPr>
            </w:pPr>
            <w:r>
              <w:rPr>
                <w:rFonts w:ascii="Times New Roman" w:hAnsi="Times New Roman" w:cs="Times New Roman"/>
                <w:sz w:val="28"/>
                <w:szCs w:val="28"/>
              </w:rPr>
              <w:t>SWTID-2026-8620</w:t>
            </w:r>
          </w:p>
        </w:tc>
      </w:tr>
      <w:tr w:rsidR="00066FD0" w14:paraId="13A582AC" w14:textId="77777777">
        <w:tc>
          <w:tcPr>
            <w:tcW w:w="4508" w:type="dxa"/>
          </w:tcPr>
          <w:p w14:paraId="255C633C" w14:textId="77777777" w:rsidR="00066FD0" w:rsidRDefault="00000000">
            <w:pPr>
              <w:jc w:val="center"/>
              <w:rPr>
                <w:rFonts w:ascii="Times New Roman" w:hAnsi="Times New Roman" w:cs="Times New Roman"/>
                <w:sz w:val="28"/>
                <w:szCs w:val="28"/>
              </w:rPr>
            </w:pPr>
            <w:r>
              <w:rPr>
                <w:rFonts w:ascii="Times New Roman" w:hAnsi="Times New Roman" w:cs="Times New Roman"/>
                <w:sz w:val="28"/>
                <w:szCs w:val="28"/>
              </w:rPr>
              <w:t>Project Name</w:t>
            </w:r>
          </w:p>
        </w:tc>
        <w:tc>
          <w:tcPr>
            <w:tcW w:w="4508" w:type="dxa"/>
          </w:tcPr>
          <w:p w14:paraId="6457B41C" w14:textId="77777777" w:rsidR="00066FD0" w:rsidRDefault="00000000">
            <w:pPr>
              <w:jc w:val="center"/>
            </w:pPr>
            <w:r>
              <w:t>Import Data using Transform Maps (Spreadsheet) </w:t>
            </w:r>
          </w:p>
        </w:tc>
      </w:tr>
      <w:tr w:rsidR="00066FD0" w14:paraId="239DC626" w14:textId="77777777">
        <w:tc>
          <w:tcPr>
            <w:tcW w:w="4508" w:type="dxa"/>
          </w:tcPr>
          <w:p w14:paraId="4F92B48F" w14:textId="77777777" w:rsidR="00066FD0" w:rsidRDefault="00000000">
            <w:pPr>
              <w:jc w:val="center"/>
              <w:rPr>
                <w:rFonts w:ascii="Times New Roman" w:hAnsi="Times New Roman" w:cs="Times New Roman"/>
                <w:sz w:val="28"/>
                <w:szCs w:val="28"/>
              </w:rPr>
            </w:pPr>
            <w:r>
              <w:rPr>
                <w:rFonts w:ascii="Times New Roman" w:hAnsi="Times New Roman" w:cs="Times New Roman"/>
                <w:sz w:val="28"/>
                <w:szCs w:val="28"/>
              </w:rPr>
              <w:t>Maximum Marks</w:t>
            </w:r>
          </w:p>
        </w:tc>
        <w:tc>
          <w:tcPr>
            <w:tcW w:w="4508" w:type="dxa"/>
          </w:tcPr>
          <w:p w14:paraId="4A25B501" w14:textId="77777777" w:rsidR="00066FD0" w:rsidRDefault="00000000">
            <w:pPr>
              <w:jc w:val="center"/>
              <w:rPr>
                <w:rFonts w:ascii="Times New Roman" w:hAnsi="Times New Roman" w:cs="Times New Roman"/>
                <w:sz w:val="28"/>
                <w:szCs w:val="28"/>
              </w:rPr>
            </w:pPr>
            <w:r>
              <w:rPr>
                <w:rFonts w:ascii="Times New Roman" w:hAnsi="Times New Roman" w:cs="Times New Roman"/>
                <w:sz w:val="28"/>
                <w:szCs w:val="28"/>
              </w:rPr>
              <w:t>4 marks</w:t>
            </w:r>
          </w:p>
        </w:tc>
      </w:tr>
    </w:tbl>
    <w:p w14:paraId="76C77106" w14:textId="77777777" w:rsidR="00066FD0" w:rsidRDefault="00066FD0">
      <w:pPr>
        <w:rPr>
          <w:rFonts w:ascii="Times New Roman" w:hAnsi="Times New Roman" w:cs="Times New Roman"/>
          <w:sz w:val="36"/>
          <w:szCs w:val="36"/>
        </w:rPr>
      </w:pPr>
    </w:p>
    <w:p w14:paraId="5C47EF7C" w14:textId="77777777" w:rsidR="00066FD0" w:rsidRDefault="00000000">
      <w:pPr>
        <w:rPr>
          <w:rFonts w:ascii="Times New Roman" w:hAnsi="Times New Roman" w:cs="Times New Roman"/>
          <w:b/>
          <w:bCs/>
          <w:sz w:val="36"/>
          <w:szCs w:val="36"/>
        </w:rPr>
      </w:pPr>
      <w:r>
        <w:rPr>
          <w:rFonts w:ascii="Times New Roman" w:hAnsi="Times New Roman" w:cs="Times New Roman"/>
          <w:b/>
          <w:bCs/>
          <w:sz w:val="36"/>
          <w:szCs w:val="36"/>
        </w:rPr>
        <w:t>Testing Phase:</w:t>
      </w:r>
    </w:p>
    <w:tbl>
      <w:tblPr>
        <w:tblStyle w:val="TableGrid"/>
        <w:tblW w:w="0" w:type="auto"/>
        <w:tblLook w:val="04A0" w:firstRow="1" w:lastRow="0" w:firstColumn="1" w:lastColumn="0" w:noHBand="0" w:noVBand="1"/>
      </w:tblPr>
      <w:tblGrid>
        <w:gridCol w:w="3005"/>
        <w:gridCol w:w="3005"/>
        <w:gridCol w:w="3006"/>
      </w:tblGrid>
      <w:tr w:rsidR="00066FD0" w14:paraId="61DF00B9" w14:textId="77777777">
        <w:tc>
          <w:tcPr>
            <w:tcW w:w="3005" w:type="dxa"/>
          </w:tcPr>
          <w:p w14:paraId="4EBB4F13"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S.No</w:t>
            </w:r>
          </w:p>
        </w:tc>
        <w:tc>
          <w:tcPr>
            <w:tcW w:w="3005" w:type="dxa"/>
          </w:tcPr>
          <w:p w14:paraId="02D55C61"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Testing Area</w:t>
            </w:r>
          </w:p>
        </w:tc>
        <w:tc>
          <w:tcPr>
            <w:tcW w:w="3006" w:type="dxa"/>
          </w:tcPr>
          <w:p w14:paraId="4E45ABDC"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Content</w:t>
            </w:r>
          </w:p>
        </w:tc>
      </w:tr>
      <w:tr w:rsidR="00066FD0" w14:paraId="746CB2BD" w14:textId="77777777">
        <w:tc>
          <w:tcPr>
            <w:tcW w:w="3005" w:type="dxa"/>
          </w:tcPr>
          <w:p w14:paraId="432B95F8"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1</w:t>
            </w:r>
          </w:p>
        </w:tc>
        <w:tc>
          <w:tcPr>
            <w:tcW w:w="3005" w:type="dxa"/>
          </w:tcPr>
          <w:p w14:paraId="7A251FFC"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Introduction</w:t>
            </w:r>
          </w:p>
        </w:tc>
        <w:tc>
          <w:tcPr>
            <w:tcW w:w="3006" w:type="dxa"/>
          </w:tcPr>
          <w:p w14:paraId="7D48FF07"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Testing Phase is the sixth stage of the project. It is carried out after the spreadsheet data has been imported, transformed and stored in the ServiceNow target table. The main purpose of testing is to verify that the complete data import process works correctly.</w:t>
            </w:r>
          </w:p>
        </w:tc>
      </w:tr>
      <w:tr w:rsidR="00066FD0" w14:paraId="21DA037D" w14:textId="77777777">
        <w:tc>
          <w:tcPr>
            <w:tcW w:w="3005" w:type="dxa"/>
          </w:tcPr>
          <w:p w14:paraId="0911FEF7"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2</w:t>
            </w:r>
          </w:p>
        </w:tc>
        <w:tc>
          <w:tcPr>
            <w:tcW w:w="3005" w:type="dxa"/>
          </w:tcPr>
          <w:p w14:paraId="126EF86A"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Purpose</w:t>
            </w:r>
          </w:p>
        </w:tc>
        <w:tc>
          <w:tcPr>
            <w:tcW w:w="3006" w:type="dxa"/>
          </w:tcPr>
          <w:p w14:paraId="463CB434"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main purpose of testing is to identify errors in data import, field mapping, transformation and final record creation. Testing helps confirm that the project produces the expected result.</w:t>
            </w:r>
          </w:p>
        </w:tc>
      </w:tr>
      <w:tr w:rsidR="00066FD0" w14:paraId="29BDC88A" w14:textId="77777777">
        <w:tc>
          <w:tcPr>
            <w:tcW w:w="3005" w:type="dxa"/>
          </w:tcPr>
          <w:p w14:paraId="43C488A9"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3</w:t>
            </w:r>
          </w:p>
        </w:tc>
        <w:tc>
          <w:tcPr>
            <w:tcW w:w="3005" w:type="dxa"/>
          </w:tcPr>
          <w:p w14:paraId="65BB825A"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Testing Environment</w:t>
            </w:r>
          </w:p>
        </w:tc>
        <w:tc>
          <w:tcPr>
            <w:tcW w:w="3006" w:type="dxa"/>
          </w:tcPr>
          <w:p w14:paraId="6584910F"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testing is performed in the ServiceNow environment using the prepared spreadsheet, Import Set Table, Transform Map and target table created for the project.</w:t>
            </w:r>
          </w:p>
        </w:tc>
      </w:tr>
      <w:tr w:rsidR="00066FD0" w14:paraId="3427140E" w14:textId="77777777">
        <w:tc>
          <w:tcPr>
            <w:tcW w:w="3005" w:type="dxa"/>
          </w:tcPr>
          <w:p w14:paraId="70C312AC"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4</w:t>
            </w:r>
          </w:p>
        </w:tc>
        <w:tc>
          <w:tcPr>
            <w:tcW w:w="3005" w:type="dxa"/>
          </w:tcPr>
          <w:p w14:paraId="06B047B3"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Test Data</w:t>
            </w:r>
          </w:p>
        </w:tc>
        <w:tc>
          <w:tcPr>
            <w:tcW w:w="3006" w:type="dxa"/>
          </w:tcPr>
          <w:p w14:paraId="33BB5134"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Excel spreadsheet containing sample records is used as the test data. The records contain fields such as Name, Email, Phone Number, Department and Location.</w:t>
            </w:r>
          </w:p>
        </w:tc>
      </w:tr>
      <w:tr w:rsidR="00066FD0" w14:paraId="56B619CE" w14:textId="77777777">
        <w:tc>
          <w:tcPr>
            <w:tcW w:w="3005" w:type="dxa"/>
          </w:tcPr>
          <w:p w14:paraId="5A392098"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5</w:t>
            </w:r>
          </w:p>
        </w:tc>
        <w:tc>
          <w:tcPr>
            <w:tcW w:w="3005" w:type="dxa"/>
          </w:tcPr>
          <w:p w14:paraId="5CA45A4F"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Import Testing</w:t>
            </w:r>
          </w:p>
        </w:tc>
        <w:tc>
          <w:tcPr>
            <w:tcW w:w="3006" w:type="dxa"/>
          </w:tcPr>
          <w:p w14:paraId="2829628A"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spreadsheet is uploaded into ServiceNow and the Import Set process is tested to confirm that the source records are successfully loaded into the Import Set Table.</w:t>
            </w:r>
          </w:p>
        </w:tc>
      </w:tr>
      <w:tr w:rsidR="00066FD0" w14:paraId="73D586C2" w14:textId="77777777">
        <w:tc>
          <w:tcPr>
            <w:tcW w:w="3005" w:type="dxa"/>
          </w:tcPr>
          <w:p w14:paraId="2308CD3A"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6</w:t>
            </w:r>
          </w:p>
        </w:tc>
        <w:tc>
          <w:tcPr>
            <w:tcW w:w="3005" w:type="dxa"/>
          </w:tcPr>
          <w:p w14:paraId="23B5F84C"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Import Set Verification</w:t>
            </w:r>
          </w:p>
        </w:tc>
        <w:tc>
          <w:tcPr>
            <w:tcW w:w="3006" w:type="dxa"/>
          </w:tcPr>
          <w:p w14:paraId="1703475D"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imported records are checked in the Import Set Table to confirm that the spreadsheet data has been loaded correctly without unnecessary missing or incorrect values.</w:t>
            </w:r>
          </w:p>
        </w:tc>
      </w:tr>
      <w:tr w:rsidR="00066FD0" w14:paraId="2889CBF3" w14:textId="77777777">
        <w:tc>
          <w:tcPr>
            <w:tcW w:w="3005" w:type="dxa"/>
          </w:tcPr>
          <w:p w14:paraId="619FC7B8"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7</w:t>
            </w:r>
          </w:p>
        </w:tc>
        <w:tc>
          <w:tcPr>
            <w:tcW w:w="3005" w:type="dxa"/>
          </w:tcPr>
          <w:p w14:paraId="49BDD8CD"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Transform Map Testing</w:t>
            </w:r>
          </w:p>
        </w:tc>
        <w:tc>
          <w:tcPr>
            <w:tcW w:w="3006" w:type="dxa"/>
          </w:tcPr>
          <w:p w14:paraId="13330D16"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configured Transform Map is tested to verify that the source records are transferred correctly from the Import Set Table to the required target table.</w:t>
            </w:r>
          </w:p>
        </w:tc>
      </w:tr>
      <w:tr w:rsidR="00066FD0" w14:paraId="6856EC9A" w14:textId="77777777">
        <w:tc>
          <w:tcPr>
            <w:tcW w:w="3005" w:type="dxa"/>
          </w:tcPr>
          <w:p w14:paraId="496203A4"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8</w:t>
            </w:r>
          </w:p>
        </w:tc>
        <w:tc>
          <w:tcPr>
            <w:tcW w:w="3005" w:type="dxa"/>
          </w:tcPr>
          <w:p w14:paraId="503286AA"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Field Mapping Testing</w:t>
            </w:r>
          </w:p>
        </w:tc>
        <w:tc>
          <w:tcPr>
            <w:tcW w:w="3006" w:type="dxa"/>
          </w:tcPr>
          <w:p w14:paraId="3D650AAA"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source and target field relationships are checked to ensure that each source value is transferred into the correct target field.</w:t>
            </w:r>
          </w:p>
        </w:tc>
      </w:tr>
      <w:tr w:rsidR="00066FD0" w14:paraId="085E6B55" w14:textId="77777777">
        <w:tc>
          <w:tcPr>
            <w:tcW w:w="3005" w:type="dxa"/>
          </w:tcPr>
          <w:p w14:paraId="69BFCFC5"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9</w:t>
            </w:r>
          </w:p>
        </w:tc>
        <w:tc>
          <w:tcPr>
            <w:tcW w:w="3005" w:type="dxa"/>
          </w:tcPr>
          <w:p w14:paraId="7E92B41F"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Name Field Testing</w:t>
            </w:r>
          </w:p>
        </w:tc>
        <w:tc>
          <w:tcPr>
            <w:tcW w:w="3006" w:type="dxa"/>
          </w:tcPr>
          <w:p w14:paraId="5D14F741"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Name field is tested by comparing the value in the original spreadsheet with the corresponding value in the transformed ServiceNow record.</w:t>
            </w:r>
          </w:p>
        </w:tc>
      </w:tr>
      <w:tr w:rsidR="00066FD0" w14:paraId="699999E8" w14:textId="77777777">
        <w:tc>
          <w:tcPr>
            <w:tcW w:w="3005" w:type="dxa"/>
          </w:tcPr>
          <w:p w14:paraId="294852E1"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10</w:t>
            </w:r>
          </w:p>
        </w:tc>
        <w:tc>
          <w:tcPr>
            <w:tcW w:w="3005" w:type="dxa"/>
          </w:tcPr>
          <w:p w14:paraId="56A041A7"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Email Field Testing</w:t>
            </w:r>
          </w:p>
        </w:tc>
        <w:tc>
          <w:tcPr>
            <w:tcW w:w="3006" w:type="dxa"/>
          </w:tcPr>
          <w:p w14:paraId="5D037B2F"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Email field is tested to confirm that the email address from the spreadsheet is transferred correctly into the corresponding target field.</w:t>
            </w:r>
          </w:p>
        </w:tc>
      </w:tr>
      <w:tr w:rsidR="00066FD0" w14:paraId="15BC8442" w14:textId="77777777">
        <w:tc>
          <w:tcPr>
            <w:tcW w:w="3005" w:type="dxa"/>
          </w:tcPr>
          <w:p w14:paraId="44B23F55"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11</w:t>
            </w:r>
          </w:p>
        </w:tc>
        <w:tc>
          <w:tcPr>
            <w:tcW w:w="3005" w:type="dxa"/>
          </w:tcPr>
          <w:p w14:paraId="053488DB"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Phone Number Testing</w:t>
            </w:r>
          </w:p>
        </w:tc>
        <w:tc>
          <w:tcPr>
            <w:tcW w:w="3006" w:type="dxa"/>
          </w:tcPr>
          <w:p w14:paraId="4B72FF64"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Phone Number field is tested by comparing the source contact number with the value stored in the final ServiceNow record.</w:t>
            </w:r>
          </w:p>
        </w:tc>
      </w:tr>
      <w:tr w:rsidR="00066FD0" w14:paraId="4BD2EA49" w14:textId="77777777">
        <w:tc>
          <w:tcPr>
            <w:tcW w:w="3005" w:type="dxa"/>
          </w:tcPr>
          <w:p w14:paraId="7C2AA526"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12</w:t>
            </w:r>
          </w:p>
        </w:tc>
        <w:tc>
          <w:tcPr>
            <w:tcW w:w="3005" w:type="dxa"/>
          </w:tcPr>
          <w:p w14:paraId="0B0EA675"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Department Testing</w:t>
            </w:r>
          </w:p>
        </w:tc>
        <w:tc>
          <w:tcPr>
            <w:tcW w:w="3006" w:type="dxa"/>
          </w:tcPr>
          <w:p w14:paraId="4C148F86"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Department field is tested to verify that the department information is transferred correctly from the source spreadsheet to the target record.</w:t>
            </w:r>
          </w:p>
        </w:tc>
      </w:tr>
      <w:tr w:rsidR="00066FD0" w14:paraId="52E31D31" w14:textId="77777777">
        <w:tc>
          <w:tcPr>
            <w:tcW w:w="3005" w:type="dxa"/>
          </w:tcPr>
          <w:p w14:paraId="7572CDDB"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13</w:t>
            </w:r>
          </w:p>
        </w:tc>
        <w:tc>
          <w:tcPr>
            <w:tcW w:w="3005" w:type="dxa"/>
          </w:tcPr>
          <w:p w14:paraId="50503482"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Location Testing</w:t>
            </w:r>
          </w:p>
        </w:tc>
        <w:tc>
          <w:tcPr>
            <w:tcW w:w="3006" w:type="dxa"/>
          </w:tcPr>
          <w:p w14:paraId="2FFB3313"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Location field is checked to ensure that the location information is transferred correctly during the transformation process.</w:t>
            </w:r>
          </w:p>
        </w:tc>
      </w:tr>
      <w:tr w:rsidR="00066FD0" w14:paraId="41715D3A" w14:textId="77777777">
        <w:tc>
          <w:tcPr>
            <w:tcW w:w="3005" w:type="dxa"/>
          </w:tcPr>
          <w:p w14:paraId="6DE3D0F7"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14</w:t>
            </w:r>
          </w:p>
        </w:tc>
        <w:tc>
          <w:tcPr>
            <w:tcW w:w="3005" w:type="dxa"/>
          </w:tcPr>
          <w:p w14:paraId="57D490B6"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Data Accuracy Testing</w:t>
            </w:r>
          </w:p>
        </w:tc>
        <w:tc>
          <w:tcPr>
            <w:tcW w:w="3006" w:type="dxa"/>
          </w:tcPr>
          <w:p w14:paraId="10C06F0F"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final records are compared with the original spreadsheet data to verify that the values remain accurate after import and transformation.</w:t>
            </w:r>
          </w:p>
        </w:tc>
      </w:tr>
      <w:tr w:rsidR="00066FD0" w14:paraId="1A7663F2" w14:textId="77777777">
        <w:tc>
          <w:tcPr>
            <w:tcW w:w="3005" w:type="dxa"/>
          </w:tcPr>
          <w:p w14:paraId="35125E8D"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15</w:t>
            </w:r>
          </w:p>
        </w:tc>
        <w:tc>
          <w:tcPr>
            <w:tcW w:w="3005" w:type="dxa"/>
          </w:tcPr>
          <w:p w14:paraId="1CC210F4"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Data Completeness Testing</w:t>
            </w:r>
          </w:p>
        </w:tc>
        <w:tc>
          <w:tcPr>
            <w:tcW w:w="3006" w:type="dxa"/>
          </w:tcPr>
          <w:p w14:paraId="5C11304A"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transformed records are checked for missing information. Required fields are verified to ensure that important values are available in the target table.</w:t>
            </w:r>
          </w:p>
        </w:tc>
      </w:tr>
      <w:tr w:rsidR="00066FD0" w14:paraId="4487E19A" w14:textId="77777777">
        <w:tc>
          <w:tcPr>
            <w:tcW w:w="3005" w:type="dxa"/>
          </w:tcPr>
          <w:p w14:paraId="4AE50551"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16</w:t>
            </w:r>
          </w:p>
        </w:tc>
        <w:tc>
          <w:tcPr>
            <w:tcW w:w="3005" w:type="dxa"/>
          </w:tcPr>
          <w:p w14:paraId="4F09DC6D"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Data Consistency Testing</w:t>
            </w:r>
          </w:p>
        </w:tc>
        <w:tc>
          <w:tcPr>
            <w:tcW w:w="3006" w:type="dxa"/>
          </w:tcPr>
          <w:p w14:paraId="485A1FEF"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source and target records are compared to ensure that the information is consistent throughout the complete import and transformation process.</w:t>
            </w:r>
          </w:p>
        </w:tc>
      </w:tr>
      <w:tr w:rsidR="00066FD0" w14:paraId="13054A15" w14:textId="77777777">
        <w:tc>
          <w:tcPr>
            <w:tcW w:w="3005" w:type="dxa"/>
          </w:tcPr>
          <w:p w14:paraId="2BE69941"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17</w:t>
            </w:r>
          </w:p>
        </w:tc>
        <w:tc>
          <w:tcPr>
            <w:tcW w:w="3005" w:type="dxa"/>
          </w:tcPr>
          <w:p w14:paraId="489210F4"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Duplicate Testing</w:t>
            </w:r>
          </w:p>
        </w:tc>
        <w:tc>
          <w:tcPr>
            <w:tcW w:w="3006" w:type="dxa"/>
          </w:tcPr>
          <w:p w14:paraId="26A13F47"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target table is checked for duplicate records to confirm that the transformation process has not created unnecessary duplicate entries.</w:t>
            </w:r>
          </w:p>
        </w:tc>
      </w:tr>
      <w:tr w:rsidR="00066FD0" w14:paraId="1BBC26E4" w14:textId="77777777">
        <w:tc>
          <w:tcPr>
            <w:tcW w:w="3005" w:type="dxa"/>
          </w:tcPr>
          <w:p w14:paraId="4CF7BF73"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18</w:t>
            </w:r>
          </w:p>
        </w:tc>
        <w:tc>
          <w:tcPr>
            <w:tcW w:w="3005" w:type="dxa"/>
          </w:tcPr>
          <w:p w14:paraId="577884FA"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Record Count Testing</w:t>
            </w:r>
          </w:p>
        </w:tc>
        <w:tc>
          <w:tcPr>
            <w:tcW w:w="3006" w:type="dxa"/>
          </w:tcPr>
          <w:p w14:paraId="459261BB"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number of records in the source spreadsheet is compared with the number of successfully transformed target records to verify that the expected records have been processed.</w:t>
            </w:r>
          </w:p>
        </w:tc>
      </w:tr>
      <w:tr w:rsidR="00066FD0" w14:paraId="7F0D093B" w14:textId="77777777">
        <w:tc>
          <w:tcPr>
            <w:tcW w:w="3005" w:type="dxa"/>
          </w:tcPr>
          <w:p w14:paraId="1C2CB825"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19</w:t>
            </w:r>
          </w:p>
        </w:tc>
        <w:tc>
          <w:tcPr>
            <w:tcW w:w="3005" w:type="dxa"/>
          </w:tcPr>
          <w:p w14:paraId="7AA12992"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Error Testing</w:t>
            </w:r>
          </w:p>
        </w:tc>
        <w:tc>
          <w:tcPr>
            <w:tcW w:w="3006" w:type="dxa"/>
          </w:tcPr>
          <w:p w14:paraId="13C4C6D8"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import and transformation results are reviewed for errors. Any failed or incorrectly transformed records are identified for further checking.</w:t>
            </w:r>
          </w:p>
        </w:tc>
      </w:tr>
      <w:tr w:rsidR="00066FD0" w14:paraId="4EA0C6CE" w14:textId="77777777">
        <w:tc>
          <w:tcPr>
            <w:tcW w:w="3005" w:type="dxa"/>
          </w:tcPr>
          <w:p w14:paraId="3228288D"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20</w:t>
            </w:r>
          </w:p>
        </w:tc>
        <w:tc>
          <w:tcPr>
            <w:tcW w:w="3005" w:type="dxa"/>
          </w:tcPr>
          <w:p w14:paraId="49A87679"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Validation Testing</w:t>
            </w:r>
          </w:p>
        </w:tc>
        <w:tc>
          <w:tcPr>
            <w:tcW w:w="3006" w:type="dxa"/>
          </w:tcPr>
          <w:p w14:paraId="5ED5E436"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complete process is validated by checking the spreadsheet, Import Set Table, Transform Map and target table in sequence.</w:t>
            </w:r>
          </w:p>
        </w:tc>
      </w:tr>
      <w:tr w:rsidR="00066FD0" w14:paraId="5976BADC" w14:textId="77777777">
        <w:tc>
          <w:tcPr>
            <w:tcW w:w="3005" w:type="dxa"/>
          </w:tcPr>
          <w:p w14:paraId="08F7A8DA"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21</w:t>
            </w:r>
          </w:p>
        </w:tc>
        <w:tc>
          <w:tcPr>
            <w:tcW w:w="3005" w:type="dxa"/>
          </w:tcPr>
          <w:p w14:paraId="201568C5"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Expected Result</w:t>
            </w:r>
          </w:p>
        </w:tc>
        <w:tc>
          <w:tcPr>
            <w:tcW w:w="3006" w:type="dxa"/>
          </w:tcPr>
          <w:p w14:paraId="70612288"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expected result is that the spreadsheet records are successfully imported, correctly mapped, transformed and stored in the required ServiceNow target table without major data errors.</w:t>
            </w:r>
          </w:p>
        </w:tc>
      </w:tr>
      <w:tr w:rsidR="00066FD0" w14:paraId="124323A6" w14:textId="77777777">
        <w:tc>
          <w:tcPr>
            <w:tcW w:w="3005" w:type="dxa"/>
          </w:tcPr>
          <w:p w14:paraId="3AEB62B6"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22</w:t>
            </w:r>
          </w:p>
        </w:tc>
        <w:tc>
          <w:tcPr>
            <w:tcW w:w="3005" w:type="dxa"/>
          </w:tcPr>
          <w:p w14:paraId="7336C352"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Test Result</w:t>
            </w:r>
          </w:p>
        </w:tc>
        <w:tc>
          <w:tcPr>
            <w:tcW w:w="3006" w:type="dxa"/>
          </w:tcPr>
          <w:p w14:paraId="16F00D83"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test results are reviewed to confirm whether each stage of the project has produced the expected output. Successful records are verified against the original source data.</w:t>
            </w:r>
          </w:p>
        </w:tc>
      </w:tr>
      <w:tr w:rsidR="00066FD0" w14:paraId="5B4DEBD9" w14:textId="77777777">
        <w:tc>
          <w:tcPr>
            <w:tcW w:w="3005" w:type="dxa"/>
          </w:tcPr>
          <w:p w14:paraId="34BB4E9A"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23</w:t>
            </w:r>
          </w:p>
        </w:tc>
        <w:tc>
          <w:tcPr>
            <w:tcW w:w="3005" w:type="dxa"/>
          </w:tcPr>
          <w:p w14:paraId="10C345BC"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Issue Identification</w:t>
            </w:r>
          </w:p>
        </w:tc>
        <w:tc>
          <w:tcPr>
            <w:tcW w:w="3006" w:type="dxa"/>
          </w:tcPr>
          <w:p w14:paraId="2E570455"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If any incorrect mapping, missing value, duplicate record or transformation error is identified, the relevant configuration or source data is reviewed and corrected.</w:t>
            </w:r>
          </w:p>
        </w:tc>
      </w:tr>
      <w:tr w:rsidR="00066FD0" w14:paraId="59807AE4" w14:textId="77777777">
        <w:tc>
          <w:tcPr>
            <w:tcW w:w="3005" w:type="dxa"/>
          </w:tcPr>
          <w:p w14:paraId="575DBBCC"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24</w:t>
            </w:r>
          </w:p>
        </w:tc>
        <w:tc>
          <w:tcPr>
            <w:tcW w:w="3005" w:type="dxa"/>
          </w:tcPr>
          <w:p w14:paraId="41FA6464"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Retesting</w:t>
            </w:r>
          </w:p>
        </w:tc>
        <w:tc>
          <w:tcPr>
            <w:tcW w:w="3006" w:type="dxa"/>
          </w:tcPr>
          <w:p w14:paraId="3DEA1DA8"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After correcting an identified issue, the affected process is tested again to confirm that the correction has produced the expected result.</w:t>
            </w:r>
          </w:p>
        </w:tc>
      </w:tr>
      <w:tr w:rsidR="00066FD0" w14:paraId="7FA0ED6F" w14:textId="77777777">
        <w:tc>
          <w:tcPr>
            <w:tcW w:w="3005" w:type="dxa"/>
          </w:tcPr>
          <w:p w14:paraId="30F753E5"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25</w:t>
            </w:r>
          </w:p>
        </w:tc>
        <w:tc>
          <w:tcPr>
            <w:tcW w:w="3005" w:type="dxa"/>
          </w:tcPr>
          <w:p w14:paraId="1B5A5495"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Final Testing</w:t>
            </w:r>
          </w:p>
        </w:tc>
        <w:tc>
          <w:tcPr>
            <w:tcW w:w="3006" w:type="dxa"/>
          </w:tcPr>
          <w:p w14:paraId="736B8A2E"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complete workflow is tested from spreadsheet preparation through Import Set creation, Transform Map configuration, field mapping, transformation and final record verification.</w:t>
            </w:r>
          </w:p>
        </w:tc>
      </w:tr>
      <w:tr w:rsidR="00066FD0" w14:paraId="02C7CA60" w14:textId="77777777">
        <w:tc>
          <w:tcPr>
            <w:tcW w:w="3005" w:type="dxa"/>
          </w:tcPr>
          <w:p w14:paraId="5BC1BCB9"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26</w:t>
            </w:r>
          </w:p>
        </w:tc>
        <w:tc>
          <w:tcPr>
            <w:tcW w:w="3005" w:type="dxa"/>
          </w:tcPr>
          <w:p w14:paraId="3271F9B9"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Screenshot 1</w:t>
            </w:r>
          </w:p>
        </w:tc>
        <w:tc>
          <w:tcPr>
            <w:tcW w:w="3006" w:type="dxa"/>
          </w:tcPr>
          <w:p w14:paraId="5985F2FD"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Screenshot of the Import Set testing result can be added here to show that the spreadsheet records were successfully imported.</w:t>
            </w:r>
          </w:p>
        </w:tc>
      </w:tr>
      <w:tr w:rsidR="00066FD0" w14:paraId="3BB53FB4" w14:textId="77777777">
        <w:tc>
          <w:tcPr>
            <w:tcW w:w="3005" w:type="dxa"/>
          </w:tcPr>
          <w:p w14:paraId="45AB7F05"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27</w:t>
            </w:r>
          </w:p>
        </w:tc>
        <w:tc>
          <w:tcPr>
            <w:tcW w:w="3005" w:type="dxa"/>
          </w:tcPr>
          <w:p w14:paraId="5F34BADC"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Screenshot 2</w:t>
            </w:r>
          </w:p>
        </w:tc>
        <w:tc>
          <w:tcPr>
            <w:tcW w:w="3006" w:type="dxa"/>
          </w:tcPr>
          <w:p w14:paraId="04F164D0"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Screenshot of the Transform Map or field mapping testing result can be added here to show that the source fields were mapped correctly.</w:t>
            </w:r>
          </w:p>
        </w:tc>
      </w:tr>
      <w:tr w:rsidR="00066FD0" w14:paraId="7D3A2D38" w14:textId="77777777">
        <w:tc>
          <w:tcPr>
            <w:tcW w:w="3005" w:type="dxa"/>
          </w:tcPr>
          <w:p w14:paraId="3359A273"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28</w:t>
            </w:r>
          </w:p>
        </w:tc>
        <w:tc>
          <w:tcPr>
            <w:tcW w:w="3005" w:type="dxa"/>
          </w:tcPr>
          <w:p w14:paraId="10B9E940"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Screenshot 3</w:t>
            </w:r>
          </w:p>
        </w:tc>
        <w:tc>
          <w:tcPr>
            <w:tcW w:w="3006" w:type="dxa"/>
          </w:tcPr>
          <w:p w14:paraId="4735FD10"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Screenshot of the final target records can be added here to show the successful result after transformation.</w:t>
            </w:r>
          </w:p>
        </w:tc>
      </w:tr>
      <w:tr w:rsidR="00066FD0" w14:paraId="56246B96" w14:textId="77777777">
        <w:tc>
          <w:tcPr>
            <w:tcW w:w="3005" w:type="dxa"/>
          </w:tcPr>
          <w:p w14:paraId="3BE5B874"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29</w:t>
            </w:r>
          </w:p>
        </w:tc>
        <w:tc>
          <w:tcPr>
            <w:tcW w:w="3005" w:type="dxa"/>
          </w:tcPr>
          <w:p w14:paraId="76E1FE66"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Testing Outcome</w:t>
            </w:r>
          </w:p>
        </w:tc>
        <w:tc>
          <w:tcPr>
            <w:tcW w:w="3006" w:type="dxa"/>
          </w:tcPr>
          <w:p w14:paraId="56E97B1A"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testing process confirms that the major functions of the project work according to the defined requirements and that the transformed records are available correctly in ServiceNow.</w:t>
            </w:r>
          </w:p>
        </w:tc>
      </w:tr>
      <w:tr w:rsidR="00066FD0" w14:paraId="73736E02" w14:textId="77777777">
        <w:tc>
          <w:tcPr>
            <w:tcW w:w="3005" w:type="dxa"/>
          </w:tcPr>
          <w:p w14:paraId="4E403CD9"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30</w:t>
            </w:r>
          </w:p>
        </w:tc>
        <w:tc>
          <w:tcPr>
            <w:tcW w:w="3005" w:type="dxa"/>
          </w:tcPr>
          <w:p w14:paraId="116B2521"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Conclusion</w:t>
            </w:r>
          </w:p>
        </w:tc>
        <w:tc>
          <w:tcPr>
            <w:tcW w:w="3006" w:type="dxa"/>
          </w:tcPr>
          <w:p w14:paraId="567C23BA" w14:textId="77777777" w:rsidR="00066FD0" w:rsidRDefault="00000000">
            <w:pPr>
              <w:rPr>
                <w:rFonts w:ascii="Times New Roman" w:hAnsi="Times New Roman" w:cs="Times New Roman"/>
                <w:sz w:val="36"/>
                <w:szCs w:val="36"/>
              </w:rPr>
            </w:pPr>
            <w:r>
              <w:rPr>
                <w:rFonts w:ascii="Times New Roman" w:hAnsi="Times New Roman" w:cs="Times New Roman"/>
                <w:sz w:val="36"/>
                <w:szCs w:val="36"/>
              </w:rPr>
              <w:t>The Testing Phase confirms the correctness of the spreadsheet import and transformation process. By checking the source data, field mappings, transformation results and final records, the project implementation can be verified before completing the final documentation.</w:t>
            </w:r>
          </w:p>
        </w:tc>
      </w:tr>
    </w:tbl>
    <w:p w14:paraId="2E5041F5" w14:textId="77777777" w:rsidR="00066FD0" w:rsidRDefault="00066FD0">
      <w:pPr>
        <w:rPr>
          <w:rFonts w:ascii="Times New Roman" w:hAnsi="Times New Roman" w:cs="Times New Roman"/>
          <w:sz w:val="36"/>
          <w:szCs w:val="36"/>
        </w:rPr>
      </w:pPr>
    </w:p>
    <w:sectPr w:rsidR="00066F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FD0"/>
    <w:rsid w:val="00066FD0"/>
    <w:rsid w:val="00151131"/>
    <w:rsid w:val="00BC6A27"/>
    <w:rsid w:val="00FE5B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665B0"/>
  <w15:docId w15:val="{FF22BA34-5243-44CD-A772-E35A9A9E5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SimSu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eastAsia="SimSun" w:hAnsi="Aptos Di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eastAsia="SimSun" w:hAnsi="Aptos Di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eastAsia="SimSun" w:hAnsi="Aptos Display" w:cs="SimSun"/>
      <w:color w:val="0F4761"/>
      <w:sz w:val="40"/>
      <w:szCs w:val="40"/>
    </w:rPr>
  </w:style>
  <w:style w:type="character" w:customStyle="1" w:styleId="Heading2Char">
    <w:name w:val="Heading 2 Char"/>
    <w:basedOn w:val="DefaultParagraphFont"/>
    <w:link w:val="Heading2"/>
    <w:uiPriority w:val="9"/>
    <w:rPr>
      <w:rFonts w:ascii="Aptos Display" w:eastAsia="SimSun" w:hAnsi="Aptos Display" w:cs="SimSun"/>
      <w:color w:val="0F4761"/>
      <w:sz w:val="32"/>
      <w:szCs w:val="32"/>
    </w:rPr>
  </w:style>
  <w:style w:type="character" w:customStyle="1" w:styleId="Heading3Char">
    <w:name w:val="Heading 3 Char"/>
    <w:basedOn w:val="DefaultParagraphFont"/>
    <w:link w:val="Heading3"/>
    <w:uiPriority w:val="9"/>
    <w:rPr>
      <w:rFonts w:eastAsia="SimSun" w:cs="SimSun"/>
      <w:color w:val="0F4761"/>
      <w:sz w:val="28"/>
      <w:szCs w:val="28"/>
    </w:rPr>
  </w:style>
  <w:style w:type="character" w:customStyle="1" w:styleId="Heading4Char">
    <w:name w:val="Heading 4 Char"/>
    <w:basedOn w:val="DefaultParagraphFont"/>
    <w:link w:val="Heading4"/>
    <w:uiPriority w:val="9"/>
    <w:rPr>
      <w:rFonts w:eastAsia="SimSun" w:cs="SimSun"/>
      <w:i/>
      <w:iCs/>
      <w:color w:val="0F4761"/>
    </w:rPr>
  </w:style>
  <w:style w:type="character" w:customStyle="1" w:styleId="Heading5Char">
    <w:name w:val="Heading 5 Char"/>
    <w:basedOn w:val="DefaultParagraphFont"/>
    <w:link w:val="Heading5"/>
    <w:uiPriority w:val="9"/>
    <w:rPr>
      <w:rFonts w:eastAsia="SimSun" w:cs="SimSun"/>
      <w:color w:val="0F4761"/>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Aptos Display" w:eastAsia="SimSun" w:hAnsi="Aptos Display"/>
      <w:spacing w:val="-10"/>
      <w:kern w:val="28"/>
      <w:sz w:val="56"/>
      <w:szCs w:val="56"/>
    </w:rPr>
  </w:style>
  <w:style w:type="character" w:customStyle="1" w:styleId="TitleChar">
    <w:name w:val="Title Char"/>
    <w:basedOn w:val="DefaultParagraphFont"/>
    <w:link w:val="Title"/>
    <w:uiPriority w:val="10"/>
    <w:rPr>
      <w:rFonts w:ascii="Aptos Display" w:eastAsia="SimSun" w:hAnsi="Aptos Display"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link w:val="IntenseQuote"/>
    <w:uiPriority w:val="30"/>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3E6CCFA2F8F0F4982DD7970578EBE2C" ma:contentTypeVersion="4" ma:contentTypeDescription="Create a new document." ma:contentTypeScope="" ma:versionID="d1ed8cf87eee17be3b2bd8af7d9e2ba7">
  <xsd:schema xmlns:xsd="http://www.w3.org/2001/XMLSchema" xmlns:xs="http://www.w3.org/2001/XMLSchema" xmlns:p="http://schemas.microsoft.com/office/2006/metadata/properties" xmlns:ns3="6a73dfd2-6dbf-4cc7-bb9b-3b6039060139" targetNamespace="http://schemas.microsoft.com/office/2006/metadata/properties" ma:root="true" ma:fieldsID="32c638829310cfce16bfb796163d8ca8" ns3:_="">
    <xsd:import namespace="6a73dfd2-6dbf-4cc7-bb9b-3b603906013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3dfd2-6dbf-4cc7-bb9b-3b60390601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B9C4735-9242-4060-88A5-827654EA89B8}">
  <ds:schemaRefs>
    <ds:schemaRef ds:uri="http://schemas.microsoft.com/sharepoint/v3/contenttype/forms"/>
  </ds:schemaRefs>
</ds:datastoreItem>
</file>

<file path=customXml/itemProps2.xml><?xml version="1.0" encoding="utf-8"?>
<ds:datastoreItem xmlns:ds="http://schemas.openxmlformats.org/officeDocument/2006/customXml" ds:itemID="{695A9363-8220-4052-B3B8-8DE2069BC6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F37DF14-C15C-410A-A834-1C70C4149E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3dfd2-6dbf-4cc7-bb9b-3b6039060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846</Words>
  <Characters>4826</Characters>
  <Application>Microsoft Office Word</Application>
  <DocSecurity>0</DocSecurity>
  <Lines>40</Lines>
  <Paragraphs>11</Paragraphs>
  <ScaleCrop>false</ScaleCrop>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S0816028</dc:creator>
  <cp:lastModifiedBy>Shafrin Rifaya</cp:lastModifiedBy>
  <cp:revision>2</cp:revision>
  <dcterms:created xsi:type="dcterms:W3CDTF">2026-09-27T06:28:00Z</dcterms:created>
  <dcterms:modified xsi:type="dcterms:W3CDTF">2026-09-27T06:28:00Z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0x01010073E6CCFA2F8F0F4982DD7970578EBE2C</vt:lpwstr>
  </property>
  <property fmtid="{D5CDD505-2E9C-101B-9397-08002B2CF9AE}" pid="3" name="ICV">
    <vt:lpwstr>33d524904d7948f89a50fe9d1b4300fd</vt:lpwstr>
  </property>
</Properties>
</file>