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document.xml" ContentType="application/vnd.openxmlformats-officedocument.wordprocessingml.document.main+xml"/>
  <Override PartName="/word/glossary/document.xml" ContentType="application/vnd.openxmlformats-officedocument.wordprocessingml.document.glossary+xml"/>
  <Override PartName="/customXml/itemProps1.xml" ContentType="application/vnd.openxmlformats-officedocument.customXmlProperties+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word/fontTable.xml" ContentType="application/vnd.openxmlformats-officedocument.wordprocessingml.fontTable+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DEC74BE" w14:textId="77777777">
      <w:pPr>
        <w:pBdr/>
        <w:spacing w:line="360" w:lineRule="auto"/>
        <w:ind w:left="142"/>
        <w:jc w:val="center"/>
        <w:rPr>
          <w:rFonts w:ascii="Times New Roman" w:hAnsi="Times New Roman" w:cs="Times New Roman"/>
          <w:b/>
          <w:bCs/>
          <w:sz w:val="28"/>
          <w:szCs w:val="28"/>
          <w:lang w:val="sv-SE"/>
        </w:rPr>
      </w:pPr>
      <w:r>
        <w:rPr>
          <w:rFonts w:ascii="Times New Roman" w:hAnsi="Times New Roman" w:cs="Times New Roman"/>
          <w:b/>
          <w:bCs/>
          <w:sz w:val="28"/>
          <w:szCs w:val="28"/>
          <w:lang w:val="sv-SE"/>
        </w:rPr>
        <w:t xml:space="preserve">ANALISIS JARINGAN SOSIAL KREATOR KONTEN BENGKULU MENGGUNAKAN PENDEKATAN GRAF: DETEKSI PENGARUH DAN POLA KONEKTIVITAS KE EKOSISTEM NASIONAL</w:t>
      </w:r>
      <w:r>
        <w:rPr>
          <w:rFonts w:ascii="Times New Roman" w:hAnsi="Times New Roman" w:cs="Times New Roman"/>
          <w:b/>
          <w:bCs/>
          <w:sz w:val="28"/>
          <w:szCs w:val="28"/>
          <w:lang w:val="sv-SE"/>
        </w:rPr>
      </w:r>
      <w:r>
        <w:rPr>
          <w:rFonts w:ascii="Times New Roman" w:hAnsi="Times New Roman" w:cs="Times New Roman"/>
          <w:b/>
          <w:bCs/>
          <w:sz w:val="28"/>
          <w:szCs w:val="28"/>
          <w:lang w:val="sv-SE"/>
        </w:rPr>
      </w:r>
    </w:p>
    <w:p w14:paraId="134753A6" w14:textId="77777777">
      <w:pPr>
        <w:pBdr/>
        <w:spacing/>
        <w:ind w:left="142"/>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r>
      <w:r>
        <w:rPr>
          <w:rFonts w:ascii="Times New Roman" w:hAnsi="Times New Roman" w:cs="Times New Roman"/>
          <w:b/>
          <w:bCs/>
          <w:sz w:val="28"/>
          <w:szCs w:val="28"/>
          <w:lang w:val="id-ID"/>
        </w:rPr>
      </w:r>
      <w:r>
        <w:rPr>
          <w:rFonts w:ascii="Times New Roman" w:hAnsi="Times New Roman" w:cs="Times New Roman"/>
          <w:b/>
          <w:bCs/>
          <w:sz w:val="28"/>
          <w:szCs w:val="28"/>
          <w:lang w:val="id-ID"/>
        </w:rPr>
      </w:r>
    </w:p>
    <w:p w14:paraId="3260CABE" w14:textId="77777777">
      <w:pPr>
        <w:pBdr/>
        <w:spacing/>
        <w:ind/>
        <w:jc w:val="center"/>
        <w:rPr>
          <w:rFonts w:ascii="Times New Roman" w:hAnsi="Times New Roman" w:cs="Times New Roman"/>
          <w:b/>
          <w:bCs/>
        </w:rPr>
      </w:pPr>
      <w:r>
        <w:rPr>
          <w:rFonts w:ascii="Times New Roman" w:hAnsi="Times New Roman" w:cs="Times New Roman"/>
        </w:rPr>
        <mc:AlternateContent>
          <mc:Choice Requires="wpg">
            <w:drawing>
              <wp:inline xmlns:wp="http://schemas.openxmlformats.org/drawingml/2006/wordprocessingDrawing" distT="0" distB="0" distL="0" distR="0">
                <wp:extent cx="1988820" cy="2021967"/>
                <wp:effectExtent l="0" t="0" r="0" b="0"/>
                <wp:docPr id="1" name="Picture 7" descr="Lambang | UNIVERSITAS BENGKU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Lambang | UNIVERSITAS BENGKULU"/>
                        <pic:cNvPicPr>
                          <a:picLocks noChangeAspect="1"/>
                        </pic:cNvPicPr>
                        <pic:nvPr/>
                      </pic:nvPicPr>
                      <pic:blipFill rotWithShape="1">
                        <a:blip r:embed="rId12"/>
                        <a:stretch/>
                      </pic:blipFill>
                      <pic:spPr bwMode="auto">
                        <a:xfrm>
                          <a:off x="0" y="0"/>
                          <a:ext cx="1988820" cy="2021967"/>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56.60pt;height:159.21pt;mso-wrap-distance-left:0.00pt;mso-wrap-distance-top:0.00pt;mso-wrap-distance-right:0.00pt;mso-wrap-distance-bottom:0.00pt;z-index:1;" stroked="f">
                <v:imagedata r:id="rId12" o:title=""/>
                <o:lock v:ext="edit" rotation="t"/>
              </v:shape>
            </w:pict>
          </mc:Fallback>
        </mc:AlternateContent>
      </w:r>
      <w:r>
        <w:rPr>
          <w:rFonts w:ascii="Times New Roman" w:hAnsi="Times New Roman" w:cs="Times New Roman"/>
          <w:b/>
          <w:bCs/>
        </w:rPr>
      </w:r>
      <w:r>
        <w:rPr>
          <w:rFonts w:ascii="Times New Roman" w:hAnsi="Times New Roman" w:cs="Times New Roman"/>
          <w:b/>
          <w:bCs/>
        </w:rPr>
      </w:r>
    </w:p>
    <w:p w14:paraId="464EA0C8" w14:textId="77777777">
      <w:pPr>
        <w:pBdr/>
        <w:spacing/>
        <w:ind/>
        <w:jc w:val="center"/>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r>
        <w:rPr>
          <w:rFonts w:ascii="Times New Roman" w:hAnsi="Times New Roman" w:cs="Times New Roman"/>
          <w:b/>
          <w:bCs/>
        </w:rPr>
      </w:r>
    </w:p>
    <w:p w14:paraId="517AF69E" w14:textId="77777777">
      <w:pPr>
        <w:pBdr/>
        <w:spacing/>
        <w:ind/>
        <w:jc w:val="center"/>
        <w:rPr>
          <w:rFonts w:ascii="Times New Roman" w:hAnsi="Times New Roman" w:cs="Times New Roman"/>
          <w:b/>
          <w:bCs/>
        </w:rPr>
      </w:pPr>
      <w:r>
        <w:rPr>
          <w:rFonts w:ascii="Times New Roman" w:hAnsi="Times New Roman" w:cs="Times New Roman"/>
          <w:b/>
          <w:bCs/>
        </w:rPr>
        <w:t xml:space="preserve">Disusun</w:t>
      </w:r>
      <w:r>
        <w:rPr>
          <w:rFonts w:ascii="Times New Roman" w:hAnsi="Times New Roman" w:cs="Times New Roman"/>
          <w:b/>
          <w:bCs/>
        </w:rPr>
        <w:t xml:space="preserve"> oleh </w:t>
      </w:r>
      <w:r>
        <w:rPr>
          <w:rFonts w:ascii="Times New Roman" w:hAnsi="Times New Roman" w:cs="Times New Roman"/>
          <w:b/>
          <w:bCs/>
        </w:rPr>
        <w:t xml:space="preserve">Kelompok</w:t>
      </w:r>
      <w:r>
        <w:rPr>
          <w:rFonts w:ascii="Times New Roman" w:hAnsi="Times New Roman" w:cs="Times New Roman"/>
          <w:b/>
          <w:bCs/>
        </w:rPr>
        <w:t xml:space="preserve"> 2:</w:t>
      </w:r>
      <w:r>
        <w:rPr>
          <w:rFonts w:ascii="Times New Roman" w:hAnsi="Times New Roman" w:cs="Times New Roman"/>
          <w:b/>
          <w:bCs/>
        </w:rPr>
      </w:r>
      <w:r>
        <w:rPr>
          <w:rFonts w:ascii="Times New Roman" w:hAnsi="Times New Roman" w:cs="Times New Roman"/>
          <w:b/>
          <w:bCs/>
        </w:rPr>
      </w:r>
    </w:p>
    <w:tbl>
      <w:tblPr>
        <w:tblStyle w:val="1086"/>
        <w:jc w:val="center"/>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502"/>
        <w:gridCol w:w="1601"/>
      </w:tblGrid>
      <w:tr>
        <w:trPr>
          <w:jc w:val="center"/>
        </w:trPr>
        <w:tc>
          <w:tcPr>
            <w:tcBorders/>
            <w:tcW w:w="3502" w:type="dxa"/>
          </w:tcPr>
          <w:p w14:paraId="7553DCB1" w14:textId="77777777">
            <w:pPr>
              <w:pStyle w:val="1068"/>
              <w:numPr>
                <w:ilvl w:val="0"/>
                <w:numId w:val="27"/>
              </w:numPr>
              <w:pBdr/>
              <w:spacing w:line="360" w:lineRule="auto"/>
              <w:ind/>
              <w:rPr>
                <w:rFonts w:ascii="Times New Roman" w:hAnsi="Times New Roman" w:cs="Times New Roman"/>
              </w:rPr>
            </w:pPr>
            <w:r>
              <w:rPr>
                <w:rFonts w:ascii="Times New Roman" w:hAnsi="Times New Roman" w:cs="Times New Roman"/>
              </w:rPr>
              <w:t xml:space="preserve">Rifqi Reish Ramadhan</w:t>
            </w:r>
            <w:r>
              <w:rPr>
                <w:rFonts w:ascii="Times New Roman" w:hAnsi="Times New Roman" w:cs="Times New Roman"/>
              </w:rPr>
            </w:r>
            <w:r>
              <w:rPr>
                <w:rFonts w:ascii="Times New Roman" w:hAnsi="Times New Roman" w:cs="Times New Roman"/>
              </w:rPr>
            </w:r>
          </w:p>
        </w:tc>
        <w:tc>
          <w:tcPr>
            <w:tcBorders/>
            <w:tcW w:w="1601" w:type="dxa"/>
          </w:tcPr>
          <w:p w14:paraId="2D467594" w14:textId="77777777">
            <w:pPr>
              <w:pStyle w:val="1068"/>
              <w:pBdr/>
              <w:spacing w:line="360" w:lineRule="auto"/>
              <w:ind w:left="0"/>
              <w:rPr>
                <w:rFonts w:ascii="Times New Roman" w:hAnsi="Times New Roman" w:cs="Times New Roman"/>
              </w:rPr>
            </w:pPr>
            <w:r>
              <w:rPr>
                <w:rFonts w:ascii="Times New Roman" w:hAnsi="Times New Roman" w:cs="Times New Roman"/>
              </w:rPr>
              <w:t xml:space="preserve">(G1A025003)</w:t>
            </w:r>
            <w:r>
              <w:rPr>
                <w:rFonts w:ascii="Times New Roman" w:hAnsi="Times New Roman" w:cs="Times New Roman"/>
              </w:rPr>
            </w:r>
            <w:r>
              <w:rPr>
                <w:rFonts w:ascii="Times New Roman" w:hAnsi="Times New Roman" w:cs="Times New Roman"/>
              </w:rPr>
            </w:r>
          </w:p>
        </w:tc>
      </w:tr>
      <w:tr>
        <w:trPr>
          <w:jc w:val="center"/>
        </w:trPr>
        <w:tc>
          <w:tcPr>
            <w:tcBorders/>
            <w:tcW w:w="3502" w:type="dxa"/>
          </w:tcPr>
          <w:p w14:paraId="0133A6AE" w14:textId="77777777">
            <w:pPr>
              <w:pStyle w:val="1068"/>
              <w:numPr>
                <w:ilvl w:val="0"/>
                <w:numId w:val="27"/>
              </w:numPr>
              <w:pBdr/>
              <w:spacing w:line="360" w:lineRule="auto"/>
              <w:ind/>
              <w:rPr>
                <w:rFonts w:ascii="Times New Roman" w:hAnsi="Times New Roman" w:cs="Times New Roman"/>
              </w:rPr>
            </w:pPr>
            <w:r>
              <w:rPr>
                <w:rFonts w:ascii="Times New Roman" w:hAnsi="Times New Roman" w:cs="Times New Roman"/>
              </w:rPr>
              <w:t xml:space="preserve">Mario Andiko Dwi Saputra</w:t>
            </w:r>
            <w:r>
              <w:rPr>
                <w:rFonts w:ascii="Times New Roman" w:hAnsi="Times New Roman" w:cs="Times New Roman"/>
              </w:rPr>
            </w:r>
            <w:r>
              <w:rPr>
                <w:rFonts w:ascii="Times New Roman" w:hAnsi="Times New Roman" w:cs="Times New Roman"/>
              </w:rPr>
            </w:r>
          </w:p>
        </w:tc>
        <w:tc>
          <w:tcPr>
            <w:tcBorders/>
            <w:tcW w:w="1601" w:type="dxa"/>
          </w:tcPr>
          <w:p w14:paraId="358E1870" w14:textId="77777777">
            <w:pPr>
              <w:pStyle w:val="1068"/>
              <w:pBdr/>
              <w:spacing w:line="360" w:lineRule="auto"/>
              <w:ind w:left="0"/>
              <w:rPr>
                <w:rFonts w:ascii="Times New Roman" w:hAnsi="Times New Roman" w:cs="Times New Roman"/>
              </w:rPr>
            </w:pPr>
            <w:r>
              <w:rPr>
                <w:rFonts w:ascii="Times New Roman" w:hAnsi="Times New Roman" w:cs="Times New Roman"/>
              </w:rPr>
              <w:t xml:space="preserve">(G1A025015)</w:t>
            </w:r>
            <w:r>
              <w:rPr>
                <w:rFonts w:ascii="Times New Roman" w:hAnsi="Times New Roman" w:cs="Times New Roman"/>
              </w:rPr>
            </w:r>
            <w:r>
              <w:rPr>
                <w:rFonts w:ascii="Times New Roman" w:hAnsi="Times New Roman" w:cs="Times New Roman"/>
              </w:rPr>
            </w:r>
          </w:p>
        </w:tc>
      </w:tr>
      <w:tr>
        <w:trPr>
          <w:jc w:val="center"/>
        </w:trPr>
        <w:tc>
          <w:tcPr>
            <w:tcBorders/>
            <w:tcW w:w="3502" w:type="dxa"/>
          </w:tcPr>
          <w:p w14:paraId="342BA86C" w14:textId="77777777">
            <w:pPr>
              <w:pStyle w:val="1068"/>
              <w:numPr>
                <w:ilvl w:val="0"/>
                <w:numId w:val="27"/>
              </w:numPr>
              <w:pBdr/>
              <w:spacing w:line="360" w:lineRule="auto"/>
              <w:ind/>
              <w:rPr>
                <w:rFonts w:ascii="Times New Roman" w:hAnsi="Times New Roman" w:cs="Times New Roman"/>
              </w:rPr>
            </w:pPr>
            <w:r>
              <w:rPr>
                <w:rFonts w:ascii="Times New Roman" w:hAnsi="Times New Roman" w:cs="Times New Roman"/>
              </w:rPr>
              <w:t xml:space="preserve">Sri Wahyuni</w:t>
            </w:r>
            <w:r>
              <w:rPr>
                <w:rFonts w:ascii="Times New Roman" w:hAnsi="Times New Roman" w:cs="Times New Roman"/>
              </w:rPr>
            </w:r>
            <w:r>
              <w:rPr>
                <w:rFonts w:ascii="Times New Roman" w:hAnsi="Times New Roman" w:cs="Times New Roman"/>
              </w:rPr>
            </w:r>
          </w:p>
        </w:tc>
        <w:tc>
          <w:tcPr>
            <w:tcBorders/>
            <w:tcW w:w="1601" w:type="dxa"/>
          </w:tcPr>
          <w:p w14:paraId="09E90CCE" w14:textId="77777777">
            <w:pPr>
              <w:pStyle w:val="1068"/>
              <w:pBdr/>
              <w:spacing w:line="360" w:lineRule="auto"/>
              <w:ind w:left="0"/>
              <w:rPr>
                <w:rFonts w:ascii="Times New Roman" w:hAnsi="Times New Roman" w:cs="Times New Roman"/>
              </w:rPr>
            </w:pPr>
            <w:r>
              <w:rPr>
                <w:rFonts w:ascii="Times New Roman" w:hAnsi="Times New Roman" w:cs="Times New Roman"/>
              </w:rPr>
              <w:t xml:space="preserve">(G1A025047)</w:t>
            </w:r>
            <w:r>
              <w:rPr>
                <w:rFonts w:ascii="Times New Roman" w:hAnsi="Times New Roman" w:cs="Times New Roman"/>
              </w:rPr>
            </w:r>
            <w:r>
              <w:rPr>
                <w:rFonts w:ascii="Times New Roman" w:hAnsi="Times New Roman" w:cs="Times New Roman"/>
              </w:rPr>
            </w:r>
          </w:p>
        </w:tc>
      </w:tr>
      <w:tr>
        <w:trPr>
          <w:jc w:val="center"/>
          <w:trHeight w:val="300"/>
        </w:trPr>
        <w:tc>
          <w:tcPr>
            <w:tcBorders/>
            <w:tcW w:w="3502" w:type="dxa"/>
          </w:tcPr>
          <w:p w14:paraId="3DED6806" w14:textId="77777777">
            <w:pPr>
              <w:pStyle w:val="1068"/>
              <w:numPr>
                <w:ilvl w:val="0"/>
                <w:numId w:val="27"/>
              </w:numPr>
              <w:pBdr/>
              <w:spacing w:line="360" w:lineRule="auto"/>
              <w:ind/>
              <w:rPr>
                <w:rFonts w:ascii="Times New Roman" w:hAnsi="Times New Roman" w:cs="Times New Roman"/>
              </w:rPr>
            </w:pPr>
            <w:r>
              <w:rPr>
                <w:rFonts w:ascii="Times New Roman" w:hAnsi="Times New Roman" w:cs="Times New Roman"/>
              </w:rPr>
              <w:t xml:space="preserve">Kevin Prasetiyo</w:t>
            </w:r>
            <w:r>
              <w:rPr>
                <w:rFonts w:ascii="Times New Roman" w:hAnsi="Times New Roman" w:cs="Times New Roman"/>
              </w:rPr>
            </w:r>
            <w:r>
              <w:rPr>
                <w:rFonts w:ascii="Times New Roman" w:hAnsi="Times New Roman" w:cs="Times New Roman"/>
              </w:rPr>
            </w:r>
          </w:p>
        </w:tc>
        <w:tc>
          <w:tcPr>
            <w:tcBorders/>
            <w:tcW w:w="1601" w:type="dxa"/>
          </w:tcPr>
          <w:p w14:paraId="57BC8D6A" w14:textId="77777777">
            <w:pPr>
              <w:pStyle w:val="1068"/>
              <w:pBdr/>
              <w:spacing w:line="360" w:lineRule="auto"/>
              <w:ind w:left="0"/>
              <w:rPr>
                <w:rFonts w:ascii="Times New Roman" w:hAnsi="Times New Roman" w:cs="Times New Roman"/>
              </w:rPr>
            </w:pPr>
            <w:r>
              <w:rPr>
                <w:rFonts w:ascii="Times New Roman" w:hAnsi="Times New Roman" w:cs="Times New Roman"/>
              </w:rPr>
              <w:t xml:space="preserve">(G1A025061)</w:t>
            </w:r>
            <w:r>
              <w:rPr>
                <w:rFonts w:ascii="Times New Roman" w:hAnsi="Times New Roman" w:cs="Times New Roman"/>
              </w:rPr>
            </w:r>
            <w:r>
              <w:rPr>
                <w:rFonts w:ascii="Times New Roman" w:hAnsi="Times New Roman" w:cs="Times New Roman"/>
              </w:rPr>
            </w:r>
          </w:p>
        </w:tc>
      </w:tr>
    </w:tbl>
    <w:p w14:paraId="01CFD1EE" w14:textId="77777777">
      <w:pPr>
        <w:pStyle w:val="1068"/>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1CB55A60" w14:textId="77777777">
      <w:pPr>
        <w:pStyle w:val="1068"/>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7458D038" w14:textId="77777777">
      <w:pPr>
        <w:pStyle w:val="1068"/>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0E38DFCB" w14:textId="77777777">
      <w:pPr>
        <w:pStyle w:val="1068"/>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36EE3481" w14:textId="77777777">
      <w:pPr>
        <w:pBdr/>
        <w:spacing w:after="0" w:line="360" w:lineRule="auto"/>
        <w:ind/>
        <w:jc w:val="center"/>
        <w:rPr>
          <w:rFonts w:ascii="Times New Roman" w:hAnsi="Times New Roman" w:cs="Times New Roman"/>
          <w:b/>
          <w:bCs/>
        </w:rPr>
      </w:pPr>
      <w:r>
        <w:rPr>
          <w:rFonts w:ascii="Times New Roman" w:hAnsi="Times New Roman" w:cs="Times New Roman"/>
          <w:b/>
          <w:bCs/>
        </w:rPr>
        <w:t xml:space="preserve">Dosen </w:t>
      </w:r>
      <w:r>
        <w:rPr>
          <w:rFonts w:ascii="Times New Roman" w:hAnsi="Times New Roman" w:cs="Times New Roman"/>
          <w:b/>
          <w:bCs/>
        </w:rPr>
        <w:t xml:space="preserve">Pengampu</w:t>
      </w:r>
      <w:r>
        <w:rPr>
          <w:rFonts w:ascii="Times New Roman" w:hAnsi="Times New Roman" w:cs="Times New Roman"/>
          <w:b/>
          <w:bCs/>
        </w:rPr>
        <w:t xml:space="preserve">:</w:t>
      </w:r>
      <w:r>
        <w:rPr>
          <w:rFonts w:ascii="Times New Roman" w:hAnsi="Times New Roman" w:cs="Times New Roman"/>
          <w:b/>
          <w:bCs/>
        </w:rPr>
      </w:r>
      <w:r>
        <w:rPr>
          <w:rFonts w:ascii="Times New Roman" w:hAnsi="Times New Roman" w:cs="Times New Roman"/>
          <w:b/>
          <w:bCs/>
        </w:rPr>
      </w:r>
    </w:p>
    <w:p w14:paraId="6B6116D2" w14:textId="77777777">
      <w:pPr>
        <w:pBdr/>
        <w:spacing w:after="0" w:line="360" w:lineRule="auto"/>
        <w:ind/>
        <w:jc w:val="center"/>
        <w:rPr>
          <w:rFonts w:ascii="Times New Roman" w:hAnsi="Times New Roman" w:cs="Times New Roman"/>
        </w:rPr>
      </w:pPr>
      <w:r>
        <w:rPr>
          <w:rFonts w:ascii="Times New Roman" w:hAnsi="Times New Roman" w:cs="Times New Roman"/>
        </w:rPr>
        <w:t xml:space="preserve">Prof. Dr. Jose Rizal, </w:t>
      </w:r>
      <w:r>
        <w:rPr>
          <w:rFonts w:ascii="Times New Roman" w:hAnsi="Times New Roman" w:cs="Times New Roman"/>
        </w:rPr>
        <w:t xml:space="preserve">S.Si</w:t>
      </w:r>
      <w:r>
        <w:rPr>
          <w:rFonts w:ascii="Times New Roman" w:hAnsi="Times New Roman" w:cs="Times New Roman"/>
        </w:rPr>
        <w:t xml:space="preserve">, </w:t>
      </w:r>
      <w:r>
        <w:rPr>
          <w:rFonts w:ascii="Times New Roman" w:hAnsi="Times New Roman" w:cs="Times New Roman"/>
        </w:rPr>
        <w:t xml:space="preserve">M.Si</w:t>
      </w:r>
      <w:r>
        <w:rPr>
          <w:rFonts w:ascii="Times New Roman" w:hAnsi="Times New Roman" w:cs="Times New Roman"/>
        </w:rPr>
      </w:r>
      <w:r>
        <w:rPr>
          <w:rFonts w:ascii="Times New Roman" w:hAnsi="Times New Roman" w:cs="Times New Roman"/>
        </w:rPr>
      </w:r>
    </w:p>
    <w:p w14:paraId="06B56DF4" w14:textId="77777777">
      <w:pPr>
        <w:pBdr/>
        <w:spacing w:after="0" w:line="360" w:lineRule="auto"/>
        <w:ind/>
        <w:jc w:val="center"/>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r>
        <w:rPr>
          <w:rFonts w:ascii="Times New Roman" w:hAnsi="Times New Roman" w:cs="Times New Roman"/>
          <w:b/>
          <w:bCs/>
        </w:rPr>
      </w:r>
    </w:p>
    <w:p w14:paraId="7947E043"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55735423" w14:textId="77777777">
      <w:pPr>
        <w:pBdr/>
        <w:spacing/>
        <w:ind/>
        <w:jc w:val="center"/>
        <w:rPr>
          <w:rFonts w:ascii="Times New Roman" w:hAnsi="Times New Roman" w:cs="Times New Roman"/>
          <w:b/>
          <w:bCs/>
          <w:lang w:val="sv-SE"/>
        </w:rPr>
      </w:pPr>
      <w:r>
        <w:rPr>
          <w:rFonts w:ascii="Times New Roman" w:hAnsi="Times New Roman" w:cs="Times New Roman"/>
          <w:b/>
          <w:bCs/>
          <w:lang w:val="sv-SE"/>
        </w:rPr>
        <w:t xml:space="preserve">PROGRAM STUDI INFORMATIKA</w:t>
      </w:r>
      <w:r>
        <w:rPr>
          <w:rFonts w:ascii="Times New Roman" w:hAnsi="Times New Roman" w:cs="Times New Roman"/>
          <w:b/>
          <w:bCs/>
          <w:lang w:val="sv-SE"/>
        </w:rPr>
      </w:r>
      <w:r>
        <w:rPr>
          <w:rFonts w:ascii="Times New Roman" w:hAnsi="Times New Roman" w:cs="Times New Roman"/>
          <w:b/>
          <w:bCs/>
          <w:lang w:val="sv-SE"/>
        </w:rPr>
      </w:r>
    </w:p>
    <w:p w14:paraId="446FAED6" w14:textId="77777777">
      <w:pPr>
        <w:pBdr/>
        <w:spacing/>
        <w:ind/>
        <w:jc w:val="center"/>
        <w:rPr>
          <w:rFonts w:ascii="Times New Roman" w:hAnsi="Times New Roman" w:cs="Times New Roman"/>
          <w:b/>
          <w:bCs/>
          <w:lang w:val="sv-SE"/>
        </w:rPr>
      </w:pPr>
      <w:r>
        <w:rPr>
          <w:rFonts w:ascii="Times New Roman" w:hAnsi="Times New Roman" w:cs="Times New Roman"/>
          <w:b/>
          <w:bCs/>
          <w:lang w:val="sv-SE"/>
        </w:rPr>
        <w:t xml:space="preserve">FAKULTAS TEKNIK</w:t>
      </w:r>
      <w:r>
        <w:rPr>
          <w:rFonts w:ascii="Times New Roman" w:hAnsi="Times New Roman" w:cs="Times New Roman"/>
          <w:b/>
          <w:bCs/>
          <w:lang w:val="sv-SE"/>
        </w:rPr>
      </w:r>
      <w:r>
        <w:rPr>
          <w:rFonts w:ascii="Times New Roman" w:hAnsi="Times New Roman" w:cs="Times New Roman"/>
          <w:b/>
          <w:bCs/>
          <w:lang w:val="sv-SE"/>
        </w:rPr>
      </w:r>
    </w:p>
    <w:p w14:paraId="0B9325B5" w14:textId="77777777">
      <w:pPr>
        <w:pBdr/>
        <w:spacing/>
        <w:ind/>
        <w:jc w:val="center"/>
        <w:rPr>
          <w:rFonts w:ascii="Times New Roman" w:hAnsi="Times New Roman" w:cs="Times New Roman"/>
          <w:b/>
          <w:bCs/>
          <w:lang w:val="sv-SE"/>
        </w:rPr>
      </w:pPr>
      <w:r>
        <w:rPr>
          <w:rFonts w:ascii="Times New Roman" w:hAnsi="Times New Roman" w:cs="Times New Roman"/>
          <w:b/>
          <w:bCs/>
          <w:lang w:val="sv-SE"/>
        </w:rPr>
        <w:t xml:space="preserve">UNIVERSITAS BENGKULU</w:t>
      </w:r>
      <w:r>
        <w:rPr>
          <w:rFonts w:ascii="Times New Roman" w:hAnsi="Times New Roman" w:cs="Times New Roman"/>
          <w:b/>
          <w:bCs/>
          <w:lang w:val="sv-SE"/>
        </w:rPr>
      </w:r>
      <w:r>
        <w:rPr>
          <w:rFonts w:ascii="Times New Roman" w:hAnsi="Times New Roman" w:cs="Times New Roman"/>
          <w:b/>
          <w:bCs/>
          <w:lang w:val="sv-SE"/>
        </w:rPr>
      </w:r>
    </w:p>
    <w:p w14:paraId="271A3BB1" w14:textId="77777777">
      <w:pPr>
        <w:pBdr/>
        <w:spacing/>
        <w:ind/>
        <w:jc w:val="center"/>
        <w:rPr>
          <w:rFonts w:ascii="Times New Roman" w:hAnsi="Times New Roman" w:cs="Times New Roman"/>
          <w:b/>
          <w:bCs/>
          <w:lang w:val="sv-SE"/>
        </w:rPr>
      </w:pPr>
      <w:r>
        <w:rPr>
          <w:rFonts w:ascii="Times New Roman" w:hAnsi="Times New Roman" w:cs="Times New Roman"/>
          <w:b/>
          <w:bCs/>
          <w:lang w:val="sv-SE"/>
        </w:rPr>
        <w:t xml:space="preserve">2026</w:t>
      </w:r>
      <w:r>
        <w:rPr>
          <w:rFonts w:ascii="Times New Roman" w:hAnsi="Times New Roman" w:cs="Times New Roman"/>
          <w:b/>
          <w:bCs/>
          <w:lang w:val="sv-SE"/>
        </w:rPr>
      </w:r>
      <w:r>
        <w:rPr>
          <w:rFonts w:ascii="Times New Roman" w:hAnsi="Times New Roman" w:cs="Times New Roman"/>
          <w:b/>
          <w:bCs/>
          <w:lang w:val="sv-SE"/>
        </w:rPr>
      </w:r>
    </w:p>
    <w:p w14:paraId="3470ABDA" w14:textId="77777777">
      <w:pPr>
        <w:pStyle w:val="878"/>
        <w:pBdr/>
        <w:spacing/>
        <w:ind/>
        <w:rPr>
          <w:rFonts w:cs="Times New Roman"/>
          <w:bCs/>
          <w:color w:val="auto"/>
          <w:szCs w:val="24"/>
          <w:lang w:val="sv-SE"/>
        </w:rPr>
        <w:sectPr>
          <w:footerReference w:type="default" r:id="rId10"/>
          <w:footnotePr/>
          <w:endnotePr/>
          <w:type w:val="nextPage"/>
          <w:pgSz w:h="15840" w:orient="portrait" w:w="12240"/>
          <w:pgMar w:top="1134" w:right="1134" w:bottom="1134" w:left="1701" w:header="720" w:footer="720" w:gutter="0"/>
          <w:cols w:num="1" w:sep="0" w:space="720" w:equalWidth="1"/>
          <w:titlePg/>
        </w:sectPr>
      </w:pPr>
      <w:r>
        <w:rPr>
          <w:rFonts w:cs="Times New Roman"/>
          <w:bCs/>
          <w:color w:val="auto"/>
          <w:szCs w:val="24"/>
          <w:lang w:val="sv-SE"/>
        </w:rPr>
      </w:r>
      <w:r>
        <w:rPr>
          <w:rFonts w:cs="Times New Roman"/>
          <w:bCs/>
          <w:color w:val="auto"/>
          <w:szCs w:val="24"/>
          <w:lang w:val="sv-SE"/>
        </w:rPr>
      </w:r>
      <w:r>
        <w:rPr>
          <w:rFonts w:cs="Times New Roman"/>
          <w:bCs/>
          <w:color w:val="auto"/>
          <w:szCs w:val="24"/>
          <w:lang w:val="sv-SE"/>
        </w:rPr>
      </w:r>
    </w:p>
    <w:p w14:paraId="617D86A9" w14:textId="77777777">
      <w:pPr>
        <w:pStyle w:val="878"/>
        <w:pBdr/>
        <w:spacing/>
        <w:ind/>
        <w:rPr>
          <w:rFonts w:cs="Times New Roman"/>
          <w:b w:val="0"/>
          <w:bCs/>
          <w:color w:val="auto"/>
          <w:szCs w:val="24"/>
          <w:lang w:val="sv-SE"/>
        </w:rPr>
      </w:pPr>
      <w:r/>
      <w:bookmarkStart w:id="1" w:name="_Toc1"/>
      <w:r>
        <w:rPr>
          <w:rFonts w:cs="Times New Roman"/>
          <w:bCs/>
          <w:color w:val="auto"/>
          <w:szCs w:val="24"/>
          <w:lang w:val="sv-SE"/>
        </w:rPr>
        <w:t xml:space="preserve">KATA PENGANTAR</w:t>
      </w:r>
      <w:r/>
      <w:bookmarkEnd w:id="1"/>
      <w:r/>
      <w:r>
        <w:rPr>
          <w:rFonts w:cs="Times New Roman"/>
          <w:b w:val="0"/>
          <w:bCs/>
          <w:color w:val="auto"/>
          <w:szCs w:val="24"/>
          <w:lang w:val="sv-SE"/>
        </w:rPr>
      </w:r>
    </w:p>
    <w:p w14:paraId="27A3F1A4" w14:textId="77777777">
      <w:pPr>
        <w:pBdr/>
        <w:spacing w:after="0" w:line="360" w:lineRule="auto"/>
        <w:ind w:firstLine="540"/>
        <w:jc w:val="both"/>
        <w:rPr>
          <w:rFonts w:ascii="Times New Roman" w:hAnsi="Times New Roman" w:cs="Times New Roman"/>
          <w:lang w:val="sv-SE"/>
        </w:rPr>
      </w:pPr>
      <w:r>
        <w:rPr>
          <w:rFonts w:ascii="Times New Roman" w:hAnsi="Times New Roman" w:cs="Times New Roman"/>
          <w:lang w:val="sv-SE"/>
        </w:rPr>
        <w:t xml:space="preserve">Puji syukur kehadirat Tuhan yang Maha Esa yang telah melimpahkan</w:t>
      </w:r>
      <w:r>
        <w:rPr>
          <w:rFonts w:ascii="Times New Roman" w:hAnsi="Times New Roman" w:cs="Times New Roman"/>
          <w:lang w:val="sv-SE"/>
        </w:rPr>
        <w:t xml:space="preserve"> rahmat dan karunia-Nya, sehingga kami dapat menyelesaikan makalah ini yang berjudul Analisis Jaringan Sosial Kreator Konten Bengkulu Menggunakan Pendekatan Graf: Deteksi Pengaruh dan Pola Konektivitas ke Ekosistem Nasional. Makalah ini dibuat dengan tujua</w:t>
      </w:r>
      <w:r>
        <w:rPr>
          <w:rFonts w:ascii="Times New Roman" w:hAnsi="Times New Roman" w:cs="Times New Roman"/>
          <w:lang w:val="sv-SE"/>
        </w:rPr>
        <w:t xml:space="preserve">n memenuhi tugas yang di berikan oleh Bapak Prof. Dr. Jose Rizal, S.Si, M.Si . pada mata kuliah Matematika Diskrit. Selain itu, penyusunan makalah ini bertujuan menambah wawasan kepada pembaca tentang penjelasan lebih lanjut mengenai topik yang diberikan. </w:t>
      </w:r>
      <w:r>
        <w:rPr>
          <w:rFonts w:ascii="Times New Roman" w:hAnsi="Times New Roman" w:cs="Times New Roman"/>
          <w:lang w:val="sv-SE"/>
        </w:rPr>
      </w:r>
      <w:r>
        <w:rPr>
          <w:rFonts w:ascii="Times New Roman" w:hAnsi="Times New Roman" w:cs="Times New Roman"/>
          <w:lang w:val="sv-SE"/>
        </w:rPr>
      </w:r>
    </w:p>
    <w:p w14:paraId="5779D7CD" w14:textId="77777777">
      <w:pPr>
        <w:pBdr/>
        <w:spacing w:after="0" w:line="360" w:lineRule="auto"/>
        <w:ind w:firstLine="540"/>
        <w:jc w:val="both"/>
        <w:rPr>
          <w:rFonts w:ascii="Times New Roman" w:hAnsi="Times New Roman" w:cs="Times New Roman"/>
          <w:lang w:val="sv-SE"/>
        </w:rPr>
      </w:pPr>
      <w:r>
        <w:rPr>
          <w:rFonts w:ascii="Times New Roman" w:hAnsi="Times New Roman" w:cs="Times New Roman"/>
          <w:lang w:val="sv-SE"/>
        </w:rPr>
        <w:t xml:space="preserve">Kami menyampaikan ucapan terima kasih kepada bapak dosen mata kuliah Matema</w:t>
      </w:r>
      <w:r>
        <w:rPr>
          <w:rFonts w:ascii="Times New Roman" w:hAnsi="Times New Roman" w:cs="Times New Roman"/>
          <w:lang w:val="sv-SE"/>
        </w:rPr>
        <w:t xml:space="preserve">tika Diskrit. Berkat tugas yang diberikan ini, dapat menambah wawasan kami sebagai penulis berkaitan dengan topik yang diberikan. Kami juga mengucapkan terima kasih yang sebesar besarnya kepada semua pihak yang membantu dalam proses penyusunan makalah ini.</w:t>
      </w:r>
      <w:r>
        <w:rPr>
          <w:rFonts w:ascii="Times New Roman" w:hAnsi="Times New Roman" w:cs="Times New Roman"/>
          <w:lang w:val="sv-SE"/>
        </w:rPr>
      </w:r>
      <w:r>
        <w:rPr>
          <w:rFonts w:ascii="Times New Roman" w:hAnsi="Times New Roman" w:cs="Times New Roman"/>
          <w:lang w:val="sv-SE"/>
        </w:rPr>
      </w:r>
    </w:p>
    <w:p w14:paraId="7858A84A" w14:textId="77777777">
      <w:pPr>
        <w:pBdr/>
        <w:spacing w:after="0" w:line="360" w:lineRule="auto"/>
        <w:ind w:firstLine="540"/>
        <w:jc w:val="both"/>
        <w:rPr>
          <w:rFonts w:ascii="Times New Roman" w:hAnsi="Times New Roman" w:cs="Times New Roman"/>
          <w:lang w:val="sv-SE"/>
        </w:rPr>
      </w:pPr>
      <w:r>
        <w:rPr>
          <w:rFonts w:ascii="Times New Roman" w:hAnsi="Times New Roman" w:cs="Times New Roman"/>
          <w:lang w:val="sv-SE"/>
        </w:rPr>
        <w:t xml:space="preserve">Kami menyadari bahwa dalam penyusunan makalah ini masih jauh dari kata sempurna dan penulisan masih terdapat kesalahan. Oleh karena itu kami sebagai penulis memohon maaf atas kesalahan dan ketidaksemp</w:t>
      </w:r>
      <w:r>
        <w:rPr>
          <w:rFonts w:ascii="Times New Roman" w:hAnsi="Times New Roman" w:cs="Times New Roman"/>
          <w:lang w:val="sv-SE"/>
        </w:rPr>
        <w:t xml:space="preserve">urnaan yang pembaca temukan dalam makalah ini. Kami juga mengharapkan adanya kritik serta saran dari pembaca apabila menemukan kesalahan dalam makalah ini. Akhir kata kami ucapkan terima kasih, semoga apa yang kami kerjakan bisa bermanfaat bagi orang lain.</w:t>
      </w:r>
      <w:r>
        <w:rPr>
          <w:rFonts w:ascii="Times New Roman" w:hAnsi="Times New Roman" w:cs="Times New Roman"/>
          <w:lang w:val="sv-SE"/>
        </w:rPr>
      </w:r>
      <w:r>
        <w:rPr>
          <w:rFonts w:ascii="Times New Roman" w:hAnsi="Times New Roman" w:cs="Times New Roman"/>
          <w:lang w:val="sv-SE"/>
        </w:rPr>
      </w:r>
    </w:p>
    <w:p w14:paraId="7C3D1065" w14:textId="77777777">
      <w:pPr>
        <w:pBdr/>
        <w:spacing w:after="0" w:line="360" w:lineRule="auto"/>
        <w:ind w:firstLine="540"/>
        <w:jc w:val="both"/>
        <w:rPr>
          <w:rFonts w:ascii="Times New Roman" w:hAnsi="Times New Roman" w:cs="Times New Roman"/>
          <w:lang w:val="sv-SE"/>
        </w:rPr>
      </w:pPr>
      <w:r>
        <w:rPr>
          <w:rFonts w:ascii="Times New Roman" w:hAnsi="Times New Roman" w:cs="Times New Roman"/>
          <w:lang w:val="sv-SE"/>
        </w:rPr>
      </w:r>
      <w:r>
        <w:rPr>
          <w:rFonts w:ascii="Times New Roman" w:hAnsi="Times New Roman" w:cs="Times New Roman"/>
          <w:lang w:val="sv-SE"/>
        </w:rPr>
      </w:r>
      <w:r>
        <w:rPr>
          <w:rFonts w:ascii="Times New Roman" w:hAnsi="Times New Roman" w:cs="Times New Roman"/>
          <w:lang w:val="sv-SE"/>
        </w:rPr>
      </w:r>
    </w:p>
    <w:p w14:paraId="4DAAFA16" w14:textId="77777777">
      <w:pPr>
        <w:pBdr/>
        <w:spacing w:after="0" w:line="360" w:lineRule="auto"/>
        <w:ind w:firstLine="540"/>
        <w:jc w:val="both"/>
        <w:rPr>
          <w:rFonts w:ascii="Times New Roman" w:hAnsi="Times New Roman" w:cs="Times New Roman"/>
          <w:lang w:val="sv-SE"/>
        </w:rPr>
      </w:pPr>
      <w:r>
        <w:rPr>
          <w:rFonts w:ascii="Times New Roman" w:hAnsi="Times New Roman" w:cs="Times New Roman"/>
          <w:lang w:val="sv-SE"/>
        </w:rPr>
      </w:r>
      <w:r>
        <w:rPr>
          <w:rFonts w:ascii="Times New Roman" w:hAnsi="Times New Roman" w:cs="Times New Roman"/>
          <w:lang w:val="sv-SE"/>
        </w:rPr>
      </w:r>
      <w:r>
        <w:rPr>
          <w:rFonts w:ascii="Times New Roman" w:hAnsi="Times New Roman" w:cs="Times New Roman"/>
          <w:lang w:val="sv-SE"/>
        </w:rPr>
      </w:r>
    </w:p>
    <w:p w14:paraId="33490086" w14:textId="77777777">
      <w:pPr>
        <w:pBdr/>
        <w:spacing w:after="0" w:line="360" w:lineRule="auto"/>
        <w:ind w:firstLine="540"/>
        <w:jc w:val="both"/>
        <w:rPr>
          <w:rFonts w:ascii="Times New Roman" w:hAnsi="Times New Roman" w:cs="Times New Roman"/>
          <w:lang w:val="sv-SE"/>
        </w:rPr>
      </w:pPr>
      <w:r>
        <w:rPr>
          <w:rFonts w:ascii="Times New Roman" w:hAnsi="Times New Roman" w:cs="Times New Roman"/>
          <w:lang w:val="sv-SE"/>
        </w:rPr>
      </w:r>
      <w:r>
        <w:rPr>
          <w:rFonts w:ascii="Times New Roman" w:hAnsi="Times New Roman" w:cs="Times New Roman"/>
          <w:lang w:val="sv-SE"/>
        </w:rPr>
      </w:r>
      <w:r>
        <w:rPr>
          <w:rFonts w:ascii="Times New Roman" w:hAnsi="Times New Roman" w:cs="Times New Roman"/>
          <w:lang w:val="sv-SE"/>
        </w:rPr>
      </w:r>
    </w:p>
    <w:p w14:paraId="12A5E90D" w14:textId="77777777">
      <w:pPr>
        <w:pBdr/>
        <w:spacing w:after="0" w:line="360" w:lineRule="auto"/>
        <w:ind w:firstLine="540"/>
        <w:jc w:val="both"/>
        <w:rPr>
          <w:rFonts w:ascii="Times New Roman" w:hAnsi="Times New Roman" w:cs="Times New Roman"/>
          <w:lang w:val="sv-SE"/>
        </w:rPr>
      </w:pPr>
      <w:r>
        <w:rPr>
          <w:rFonts w:ascii="Times New Roman" w:hAnsi="Times New Roman" w:cs="Times New Roman"/>
          <w:lang w:val="sv-SE"/>
        </w:rPr>
      </w:r>
      <w:r>
        <w:rPr>
          <w:rFonts w:ascii="Times New Roman" w:hAnsi="Times New Roman" w:cs="Times New Roman"/>
          <w:lang w:val="sv-SE"/>
        </w:rPr>
      </w:r>
      <w:r>
        <w:rPr>
          <w:rFonts w:ascii="Times New Roman" w:hAnsi="Times New Roman" w:cs="Times New Roman"/>
          <w:lang w:val="sv-SE"/>
        </w:rPr>
      </w:r>
    </w:p>
    <w:p w14:paraId="01EA5F6F" w14:textId="77777777">
      <w:pPr>
        <w:pBdr/>
        <w:spacing w:after="0" w:line="360" w:lineRule="auto"/>
        <w:ind w:firstLine="540"/>
        <w:jc w:val="both"/>
        <w:rPr>
          <w:rFonts w:ascii="Times New Roman" w:hAnsi="Times New Roman" w:cs="Times New Roman"/>
          <w:lang w:val="sv-SE"/>
        </w:rPr>
      </w:pPr>
      <w:r>
        <w:rPr>
          <w:rFonts w:ascii="Times New Roman" w:hAnsi="Times New Roman" w:cs="Times New Roman"/>
          <w:lang w:val="sv-SE"/>
        </w:rPr>
      </w:r>
      <w:r>
        <w:rPr>
          <w:rFonts w:ascii="Times New Roman" w:hAnsi="Times New Roman" w:cs="Times New Roman"/>
          <w:lang w:val="sv-SE"/>
        </w:rPr>
      </w:r>
      <w:r>
        <w:rPr>
          <w:rFonts w:ascii="Times New Roman" w:hAnsi="Times New Roman" w:cs="Times New Roman"/>
          <w:lang w:val="sv-SE"/>
        </w:rPr>
      </w:r>
    </w:p>
    <w:p w14:paraId="175BD249" w14:textId="77777777">
      <w:pPr>
        <w:pBdr/>
        <w:spacing w:after="0" w:line="360" w:lineRule="auto"/>
        <w:ind w:firstLine="540"/>
        <w:jc w:val="both"/>
        <w:rPr>
          <w:rFonts w:ascii="Times New Roman" w:hAnsi="Times New Roman" w:cs="Times New Roman"/>
          <w:lang w:val="sv-SE"/>
        </w:rPr>
      </w:pPr>
      <w:r>
        <w:rPr>
          <w:rFonts w:ascii="Times New Roman" w:hAnsi="Times New Roman" w:cs="Times New Roman"/>
          <w:lang w:val="sv-SE"/>
        </w:rPr>
      </w:r>
      <w:r>
        <w:rPr>
          <w:rFonts w:ascii="Times New Roman" w:hAnsi="Times New Roman" w:cs="Times New Roman"/>
          <w:lang w:val="sv-SE"/>
        </w:rPr>
      </w:r>
      <w:r>
        <w:rPr>
          <w:rFonts w:ascii="Times New Roman" w:hAnsi="Times New Roman" w:cs="Times New Roman"/>
          <w:lang w:val="sv-SE"/>
        </w:rPr>
      </w:r>
    </w:p>
    <w:p w14:paraId="389EED66" w14:textId="77777777">
      <w:pPr>
        <w:pBdr/>
        <w:spacing w:after="0" w:line="360" w:lineRule="auto"/>
        <w:ind w:firstLine="540"/>
        <w:jc w:val="both"/>
        <w:rPr>
          <w:rFonts w:ascii="Times New Roman" w:hAnsi="Times New Roman" w:cs="Times New Roman"/>
          <w:lang w:val="sv-SE"/>
        </w:rPr>
      </w:pPr>
      <w:r>
        <w:rPr>
          <w:rFonts w:ascii="Times New Roman" w:hAnsi="Times New Roman" w:cs="Times New Roman"/>
          <w:lang w:val="sv-SE"/>
        </w:rPr>
      </w:r>
      <w:r>
        <w:rPr>
          <w:rFonts w:ascii="Times New Roman" w:hAnsi="Times New Roman" w:cs="Times New Roman"/>
          <w:lang w:val="sv-SE"/>
        </w:rPr>
      </w:r>
      <w:r>
        <w:rPr>
          <w:rFonts w:ascii="Times New Roman" w:hAnsi="Times New Roman" w:cs="Times New Roman"/>
          <w:lang w:val="sv-SE"/>
        </w:rPr>
      </w:r>
    </w:p>
    <w:p w14:paraId="44063959" w14:textId="77777777">
      <w:pPr>
        <w:pBdr/>
        <w:spacing w:after="0" w:line="360" w:lineRule="auto"/>
        <w:ind w:firstLine="540"/>
        <w:jc w:val="right"/>
        <w:rPr>
          <w:rFonts w:ascii="Times New Roman" w:hAnsi="Times New Roman" w:cs="Times New Roman"/>
        </w:rPr>
      </w:pPr>
      <w:r>
        <w:rPr>
          <w:rFonts w:ascii="Times New Roman" w:hAnsi="Times New Roman" w:cs="Times New Roman"/>
        </w:rPr>
        <w:t xml:space="preserve">Bengkulu, 18 Mei 2026</w:t>
      </w:r>
      <w:r>
        <w:rPr>
          <w:rFonts w:ascii="Times New Roman" w:hAnsi="Times New Roman" w:cs="Times New Roman"/>
        </w:rPr>
      </w:r>
      <w:r>
        <w:rPr>
          <w:rFonts w:ascii="Times New Roman" w:hAnsi="Times New Roman" w:cs="Times New Roman"/>
        </w:rPr>
      </w:r>
    </w:p>
    <w:p w14:paraId="3DD2D643" w14:textId="77777777">
      <w:pPr>
        <w:pBdr/>
        <w:spacing w:after="0" w:line="360" w:lineRule="auto"/>
        <w:ind w:firstLine="540"/>
        <w:jc w:val="right"/>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5C729464" w14:textId="77777777">
      <w:pPr>
        <w:pBdr/>
        <w:spacing w:after="0" w:line="360" w:lineRule="auto"/>
        <w:ind w:firstLine="540"/>
        <w:jc w:val="right"/>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32B3A82E" w14:textId="77777777">
      <w:pPr>
        <w:pBdr/>
        <w:spacing w:after="0" w:line="360" w:lineRule="auto"/>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3147BD1C" w14:textId="77777777">
      <w:pPr>
        <w:pBdr/>
        <w:spacing w:after="0" w:line="360" w:lineRule="auto"/>
        <w:ind w:firstLine="720" w:left="6480"/>
        <w:jc w:val="center"/>
        <w:rPr>
          <w:rFonts w:ascii="Times New Roman" w:hAnsi="Times New Roman" w:cs="Times New Roman"/>
        </w:rPr>
      </w:pPr>
      <w:r>
        <w:rPr>
          <w:rFonts w:ascii="Times New Roman" w:hAnsi="Times New Roman" w:cs="Times New Roman"/>
        </w:rPr>
        <w:t xml:space="preserve">Kelompok</w:t>
      </w:r>
      <w:r>
        <w:rPr>
          <w:rFonts w:ascii="Times New Roman" w:hAnsi="Times New Roman" w:cs="Times New Roman"/>
        </w:rPr>
        <w:t xml:space="preserve"> 2</w:t>
      </w:r>
      <w:r>
        <w:rPr>
          <w:rFonts w:ascii="Times New Roman" w:hAnsi="Times New Roman" w:cs="Times New Roman"/>
        </w:rPr>
      </w:r>
      <w:r>
        <w:rPr>
          <w:rFonts w:ascii="Times New Roman" w:hAnsi="Times New Roman" w:cs="Times New Roman"/>
        </w:rPr>
      </w:r>
    </w:p>
    <w:p w14:paraId="282EB131" w14:textId="77777777">
      <w:pPr>
        <w:pBdr/>
        <w:spacing/>
        <w:ind/>
        <w:rPr/>
      </w:pPr>
      <w:r/>
      <w:r/>
    </w:p>
    <w:p w14:paraId="22506C5C" w14:textId="77777777">
      <w:pPr>
        <w:pBdr/>
        <w:spacing/>
        <w:ind/>
        <w:rPr/>
      </w:pPr>
      <w:r/>
      <w:r/>
    </w:p>
    <w:sdt>
      <w:sdtPr>
        <w15:appearance w15:val="boundingBox"/>
        <w:placeholder>
          <w:docPart w:val="DefaultPlaceholder_TEXT"/>
        </w:placeholder>
        <w:docPartObj>
          <w:docPartGallery w:val="Table of Contents"/>
          <w:docPartUnique w:val="true"/>
        </w:docPartObj>
        <w:rPr/>
      </w:sdtPr>
      <w:sdtContent>
        <w:p w14:paraId="0A938083">
          <w:pPr>
            <w:pStyle w:val="1081"/>
            <w:pBdr/>
            <w:tabs>
              <w:tab w:val="right" w:leader="dot" w:pos="9405"/>
            </w:tabs>
            <w:spacing/>
            <w:ind/>
            <w:jc w:val="center"/>
            <w:rPr>
              <w:rFonts w:cs="Times New Roman"/>
            </w:rPr>
          </w:pPr>
          <w:r>
            <w:rPr>
              <w:rFonts w:cs="Times New Roman"/>
              <w:highlight w:val="none"/>
              <w:lang w:val="sv-SE"/>
            </w:rPr>
          </w:r>
          <w:r>
            <w:rPr>
              <w:rFonts w:cs="Times New Roman"/>
              <w:highlight w:val="none"/>
              <w:lang w:val="en-US"/>
            </w:rPr>
            <w:t xml:space="preserve">DAFTAR ISI</w:t>
          </w:r>
          <w:r>
            <w:rPr>
              <w:rFonts w:cs="Times New Roman"/>
              <w:highlight w:val="none"/>
              <w:lang w:val="sv-SE"/>
            </w:rPr>
          </w:r>
        </w:p>
        <w:p w14:paraId="74D61A82">
          <w:pPr>
            <w:pStyle w:val="1081"/>
            <w:pBdr/>
            <w:tabs>
              <w:tab w:val="right" w:leader="dot" w:pos="9405"/>
            </w:tabs>
            <w:spacing/>
            <w:ind/>
            <w:rPr>
              <w:rFonts w:cs="Times New Roman"/>
              <w:highlight w:val="none"/>
              <w:lang w:val="sv-SE"/>
            </w:rPr>
          </w:pPr>
          <w:r>
            <w:rPr>
              <w:rFonts w:cs="Times New Roman"/>
              <w:highlight w:val="none"/>
              <w:lang w:val="sv-SE"/>
            </w:rPr>
          </w:r>
          <w:r>
            <w:rPr>
              <w:rFonts w:cs="Times New Roman"/>
              <w:highlight w:val="none"/>
              <w:lang w:val="en-US"/>
            </w:rPr>
            <w:t xml:space="preserve">KATA PENGANTAR.....................................................................................................................i</w:t>
          </w:r>
          <w:r>
            <w:rPr>
              <w:rFonts w:cs="Times New Roman"/>
              <w:highlight w:val="none"/>
              <w:lang w:val="sv-SE"/>
            </w:rPr>
          </w:r>
        </w:p>
        <w:p w14:paraId="296E105C">
          <w:pPr>
            <w:pStyle w:val="1081"/>
            <w:pBdr/>
            <w:tabs>
              <w:tab w:val="right" w:leader="dot" w:pos="9405"/>
            </w:tabs>
            <w:spacing/>
            <w:ind/>
            <w:rPr>
              <w:rFonts w:cs="Times New Roman"/>
              <w:highlight w:val="none"/>
              <w:lang w:val="sv-SE"/>
            </w:rPr>
          </w:pPr>
          <w:r/>
          <w:r>
            <w:fldChar w:fldCharType="begin"/>
          </w:r>
          <w:r>
            <w:instrText xml:space="preserve">TOC \o "1-9" \h </w:instrText>
          </w:r>
          <w:r>
            <w:fldChar w:fldCharType="separate"/>
          </w:r>
          <w:r>
            <w:t xml:space="preserve">DAFTAR ISI</w:t>
          </w:r>
          <w:hyperlink w:tooltip="#_Toc1" w:anchor="_Toc1" w:history="1">
            <w:r>
              <w:rPr>
                <w:rStyle w:val="1075"/>
              </w:rPr>
            </w:r>
            <w:r>
              <w:rPr>
                <w:rStyle w:val="1075"/>
                <w:rFonts w:cs="Times New Roman"/>
                <w:lang w:val="sv-SE"/>
              </w:rPr>
            </w:r>
            <w:r>
              <w:fldChar w:fldCharType="begin"/>
              <w:instrText xml:space="preserve">PAGEREF _Toc1 \h</w:instrText>
              <w:fldChar w:fldCharType="separate"/>
              <w:t xml:space="preserve">...................................................................................................................................ii</w:t>
              <w:fldChar w:fldCharType="end"/>
            </w:r>
          </w:hyperlink>
          <w:r>
            <w:rPr>
              <w:rFonts w:cs="Times New Roman"/>
              <w:highlight w:val="none"/>
              <w:lang w:val="sv-SE"/>
            </w:rPr>
          </w:r>
          <w:r>
            <w:rPr>
              <w:rFonts w:cs="Times New Roman"/>
              <w:lang w:val="sv-SE"/>
            </w:rPr>
          </w:r>
        </w:p>
        <w:p w14:paraId="7DF24F9C">
          <w:pPr>
            <w:pStyle w:val="1081"/>
            <w:pBdr/>
            <w:tabs>
              <w:tab w:val="right" w:leader="dot" w:pos="9405"/>
            </w:tabs>
            <w:spacing/>
            <w:ind/>
            <w:rPr>
              <w:rFonts w:cs="Times New Roman"/>
            </w:rPr>
          </w:pPr>
          <w:hyperlink w:tooltip="#_Toc2" w:anchor="_Toc2" w:history="1">
            <w:r>
              <w:rPr>
                <w:rStyle w:val="1075"/>
              </w:rPr>
            </w:r>
            <w:r>
              <w:rPr>
                <w:rStyle w:val="1075"/>
                <w:rFonts w:cs="Times New Roman"/>
              </w:rPr>
              <w:t xml:space="preserve">BAB </w:t>
            </w:r>
            <w:r>
              <w:rPr>
                <w:rStyle w:val="1075"/>
                <w:rFonts w:cs="Times New Roman"/>
              </w:rPr>
              <w:t xml:space="preserve">I</w:t>
            </w:r>
            <w:r>
              <w:rPr>
                <w:rStyle w:val="1075"/>
                <w:rFonts w:cs="Times New Roman"/>
              </w:rPr>
              <w:t xml:space="preserve"> PENDAHULUAN</w:t>
            </w:r>
            <w:r>
              <w:rPr>
                <w:rStyle w:val="1075"/>
                <w:rFonts w:cs="Times New Roman"/>
              </w:rPr>
            </w:r>
            <w:r>
              <w:tab/>
            </w:r>
            <w:r>
              <w:fldChar w:fldCharType="begin"/>
              <w:instrText xml:space="preserve">PAGEREF _Toc2 \h</w:instrText>
              <w:fldChar w:fldCharType="separate"/>
              <w:t xml:space="preserve">1</w:t>
              <w:fldChar w:fldCharType="end"/>
            </w:r>
          </w:hyperlink>
          <w:r>
            <w:rPr>
              <w:rFonts w:cs="Times New Roman"/>
            </w:rPr>
          </w:r>
        </w:p>
        <w:p w14:paraId="56D37604">
          <w:pPr>
            <w:pStyle w:val="1082"/>
            <w:pBdr/>
            <w:tabs>
              <w:tab w:val="left" w:leader="none" w:pos="850"/>
              <w:tab w:val="right" w:leader="dot" w:pos="9405"/>
            </w:tabs>
            <w:spacing/>
            <w:ind/>
            <w:rPr/>
          </w:pPr>
          <w:hyperlink w:tooltip="#_Toc3" w:anchor="_Toc3" w:history="1">
            <w:r>
              <w:rPr>
                <w:rFonts w:ascii="Times New Roman" w:hAnsi="Times New Roman" w:eastAsia="Times New Roman" w:cs="Times New Roman"/>
              </w:rPr>
              <w:t xml:space="preserve">1.1</w:t>
            </w:r>
            <w:r>
              <w:tab/>
            </w:r>
            <w:r>
              <w:rPr>
                <w:rStyle w:val="1075"/>
              </w:rPr>
            </w:r>
            <w:r>
              <w:rPr>
                <w:rStyle w:val="1075"/>
              </w:rPr>
              <w:t xml:space="preserve">Latar </w:t>
            </w:r>
            <w:r>
              <w:rPr>
                <w:rStyle w:val="1075"/>
              </w:rPr>
              <w:t xml:space="preserve">Belakang</w:t>
            </w:r>
            <w:r>
              <w:rPr>
                <w:rStyle w:val="1075"/>
              </w:rPr>
            </w:r>
            <w:r>
              <w:tab/>
            </w:r>
            <w:r>
              <w:fldChar w:fldCharType="begin"/>
              <w:instrText xml:space="preserve">PAGEREF _Toc3 \h</w:instrText>
              <w:fldChar w:fldCharType="separate"/>
              <w:t xml:space="preserve">1</w:t>
              <w:fldChar w:fldCharType="end"/>
            </w:r>
          </w:hyperlink>
          <w:r/>
        </w:p>
        <w:p w14:paraId="6BDB0E81">
          <w:pPr>
            <w:pStyle w:val="1082"/>
            <w:pBdr/>
            <w:tabs>
              <w:tab w:val="left" w:leader="none" w:pos="850"/>
              <w:tab w:val="right" w:leader="dot" w:pos="9405"/>
            </w:tabs>
            <w:spacing/>
            <w:ind/>
            <w:rPr/>
          </w:pPr>
          <w:hyperlink w:tooltip="#_Toc4" w:anchor="_Toc4" w:history="1">
            <w:r>
              <w:rPr>
                <w:rFonts w:ascii="Times New Roman" w:hAnsi="Times New Roman" w:eastAsia="Times New Roman" w:cs="Times New Roman"/>
              </w:rPr>
              <w:t xml:space="preserve">1.2</w:t>
            </w:r>
            <w:r>
              <w:tab/>
            </w:r>
            <w:r>
              <w:rPr>
                <w:rStyle w:val="1075"/>
              </w:rPr>
            </w:r>
            <w:r>
              <w:rPr>
                <w:rStyle w:val="1075"/>
              </w:rPr>
              <w:t xml:space="preserve">Rumusan</w:t>
            </w:r>
            <w:r>
              <w:rPr>
                <w:rStyle w:val="1075"/>
              </w:rPr>
              <w:t xml:space="preserve"> </w:t>
            </w:r>
            <w:r>
              <w:rPr>
                <w:rStyle w:val="1075"/>
              </w:rPr>
              <w:t xml:space="preserve">Masalah</w:t>
            </w:r>
            <w:r>
              <w:rPr>
                <w:rStyle w:val="1075"/>
              </w:rPr>
            </w:r>
            <w:r>
              <w:tab/>
            </w:r>
            <w:r>
              <w:fldChar w:fldCharType="begin"/>
              <w:instrText xml:space="preserve">PAGEREF _Toc4 \h</w:instrText>
              <w:fldChar w:fldCharType="separate"/>
              <w:t xml:space="preserve">2</w:t>
              <w:fldChar w:fldCharType="end"/>
            </w:r>
          </w:hyperlink>
          <w:r/>
        </w:p>
        <w:p w14:paraId="29BFE829">
          <w:pPr>
            <w:pStyle w:val="1082"/>
            <w:pBdr/>
            <w:tabs>
              <w:tab w:val="right" w:leader="dot" w:pos="9405"/>
            </w:tabs>
            <w:spacing/>
            <w:ind/>
            <w:rPr/>
          </w:pPr>
          <w:hyperlink w:tooltip="#_Toc5" w:anchor="_Toc5" w:history="1">
            <w:r>
              <w:rPr>
                <w:rStyle w:val="1075"/>
              </w:rPr>
            </w:r>
            <w:r>
              <w:rPr>
                <w:rStyle w:val="1075"/>
              </w:rPr>
              <w:t xml:space="preserve">1.3 Tujuan</w:t>
            </w:r>
            <w:r>
              <w:rPr>
                <w:rStyle w:val="1075"/>
              </w:rPr>
              <w:t xml:space="preserve"> </w:t>
            </w:r>
            <w:r>
              <w:rPr>
                <w:rStyle w:val="1075"/>
              </w:rPr>
            </w:r>
            <w:r>
              <w:tab/>
            </w:r>
            <w:r>
              <w:fldChar w:fldCharType="begin"/>
              <w:instrText xml:space="preserve">PAGEREF _Toc5 \h</w:instrText>
              <w:fldChar w:fldCharType="separate"/>
              <w:t xml:space="preserve">3</w:t>
              <w:fldChar w:fldCharType="end"/>
            </w:r>
          </w:hyperlink>
          <w:r/>
        </w:p>
        <w:p w14:paraId="4966B216">
          <w:pPr>
            <w:pStyle w:val="1081"/>
            <w:pBdr/>
            <w:tabs>
              <w:tab w:val="right" w:leader="dot" w:pos="9405"/>
            </w:tabs>
            <w:spacing/>
            <w:ind/>
            <w:rPr/>
          </w:pPr>
          <w:hyperlink w:tooltip="#_Toc6" w:anchor="_Toc6" w:history="1">
            <w:r>
              <w:rPr>
                <w:rStyle w:val="1075"/>
              </w:rPr>
            </w:r>
            <w:r>
              <w:rPr>
                <w:rStyle w:val="1075"/>
                <w:lang w:val="id-ID"/>
              </w:rPr>
              <w:t xml:space="preserve">BAB II</w:t>
            </w:r>
            <w:r>
              <w:rPr>
                <w:rStyle w:val="1075"/>
                <w:lang w:val="id-ID"/>
              </w:rPr>
              <w:t xml:space="preserve"> LANDASAN TEORI</w:t>
            </w:r>
            <w:r>
              <w:rPr>
                <w:rStyle w:val="1075"/>
                <w:lang w:val="id-ID"/>
              </w:rPr>
            </w:r>
            <w:r>
              <w:tab/>
            </w:r>
            <w:r>
              <w:fldChar w:fldCharType="begin"/>
              <w:instrText xml:space="preserve">PAGEREF _Toc6 \h</w:instrText>
              <w:fldChar w:fldCharType="separate"/>
              <w:t xml:space="preserve">4</w:t>
              <w:fldChar w:fldCharType="end"/>
            </w:r>
          </w:hyperlink>
          <w:r>
            <w:rPr>
              <w:lang w:val="id-ID"/>
            </w:rPr>
          </w:r>
        </w:p>
        <w:p w14:paraId="18B02EBC">
          <w:pPr>
            <w:pStyle w:val="1081"/>
            <w:suppressLineNumbers w:val="false"/>
            <w:pBdr/>
            <w:tabs>
              <w:tab w:val="right" w:leader="dot" w:pos="9405"/>
            </w:tabs>
            <w:spacing/>
            <w:ind/>
            <w:rPr/>
          </w:pPr>
          <w:hyperlink w:tooltip="#_Toc8" w:anchor="_Toc8" w:history="1">
            <w:r>
              <w:rPr>
                <w:rStyle w:val="1075"/>
              </w:rPr>
            </w:r>
            <w:r>
              <w:rPr>
                <w:rStyle w:val="1075"/>
              </w:rPr>
              <w:t xml:space="preserve">BAB III PEMODELAN GRAF</w:t>
            </w:r>
            <w:r>
              <w:rPr>
                <w:rStyle w:val="1075"/>
              </w:rPr>
            </w:r>
            <w:r>
              <w:fldChar w:fldCharType="begin"/>
              <w:instrText xml:space="preserve">PAGEREF _Toc8 \h</w:instrText>
              <w:fldChar w:fldCharType="separate"/>
              <w:t xml:space="preserve">.....................................................................................................6</w:t>
              <w:fldChar w:fldCharType="end"/>
            </w:r>
          </w:hyperlink>
          <w:r/>
          <w:r/>
        </w:p>
        <w:p w14:paraId="2AE1D87B">
          <w:pPr>
            <w:pStyle w:val="1082"/>
            <w:suppressLineNumbers w:val="false"/>
            <w:pBdr/>
            <w:tabs>
              <w:tab w:val="right" w:leader="dot" w:pos="9405"/>
            </w:tabs>
            <w:spacing/>
            <w:ind/>
            <w:rPr/>
          </w:pPr>
          <w:hyperlink w:tooltip="#_Toc9" w:anchor="_Toc9" w:history="1">
            <w:r>
              <w:rPr>
                <w:rStyle w:val="1075"/>
              </w:rPr>
            </w:r>
            <w:r>
              <w:rPr>
                <w:rStyle w:val="1075"/>
                <w:rFonts w:ascii="Times New Roman" w:hAnsi="Times New Roman" w:eastAsia="Times New Roman" w:cs="Times New Roman"/>
              </w:rPr>
              <w:t xml:space="preserve">3.1 Model Graf</w:t>
            </w:r>
            <w:r>
              <w:rPr>
                <w:rStyle w:val="1075"/>
              </w:rPr>
            </w:r>
            <w:r>
              <w:tab/>
            </w:r>
            <w:r>
              <w:fldChar w:fldCharType="begin"/>
              <w:instrText xml:space="preserve">PAGEREF _Toc9 \h</w:instrText>
              <w:fldChar w:fldCharType="separate"/>
              <w:t xml:space="preserve">6</w:t>
              <w:fldChar w:fldCharType="end"/>
            </w:r>
          </w:hyperlink>
          <w:r/>
        </w:p>
        <w:p w14:paraId="2EDFA739">
          <w:pPr>
            <w:pStyle w:val="1082"/>
            <w:suppressLineNumbers w:val="false"/>
            <w:pBdr/>
            <w:tabs>
              <w:tab w:val="right" w:leader="dot" w:pos="9405"/>
            </w:tabs>
            <w:spacing/>
            <w:ind/>
            <w:rPr/>
          </w:pPr>
          <w:hyperlink w:tooltip="#_Toc10" w:anchor="_Toc10" w:history="1">
            <w:r>
              <w:rPr>
                <w:rStyle w:val="1075"/>
              </w:rPr>
            </w:r>
            <w:r>
              <w:rPr>
                <w:rStyle w:val="1075"/>
              </w:rPr>
              <w:t xml:space="preserve">3.2 Dataset</w:t>
            </w:r>
            <w:r>
              <w:rPr>
                <w:rStyle w:val="1075"/>
              </w:rPr>
            </w:r>
            <w:r>
              <w:tab/>
            </w:r>
            <w:r>
              <w:fldChar w:fldCharType="begin"/>
              <w:instrText xml:space="preserve">PAGEREF _Toc10 \h</w:instrText>
              <w:fldChar w:fldCharType="separate"/>
              <w:t xml:space="preserve">6</w:t>
              <w:fldChar w:fldCharType="end"/>
            </w:r>
          </w:hyperlink>
          <w:r/>
        </w:p>
        <w:p w14:paraId="279C3E47">
          <w:pPr>
            <w:pStyle w:val="1082"/>
            <w:suppressLineNumbers w:val="false"/>
            <w:pBdr/>
            <w:tabs>
              <w:tab w:val="right" w:leader="dot" w:pos="9405"/>
            </w:tabs>
            <w:spacing/>
            <w:ind/>
            <w:rPr/>
          </w:pPr>
          <w:hyperlink w:tooltip="#_Toc11" w:anchor="_Toc11" w:history="1">
            <w:r>
              <w:rPr>
                <w:rStyle w:val="1075"/>
              </w:rPr>
            </w:r>
            <w:r>
              <w:rPr>
                <w:rStyle w:val="1075"/>
              </w:rPr>
              <w:t xml:space="preserve">3.3 Visualisasi Graf</w:t>
            </w:r>
            <w:r>
              <w:rPr>
                <w:rStyle w:val="1075"/>
              </w:rPr>
            </w:r>
            <w:r>
              <w:tab/>
            </w:r>
            <w:r>
              <w:fldChar w:fldCharType="begin"/>
              <w:instrText xml:space="preserve">PAGEREF _Toc11 \h</w:instrText>
              <w:fldChar w:fldCharType="separate"/>
              <w:t xml:space="preserve">9</w:t>
              <w:fldChar w:fldCharType="end"/>
            </w:r>
          </w:hyperlink>
          <w:r/>
        </w:p>
        <w:p w14:paraId="2A98A447">
          <w:pPr>
            <w:pStyle w:val="1043"/>
            <w:suppressLineNumbers w:val="false"/>
            <w:pBdr/>
            <w:tabs>
              <w:tab w:val="right" w:leader="dot" w:pos="9405"/>
            </w:tabs>
            <w:spacing/>
            <w:ind/>
            <w:rPr/>
          </w:pPr>
          <w:hyperlink w:tooltip="#_Toc12" w:anchor="_Toc12" w:history="1">
            <w:r>
              <w:rPr>
                <w:rStyle w:val="1075"/>
              </w:rPr>
            </w:r>
            <w:r>
              <w:rPr>
                <w:rStyle w:val="1075"/>
              </w:rPr>
              <w:t xml:space="preserve">3.3.1 Graf Komunitas Lokal Bengkulu</w:t>
            </w:r>
            <w:r>
              <w:rPr>
                <w:rStyle w:val="1075"/>
              </w:rPr>
            </w:r>
            <w:r>
              <w:tab/>
            </w:r>
            <w:r>
              <w:fldChar w:fldCharType="begin"/>
              <w:instrText xml:space="preserve">PAGEREF _Toc12 \h</w:instrText>
              <w:fldChar w:fldCharType="separate"/>
              <w:t xml:space="preserve">9</w:t>
              <w:fldChar w:fldCharType="end"/>
            </w:r>
          </w:hyperlink>
          <w:r/>
        </w:p>
        <w:p w14:paraId="4A47588E">
          <w:pPr>
            <w:pStyle w:val="1043"/>
            <w:suppressLineNumbers w:val="false"/>
            <w:pBdr/>
            <w:tabs>
              <w:tab w:val="right" w:leader="dot" w:pos="9405"/>
            </w:tabs>
            <w:spacing/>
            <w:ind/>
            <w:rPr/>
          </w:pPr>
          <w:hyperlink w:tooltip="#_Toc13" w:anchor="_Toc13" w:history="1">
            <w:r>
              <w:rPr>
                <w:rStyle w:val="1075"/>
              </w:rPr>
            </w:r>
            <w:r>
              <w:rPr>
                <w:rStyle w:val="1075"/>
              </w:rPr>
              <w:t xml:space="preserve">3.3.2 Graf Komunitas Kreator Nasional</w:t>
            </w:r>
            <w:r>
              <w:rPr>
                <w:rStyle w:val="1075"/>
              </w:rPr>
            </w:r>
            <w:r>
              <w:tab/>
            </w:r>
            <w:r>
              <w:fldChar w:fldCharType="begin"/>
              <w:instrText xml:space="preserve">PAGEREF _Toc13 \h</w:instrText>
              <w:fldChar w:fldCharType="separate"/>
              <w:t xml:space="preserve">9</w:t>
              <w:fldChar w:fldCharType="end"/>
            </w:r>
          </w:hyperlink>
          <w:r/>
        </w:p>
        <w:p w14:paraId="71757F23">
          <w:pPr>
            <w:pStyle w:val="1043"/>
            <w:suppressLineNumbers w:val="false"/>
            <w:pBdr/>
            <w:tabs>
              <w:tab w:val="right" w:leader="dot" w:pos="9405"/>
            </w:tabs>
            <w:spacing/>
            <w:ind/>
            <w:rPr/>
          </w:pPr>
          <w:hyperlink w:tooltip="#_Toc14" w:anchor="_Toc14" w:history="1">
            <w:r>
              <w:rPr>
                <w:rStyle w:val="1075"/>
              </w:rPr>
            </w:r>
            <w:r>
              <w:rPr>
                <w:rStyle w:val="1075"/>
              </w:rPr>
              <w:t xml:space="preserve">3.3.3 Graf Keseluruhan</w:t>
            </w:r>
            <w:r>
              <w:rPr>
                <w:rStyle w:val="1075"/>
              </w:rPr>
            </w:r>
            <w:r>
              <w:tab/>
            </w:r>
            <w:r>
              <w:fldChar w:fldCharType="begin"/>
              <w:instrText xml:space="preserve">PAGEREF _Toc14 \h</w:instrText>
              <w:fldChar w:fldCharType="separate"/>
              <w:t xml:space="preserve">10</w:t>
              <w:fldChar w:fldCharType="end"/>
            </w:r>
          </w:hyperlink>
          <w:r/>
        </w:p>
        <w:p w14:paraId="0A4785F1">
          <w:pPr>
            <w:pStyle w:val="1081"/>
            <w:suppressLineNumbers w:val="false"/>
            <w:pBdr/>
            <w:tabs>
              <w:tab w:val="right" w:leader="dot" w:pos="9405"/>
            </w:tabs>
            <w:spacing/>
            <w:ind/>
            <w:rPr/>
          </w:pPr>
          <w:hyperlink w:tooltip="#_Toc16" w:anchor="_Toc16" w:history="1">
            <w:r>
              <w:rPr>
                <w:rStyle w:val="1075"/>
              </w:rPr>
            </w:r>
            <w:r>
              <w:rPr>
                <w:rStyle w:val="1075"/>
                <w:lang w:val="en-US"/>
              </w:rPr>
              <w:t xml:space="preserve">BAB IV</w:t>
            </w:r>
            <w:r>
              <w:rPr>
                <w:rStyle w:val="1075"/>
                <w:lang w:val="sv-SE"/>
              </w:rPr>
              <w:t xml:space="preserve">ANALISIS ALGORITMA</w:t>
            </w:r>
            <w:r>
              <w:rPr>
                <w:rStyle w:val="1075"/>
              </w:rPr>
            </w:r>
            <w:r>
              <w:t xml:space="preserve">.............................................................................................</w:t>
              <w:fldChar w:fldCharType="begin"/>
              <w:instrText xml:space="preserve">PAGEREF _Toc16 \h</w:instrText>
              <w:fldChar w:fldCharType="separate"/>
              <w:t xml:space="preserve">11</w:t>
              <w:fldChar w:fldCharType="end"/>
            </w:r>
          </w:hyperlink>
          <w:r/>
          <w:r/>
        </w:p>
        <w:p w14:paraId="65AA6D49">
          <w:pPr>
            <w:pStyle w:val="1082"/>
            <w:suppressLineNumbers w:val="false"/>
            <w:pBdr/>
            <w:tabs>
              <w:tab w:val="right" w:leader="dot" w:pos="9405"/>
            </w:tabs>
            <w:spacing/>
            <w:ind/>
            <w:rPr/>
          </w:pPr>
          <w:hyperlink w:tooltip="#_Toc17" w:anchor="_Toc17" w:history="1">
            <w:r>
              <w:rPr>
                <w:rStyle w:val="1075"/>
              </w:rPr>
            </w:r>
            <w:r>
              <w:rPr>
                <w:rStyle w:val="1075"/>
                <w:lang w:val="sv-SE"/>
              </w:rPr>
              <w:t xml:space="preserve">4.1 Degree Centrality</w:t>
            </w:r>
            <w:r>
              <w:rPr>
                <w:rStyle w:val="1075"/>
                <w:lang w:val="sv-SE"/>
              </w:rPr>
            </w:r>
            <w:r>
              <w:tab/>
            </w:r>
            <w:r>
              <w:fldChar w:fldCharType="begin"/>
              <w:instrText xml:space="preserve">PAGEREF _Toc17 \h</w:instrText>
              <w:fldChar w:fldCharType="separate"/>
              <w:t xml:space="preserve">11</w:t>
              <w:fldChar w:fldCharType="end"/>
            </w:r>
          </w:hyperlink>
          <w:r/>
        </w:p>
        <w:p w14:paraId="0D0750C5">
          <w:pPr>
            <w:pStyle w:val="1043"/>
            <w:suppressLineNumbers w:val="false"/>
            <w:pBdr/>
            <w:tabs>
              <w:tab w:val="right" w:leader="dot" w:pos="9405"/>
            </w:tabs>
            <w:spacing/>
            <w:ind/>
            <w:rPr/>
          </w:pPr>
          <w:hyperlink w:tooltip="#_Toc18" w:anchor="_Toc18" w:history="1">
            <w:r>
              <w:rPr>
                <w:rStyle w:val="1075"/>
              </w:rPr>
            </w:r>
            <w:r>
              <w:rPr>
                <w:rStyle w:val="1075"/>
                <w:lang w:val="sv-SE"/>
              </w:rPr>
              <w:t xml:space="preserve">4.1.1 Definisi dan Formula</w:t>
            </w:r>
            <w:r>
              <w:rPr>
                <w:rStyle w:val="1075"/>
                <w:lang w:val="sv-SE"/>
              </w:rPr>
            </w:r>
            <w:r>
              <w:tab/>
            </w:r>
            <w:r>
              <w:fldChar w:fldCharType="begin"/>
              <w:instrText xml:space="preserve">PAGEREF _Toc18 \h</w:instrText>
              <w:fldChar w:fldCharType="separate"/>
              <w:t xml:space="preserve">11</w:t>
              <w:fldChar w:fldCharType="end"/>
            </w:r>
          </w:hyperlink>
          <w:r/>
        </w:p>
        <w:p w14:paraId="1CE5C3E8">
          <w:pPr>
            <w:pStyle w:val="1043"/>
            <w:suppressLineNumbers w:val="false"/>
            <w:pBdr/>
            <w:tabs>
              <w:tab w:val="right" w:leader="dot" w:pos="9405"/>
            </w:tabs>
            <w:spacing/>
            <w:ind/>
            <w:rPr/>
          </w:pPr>
          <w:hyperlink w:tooltip="#_Toc19" w:anchor="_Toc19" w:history="1">
            <w:r>
              <w:rPr>
                <w:rStyle w:val="1075"/>
              </w:rPr>
            </w:r>
            <w:r>
              <w:rPr>
                <w:rStyle w:val="1075"/>
                <w:lang w:val="sv-SE"/>
              </w:rPr>
              <w:t xml:space="preserve">4.1.2 Hasil Analisis</w:t>
            </w:r>
            <w:r>
              <w:rPr>
                <w:rStyle w:val="1075"/>
                <w:lang w:val="sv-SE"/>
              </w:rPr>
            </w:r>
            <w:r>
              <w:tab/>
            </w:r>
            <w:r>
              <w:fldChar w:fldCharType="begin"/>
              <w:instrText xml:space="preserve">PAGEREF _Toc19 \h</w:instrText>
              <w:fldChar w:fldCharType="separate"/>
              <w:t xml:space="preserve">11</w:t>
              <w:fldChar w:fldCharType="end"/>
            </w:r>
          </w:hyperlink>
          <w:r/>
        </w:p>
        <w:p w14:paraId="610758E1">
          <w:pPr>
            <w:pStyle w:val="1043"/>
            <w:suppressLineNumbers w:val="false"/>
            <w:pBdr/>
            <w:tabs>
              <w:tab w:val="right" w:leader="dot" w:pos="9405"/>
            </w:tabs>
            <w:spacing/>
            <w:ind/>
            <w:rPr/>
          </w:pPr>
          <w:hyperlink w:tooltip="#_Toc20" w:anchor="_Toc20" w:history="1">
            <w:r>
              <w:rPr>
                <w:rStyle w:val="1075"/>
              </w:rPr>
            </w:r>
            <w:r>
              <w:rPr>
                <w:rStyle w:val="1075"/>
              </w:rPr>
              <w:t xml:space="preserve">4.1.3 Interpretasi</w:t>
            </w:r>
            <w:r>
              <w:rPr>
                <w:rStyle w:val="1075"/>
              </w:rPr>
            </w:r>
            <w:r>
              <w:tab/>
            </w:r>
            <w:r>
              <w:fldChar w:fldCharType="begin"/>
              <w:instrText xml:space="preserve">PAGEREF _Toc20 \h</w:instrText>
              <w:fldChar w:fldCharType="separate"/>
              <w:t xml:space="preserve">12</w:t>
              <w:fldChar w:fldCharType="end"/>
            </w:r>
          </w:hyperlink>
          <w:r/>
        </w:p>
        <w:p w14:paraId="0F4CB7E5">
          <w:pPr>
            <w:pStyle w:val="1082"/>
            <w:suppressLineNumbers w:val="false"/>
            <w:pBdr/>
            <w:tabs>
              <w:tab w:val="right" w:leader="dot" w:pos="9405"/>
            </w:tabs>
            <w:spacing/>
            <w:ind/>
            <w:rPr/>
          </w:pPr>
          <w:hyperlink w:tooltip="#_Toc21" w:anchor="_Toc21" w:history="1">
            <w:r>
              <w:rPr>
                <w:rStyle w:val="1075"/>
              </w:rPr>
            </w:r>
            <w:r>
              <w:rPr>
                <w:rStyle w:val="1075"/>
                <w:lang w:val="sv-SE"/>
              </w:rPr>
              <w:t xml:space="preserve">4.2 PageRank</w:t>
            </w:r>
            <w:r>
              <w:rPr>
                <w:rStyle w:val="1075"/>
                <w:lang w:val="sv-SE"/>
              </w:rPr>
            </w:r>
            <w:r>
              <w:tab/>
            </w:r>
            <w:r>
              <w:fldChar w:fldCharType="begin"/>
              <w:instrText xml:space="preserve">PAGEREF _Toc21 \h</w:instrText>
              <w:fldChar w:fldCharType="separate"/>
              <w:t xml:space="preserve">12</w:t>
              <w:fldChar w:fldCharType="end"/>
            </w:r>
          </w:hyperlink>
          <w:r/>
        </w:p>
        <w:p w14:paraId="5BAC9F6B">
          <w:pPr>
            <w:pStyle w:val="1043"/>
            <w:suppressLineNumbers w:val="false"/>
            <w:pBdr/>
            <w:tabs>
              <w:tab w:val="right" w:leader="dot" w:pos="9405"/>
            </w:tabs>
            <w:spacing/>
            <w:ind/>
            <w:rPr/>
          </w:pPr>
          <w:hyperlink w:tooltip="#_Toc22" w:anchor="_Toc22" w:history="1">
            <w:r>
              <w:rPr>
                <w:rStyle w:val="1075"/>
              </w:rPr>
            </w:r>
            <w:r>
              <w:rPr>
                <w:rStyle w:val="1075"/>
                <w:lang w:val="sv-SE"/>
              </w:rPr>
              <w:t xml:space="preserve">4.2.1 Definisi dan Formula</w:t>
            </w:r>
            <w:r>
              <w:rPr>
                <w:rStyle w:val="1075"/>
                <w:lang w:val="sv-SE"/>
              </w:rPr>
            </w:r>
            <w:r>
              <w:tab/>
            </w:r>
            <w:r>
              <w:fldChar w:fldCharType="begin"/>
              <w:instrText xml:space="preserve">PAGEREF _Toc22 \h</w:instrText>
              <w:fldChar w:fldCharType="separate"/>
              <w:t xml:space="preserve">12</w:t>
              <w:fldChar w:fldCharType="end"/>
            </w:r>
          </w:hyperlink>
          <w:r/>
        </w:p>
        <w:p w14:paraId="6F443677">
          <w:pPr>
            <w:pStyle w:val="1043"/>
            <w:suppressLineNumbers w:val="false"/>
            <w:pBdr/>
            <w:tabs>
              <w:tab w:val="right" w:leader="dot" w:pos="9405"/>
            </w:tabs>
            <w:spacing/>
            <w:ind/>
            <w:rPr/>
          </w:pPr>
          <w:hyperlink w:tooltip="#_Toc23" w:anchor="_Toc23" w:history="1">
            <w:r>
              <w:rPr>
                <w:rStyle w:val="1075"/>
              </w:rPr>
            </w:r>
            <w:r>
              <w:rPr>
                <w:rStyle w:val="1075"/>
                <w:lang w:val="sv-SE"/>
              </w:rPr>
              <w:t xml:space="preserve">4.2.2 Hasil Analisis</w:t>
            </w:r>
            <w:r>
              <w:rPr>
                <w:rStyle w:val="1075"/>
                <w:lang w:val="sv-SE"/>
              </w:rPr>
            </w:r>
            <w:r>
              <w:tab/>
            </w:r>
            <w:r>
              <w:fldChar w:fldCharType="begin"/>
              <w:instrText xml:space="preserve">PAGEREF _Toc23 \h</w:instrText>
              <w:fldChar w:fldCharType="separate"/>
              <w:t xml:space="preserve">13</w:t>
              <w:fldChar w:fldCharType="end"/>
            </w:r>
          </w:hyperlink>
          <w:r/>
        </w:p>
        <w:p w14:paraId="64EA1AA0">
          <w:pPr>
            <w:pStyle w:val="1043"/>
            <w:suppressLineNumbers w:val="false"/>
            <w:pBdr/>
            <w:tabs>
              <w:tab w:val="right" w:leader="dot" w:pos="9405"/>
            </w:tabs>
            <w:spacing/>
            <w:ind/>
            <w:rPr/>
          </w:pPr>
          <w:hyperlink w:tooltip="#_Toc24" w:anchor="_Toc24" w:history="1">
            <w:r>
              <w:rPr>
                <w:rStyle w:val="1075"/>
              </w:rPr>
            </w:r>
            <w:r>
              <w:rPr>
                <w:rStyle w:val="1075"/>
              </w:rPr>
              <w:t xml:space="preserve">4.2.3 Interpretasi</w:t>
            </w:r>
            <w:r>
              <w:rPr>
                <w:rStyle w:val="1075"/>
              </w:rPr>
            </w:r>
            <w:r>
              <w:tab/>
            </w:r>
            <w:r>
              <w:fldChar w:fldCharType="begin"/>
              <w:instrText xml:space="preserve">PAGEREF _Toc24 \h</w:instrText>
              <w:fldChar w:fldCharType="separate"/>
              <w:t xml:space="preserve">14</w:t>
              <w:fldChar w:fldCharType="end"/>
            </w:r>
          </w:hyperlink>
          <w:r/>
        </w:p>
        <w:p w14:paraId="23767951">
          <w:pPr>
            <w:pStyle w:val="1082"/>
            <w:suppressLineNumbers w:val="false"/>
            <w:pBdr/>
            <w:tabs>
              <w:tab w:val="right" w:leader="dot" w:pos="9405"/>
            </w:tabs>
            <w:spacing/>
            <w:ind/>
            <w:rPr/>
          </w:pPr>
          <w:hyperlink w:tooltip="#_Toc25" w:anchor="_Toc25" w:history="1">
            <w:r>
              <w:rPr>
                <w:rStyle w:val="1075"/>
              </w:rPr>
            </w:r>
            <w:r>
              <w:rPr>
                <w:rStyle w:val="1075"/>
              </w:rPr>
              <w:t xml:space="preserve">4.3 Weighted PageRank dengan Log-Normalized Followers</w:t>
            </w:r>
            <w:r>
              <w:rPr>
                <w:rStyle w:val="1075"/>
              </w:rPr>
            </w:r>
            <w:r>
              <w:tab/>
            </w:r>
            <w:r>
              <w:fldChar w:fldCharType="begin"/>
              <w:instrText xml:space="preserve">PAGEREF _Toc25 \h</w:instrText>
              <w:fldChar w:fldCharType="separate"/>
              <w:t xml:space="preserve">15</w:t>
              <w:fldChar w:fldCharType="end"/>
            </w:r>
          </w:hyperlink>
          <w:r/>
        </w:p>
        <w:p w14:paraId="79D1FB7C">
          <w:pPr>
            <w:pStyle w:val="1043"/>
            <w:suppressLineNumbers w:val="false"/>
            <w:pBdr/>
            <w:tabs>
              <w:tab w:val="right" w:leader="dot" w:pos="9405"/>
            </w:tabs>
            <w:spacing/>
            <w:ind/>
            <w:rPr/>
          </w:pPr>
          <w:hyperlink w:tooltip="#_Toc26" w:anchor="_Toc26" w:history="1">
            <w:r>
              <w:rPr>
                <w:rStyle w:val="1075"/>
              </w:rPr>
            </w:r>
            <w:r>
              <w:rPr>
                <w:rStyle w:val="1075"/>
                <w:lang w:val="sv-SE"/>
              </w:rPr>
              <w:t xml:space="preserve">4.3.1 Motivasi dan Rancangan</w:t>
            </w:r>
            <w:r>
              <w:rPr>
                <w:rStyle w:val="1075"/>
                <w:lang w:val="sv-SE"/>
              </w:rPr>
            </w:r>
            <w:r>
              <w:tab/>
            </w:r>
            <w:r>
              <w:fldChar w:fldCharType="begin"/>
              <w:instrText xml:space="preserve">PAGEREF _Toc26 \h</w:instrText>
              <w:fldChar w:fldCharType="separate"/>
              <w:t xml:space="preserve">15</w:t>
              <w:fldChar w:fldCharType="end"/>
            </w:r>
          </w:hyperlink>
          <w:r/>
        </w:p>
        <w:p w14:paraId="5DA9230E">
          <w:pPr>
            <w:pStyle w:val="1043"/>
            <w:suppressLineNumbers w:val="false"/>
            <w:pBdr/>
            <w:tabs>
              <w:tab w:val="right" w:leader="dot" w:pos="9405"/>
            </w:tabs>
            <w:spacing/>
            <w:ind/>
            <w:rPr/>
          </w:pPr>
          <w:hyperlink w:tooltip="#_Toc27" w:anchor="_Toc27" w:history="1">
            <w:r>
              <w:rPr>
                <w:rStyle w:val="1075"/>
              </w:rPr>
            </w:r>
            <w:r>
              <w:rPr>
                <w:rStyle w:val="1075"/>
                <w:lang w:val="sv-SE"/>
              </w:rPr>
              <w:t xml:space="preserve">4.3.2 Faktor Komunitas</w:t>
            </w:r>
            <w:r>
              <w:rPr>
                <w:rStyle w:val="1075"/>
                <w:lang w:val="sv-SE"/>
              </w:rPr>
            </w:r>
            <w:r>
              <w:tab/>
            </w:r>
            <w:r>
              <w:fldChar w:fldCharType="begin"/>
              <w:instrText xml:space="preserve">PAGEREF _Toc27 \h</w:instrText>
              <w:fldChar w:fldCharType="separate"/>
              <w:t xml:space="preserve">15</w:t>
              <w:fldChar w:fldCharType="end"/>
            </w:r>
          </w:hyperlink>
          <w:r/>
        </w:p>
        <w:p w14:paraId="0FCD8757">
          <w:pPr>
            <w:pStyle w:val="1043"/>
            <w:suppressLineNumbers w:val="false"/>
            <w:pBdr/>
            <w:tabs>
              <w:tab w:val="right" w:leader="dot" w:pos="9405"/>
            </w:tabs>
            <w:spacing/>
            <w:ind/>
            <w:rPr/>
          </w:pPr>
          <w:hyperlink w:tooltip="#_Toc28" w:anchor="_Toc28" w:history="1">
            <w:r>
              <w:rPr>
                <w:rStyle w:val="1075"/>
              </w:rPr>
            </w:r>
            <w:r>
              <w:rPr>
                <w:rStyle w:val="1075"/>
              </w:rPr>
              <w:t xml:space="preserve">4.3.3 Perbandingan dengan PageRank Standar</w:t>
            </w:r>
            <w:r>
              <w:rPr>
                <w:rStyle w:val="1075"/>
              </w:rPr>
            </w:r>
            <w:r>
              <w:tab/>
            </w:r>
            <w:r>
              <w:fldChar w:fldCharType="begin"/>
              <w:instrText xml:space="preserve">PAGEREF _Toc28 \h</w:instrText>
              <w:fldChar w:fldCharType="separate"/>
              <w:t xml:space="preserve">16</w:t>
              <w:fldChar w:fldCharType="end"/>
            </w:r>
          </w:hyperlink>
          <w:r/>
        </w:p>
        <w:p w14:paraId="2F12A6FA">
          <w:pPr>
            <w:pStyle w:val="1082"/>
            <w:suppressLineNumbers w:val="false"/>
            <w:pBdr/>
            <w:tabs>
              <w:tab w:val="right" w:leader="dot" w:pos="9405"/>
            </w:tabs>
            <w:spacing/>
            <w:ind/>
            <w:rPr/>
          </w:pPr>
          <w:hyperlink w:tooltip="#_Toc29" w:anchor="_Toc29" w:history="1">
            <w:r>
              <w:rPr>
                <w:rStyle w:val="1075"/>
              </w:rPr>
            </w:r>
            <w:r>
              <w:rPr>
                <w:rStyle w:val="1075"/>
                <w:lang w:val="sv-SE"/>
              </w:rPr>
              <w:t xml:space="preserve">4.4 Betweenness Centrality</w:t>
            </w:r>
            <w:r>
              <w:rPr>
                <w:rStyle w:val="1075"/>
                <w:lang w:val="sv-SE"/>
              </w:rPr>
            </w:r>
            <w:r>
              <w:tab/>
            </w:r>
            <w:r>
              <w:fldChar w:fldCharType="begin"/>
              <w:instrText xml:space="preserve">PAGEREF _Toc29 \h</w:instrText>
              <w:fldChar w:fldCharType="separate"/>
              <w:t xml:space="preserve">17</w:t>
              <w:fldChar w:fldCharType="end"/>
            </w:r>
          </w:hyperlink>
          <w:r/>
        </w:p>
        <w:p w14:paraId="5AB839F4">
          <w:pPr>
            <w:pStyle w:val="1043"/>
            <w:suppressLineNumbers w:val="false"/>
            <w:pBdr/>
            <w:tabs>
              <w:tab w:val="right" w:leader="dot" w:pos="9405"/>
            </w:tabs>
            <w:spacing/>
            <w:ind/>
            <w:rPr/>
          </w:pPr>
          <w:hyperlink w:tooltip="#_Toc30" w:anchor="_Toc30" w:history="1">
            <w:r>
              <w:rPr>
                <w:rStyle w:val="1075"/>
              </w:rPr>
            </w:r>
            <w:r>
              <w:rPr>
                <w:rStyle w:val="1075"/>
                <w:lang w:val="sv-SE"/>
              </w:rPr>
              <w:t xml:space="preserve">4.4.1 Definisi dan Formula</w:t>
            </w:r>
            <w:r>
              <w:rPr>
                <w:rStyle w:val="1075"/>
                <w:lang w:val="sv-SE"/>
              </w:rPr>
            </w:r>
            <w:r>
              <w:tab/>
            </w:r>
            <w:r>
              <w:fldChar w:fldCharType="begin"/>
              <w:instrText xml:space="preserve">PAGEREF _Toc30 \h</w:instrText>
              <w:fldChar w:fldCharType="separate"/>
              <w:t xml:space="preserve">17</w:t>
              <w:fldChar w:fldCharType="end"/>
            </w:r>
          </w:hyperlink>
          <w:r/>
        </w:p>
        <w:p w14:paraId="7451B203">
          <w:pPr>
            <w:pStyle w:val="1043"/>
            <w:suppressLineNumbers w:val="false"/>
            <w:pBdr/>
            <w:tabs>
              <w:tab w:val="right" w:leader="dot" w:pos="9405"/>
            </w:tabs>
            <w:spacing/>
            <w:ind/>
            <w:rPr/>
          </w:pPr>
          <w:hyperlink w:tooltip="#_Toc31" w:anchor="_Toc31" w:history="1">
            <w:r>
              <w:rPr>
                <w:rStyle w:val="1075"/>
              </w:rPr>
            </w:r>
            <w:r>
              <w:rPr>
                <w:rStyle w:val="1075"/>
                <w:rFonts w:ascii="Times New Roman" w:hAnsi="Times New Roman" w:eastAsia="Times New Roman" w:cs="Times New Roman"/>
              </w:rPr>
              <w:t xml:space="preserve">4.4.2 Hasil Analisis</w:t>
            </w:r>
            <w:r>
              <w:rPr>
                <w:rStyle w:val="1075"/>
              </w:rPr>
            </w:r>
            <w:r>
              <w:tab/>
            </w:r>
            <w:r>
              <w:fldChar w:fldCharType="begin"/>
              <w:instrText xml:space="preserve">PAGEREF _Toc31 \h</w:instrText>
              <w:fldChar w:fldCharType="separate"/>
              <w:t xml:space="preserve">17</w:t>
              <w:fldChar w:fldCharType="end"/>
            </w:r>
          </w:hyperlink>
          <w:r/>
        </w:p>
        <w:p w14:paraId="60681A9D">
          <w:pPr>
            <w:pStyle w:val="1043"/>
            <w:suppressLineNumbers w:val="false"/>
            <w:pBdr/>
            <w:tabs>
              <w:tab w:val="right" w:leader="dot" w:pos="9405"/>
            </w:tabs>
            <w:spacing/>
            <w:ind/>
            <w:rPr/>
          </w:pPr>
          <w:hyperlink w:tooltip="#_Toc32" w:anchor="_Toc32" w:history="1">
            <w:r>
              <w:rPr>
                <w:rStyle w:val="1075"/>
              </w:rPr>
            </w:r>
            <w:r>
              <w:rPr>
                <w:rStyle w:val="1075"/>
                <w:rFonts w:ascii="Times New Roman" w:hAnsi="Times New Roman" w:eastAsia="Times New Roman" w:cs="Times New Roman"/>
              </w:rPr>
              <w:t xml:space="preserve">4.4.3 Interpretasi</w:t>
            </w:r>
            <w:r>
              <w:rPr>
                <w:rStyle w:val="1075"/>
              </w:rPr>
            </w:r>
            <w:r>
              <w:tab/>
            </w:r>
            <w:r>
              <w:fldChar w:fldCharType="begin"/>
              <w:instrText xml:space="preserve">PAGEREF _Toc32 \h</w:instrText>
              <w:fldChar w:fldCharType="separate"/>
              <w:t xml:space="preserve">18</w:t>
              <w:fldChar w:fldCharType="end"/>
            </w:r>
          </w:hyperlink>
          <w:r/>
        </w:p>
        <w:p w14:paraId="51DD5E8B">
          <w:pPr>
            <w:pStyle w:val="1082"/>
            <w:suppressLineNumbers w:val="false"/>
            <w:pBdr/>
            <w:tabs>
              <w:tab w:val="right" w:leader="dot" w:pos="9405"/>
            </w:tabs>
            <w:spacing/>
            <w:ind/>
            <w:rPr/>
          </w:pPr>
          <w:hyperlink w:tooltip="#_Toc33" w:anchor="_Toc33" w:history="1">
            <w:r>
              <w:rPr>
                <w:rStyle w:val="1075"/>
              </w:rPr>
            </w:r>
            <w:r>
              <w:rPr>
                <w:rStyle w:val="1075"/>
                <w:rFonts w:eastAsia="Times New Roman" w:cs="Times New Roman"/>
                <w:lang w:val="sv-SE"/>
              </w:rPr>
              <w:t xml:space="preserve">4.5 Komparasi Antar Algoritma</w:t>
            </w:r>
            <w:r>
              <w:rPr>
                <w:rStyle w:val="1075"/>
                <w:lang w:val="sv-SE"/>
              </w:rPr>
            </w:r>
            <w:r>
              <w:tab/>
            </w:r>
            <w:r>
              <w:fldChar w:fldCharType="begin"/>
              <w:instrText xml:space="preserve">PAGEREF _Toc33 \h</w:instrText>
              <w:fldChar w:fldCharType="separate"/>
              <w:t xml:space="preserve">19</w:t>
              <w:fldChar w:fldCharType="end"/>
            </w:r>
          </w:hyperlink>
          <w:r/>
        </w:p>
        <w:p w14:paraId="3A62FB17">
          <w:pPr>
            <w:pStyle w:val="1043"/>
            <w:suppressLineNumbers w:val="false"/>
            <w:pBdr/>
            <w:tabs>
              <w:tab w:val="right" w:leader="dot" w:pos="9405"/>
            </w:tabs>
            <w:spacing/>
            <w:ind/>
            <w:rPr/>
          </w:pPr>
          <w:hyperlink w:tooltip="#_Toc34" w:anchor="_Toc34" w:history="1">
            <w:r>
              <w:rPr>
                <w:rStyle w:val="1075"/>
              </w:rPr>
            </w:r>
            <w:r>
              <w:rPr>
                <w:rStyle w:val="1075"/>
                <w:rFonts w:ascii="Times New Roman" w:hAnsi="Times New Roman" w:eastAsia="Times New Roman" w:cs="Times New Roman"/>
                <w:lang w:val="sv-SE"/>
              </w:rPr>
              <w:t xml:space="preserve">4.5.1 Simpul Konsisten pada Tiga Algoritma Utama</w:t>
            </w:r>
            <w:r>
              <w:rPr>
                <w:rStyle w:val="1075"/>
                <w:lang w:val="sv-SE"/>
              </w:rPr>
            </w:r>
            <w:r>
              <w:tab/>
            </w:r>
            <w:r>
              <w:fldChar w:fldCharType="begin"/>
              <w:instrText xml:space="preserve">PAGEREF _Toc34 \h</w:instrText>
              <w:fldChar w:fldCharType="separate"/>
              <w:t xml:space="preserve">19</w:t>
              <w:fldChar w:fldCharType="end"/>
            </w:r>
          </w:hyperlink>
          <w:r/>
        </w:p>
        <w:p w14:paraId="25BE479C">
          <w:pPr>
            <w:pStyle w:val="1043"/>
            <w:suppressLineNumbers w:val="false"/>
            <w:pBdr/>
            <w:tabs>
              <w:tab w:val="right" w:leader="dot" w:pos="9405"/>
            </w:tabs>
            <w:spacing/>
            <w:ind/>
            <w:rPr/>
          </w:pPr>
          <w:hyperlink w:tooltip="#_Toc35" w:anchor="_Toc35" w:history="1">
            <w:r>
              <w:rPr>
                <w:rStyle w:val="1075"/>
              </w:rPr>
            </w:r>
            <w:r>
              <w:rPr>
                <w:rStyle w:val="1075"/>
                <w:rFonts w:ascii="Times New Roman" w:hAnsi="Times New Roman" w:eastAsia="Times New Roman" w:cs="Times New Roman"/>
                <w:lang w:val="sv-SE"/>
              </w:rPr>
              <w:t xml:space="preserve">4.5.2 Perbedaan Peringkat antara Degree Centrality dan PageRank</w:t>
            </w:r>
            <w:r>
              <w:rPr>
                <w:rStyle w:val="1075"/>
                <w:lang w:val="sv-SE"/>
              </w:rPr>
            </w:r>
            <w:r>
              <w:tab/>
            </w:r>
            <w:r>
              <w:fldChar w:fldCharType="begin"/>
              <w:instrText xml:space="preserve">PAGEREF _Toc35 \h</w:instrText>
              <w:fldChar w:fldCharType="separate"/>
              <w:t xml:space="preserve">20</w:t>
              <w:fldChar w:fldCharType="end"/>
            </w:r>
          </w:hyperlink>
          <w:r/>
        </w:p>
        <w:p w14:paraId="585FD88F">
          <w:pPr>
            <w:pStyle w:val="1043"/>
            <w:suppressLineNumbers w:val="false"/>
            <w:pBdr/>
            <w:tabs>
              <w:tab w:val="right" w:leader="dot" w:pos="9405"/>
            </w:tabs>
            <w:spacing/>
            <w:ind/>
            <w:rPr/>
          </w:pPr>
          <w:hyperlink w:tooltip="#_Toc36" w:anchor="_Toc36" w:history="1">
            <w:r>
              <w:rPr>
                <w:rStyle w:val="1075"/>
              </w:rPr>
            </w:r>
            <w:r>
              <w:rPr>
                <w:rStyle w:val="1075"/>
                <w:rFonts w:ascii="Times New Roman" w:hAnsi="Times New Roman" w:eastAsia="Times New Roman" w:cs="Times New Roman"/>
                <w:lang w:val="sv-SE"/>
              </w:rPr>
              <w:t xml:space="preserve">4.5.3 Ringkasan Perbandingan Algoritma</w:t>
            </w:r>
            <w:r>
              <w:rPr>
                <w:rStyle w:val="1075"/>
                <w:lang w:val="sv-SE"/>
              </w:rPr>
            </w:r>
            <w:r>
              <w:tab/>
            </w:r>
            <w:r>
              <w:fldChar w:fldCharType="begin"/>
              <w:instrText xml:space="preserve">PAGEREF _Toc36 \h</w:instrText>
              <w:fldChar w:fldCharType="separate"/>
              <w:t xml:space="preserve">21</w:t>
              <w:fldChar w:fldCharType="end"/>
            </w:r>
          </w:hyperlink>
          <w:r/>
        </w:p>
        <w:p w14:paraId="1AAC6DD8">
          <w:pPr>
            <w:pStyle w:val="1081"/>
            <w:suppressLineNumbers w:val="false"/>
            <w:pBdr/>
            <w:tabs>
              <w:tab w:val="right" w:leader="dot" w:pos="9405"/>
            </w:tabs>
            <w:spacing/>
            <w:ind/>
            <w:rPr/>
          </w:pPr>
          <w:hyperlink w:tooltip="#_Toc38" w:anchor="_Toc38" w:history="1">
            <w:r>
              <w:rPr>
                <w:rStyle w:val="1075"/>
              </w:rPr>
            </w:r>
            <w:r>
              <w:rPr>
                <w:rStyle w:val="1075"/>
                <w:lang w:val="en-US"/>
              </w:rPr>
              <w:t xml:space="preserve">BAB V </w:t>
            </w:r>
            <w:r>
              <w:rPr>
                <w:rStyle w:val="1075"/>
                <w:lang w:val="sv-SE"/>
              </w:rPr>
              <w:t xml:space="preserve">PENUTUP</w:t>
            </w:r>
            <w:r>
              <w:rPr>
                <w:rStyle w:val="1075"/>
                <w:lang w:val="sv-SE"/>
              </w:rPr>
            </w:r>
            <w:r>
              <w:fldChar w:fldCharType="begin"/>
              <w:instrText xml:space="preserve">PAGEREF _Toc38 \h</w:instrText>
              <w:fldChar w:fldCharType="separate"/>
              <w:t xml:space="preserve">........................................................................................................................23</w:t>
              <w:fldChar w:fldCharType="end"/>
            </w:r>
          </w:hyperlink>
          <w:r/>
          <w:r/>
        </w:p>
        <w:p w14:paraId="726E588C">
          <w:pPr>
            <w:pStyle w:val="1082"/>
            <w:suppressLineNumbers w:val="false"/>
            <w:pBdr/>
            <w:tabs>
              <w:tab w:val="right" w:leader="dot" w:pos="9405"/>
            </w:tabs>
            <w:spacing/>
            <w:ind/>
            <w:rPr>
              <w:rFonts w:eastAsia="Times New Roman" w:cs="Times New Roman"/>
            </w:rPr>
          </w:pPr>
          <w:hyperlink w:tooltip="#_Toc39" w:anchor="_Toc39" w:history="1">
            <w:r>
              <w:rPr>
                <w:rStyle w:val="1075"/>
              </w:rPr>
            </w:r>
            <w:r>
              <w:rPr>
                <w:rStyle w:val="1075"/>
                <w:rFonts w:eastAsia="Times New Roman" w:cs="Times New Roman"/>
                <w:lang w:val="sv-SE"/>
              </w:rPr>
              <w:t xml:space="preserve">5.1 Kesimpulan</w:t>
            </w:r>
            <w:r>
              <w:rPr>
                <w:rStyle w:val="1075"/>
                <w:rFonts w:eastAsia="Times New Roman" w:cs="Times New Roman"/>
                <w:lang w:val="sv-SE"/>
              </w:rPr>
            </w:r>
            <w:r>
              <w:tab/>
            </w:r>
            <w:r>
              <w:fldChar w:fldCharType="begin"/>
              <w:instrText xml:space="preserve">PAGEREF _Toc39 \h</w:instrText>
              <w:fldChar w:fldCharType="separate"/>
              <w:t xml:space="preserve">23</w:t>
              <w:fldChar w:fldCharType="end"/>
            </w:r>
          </w:hyperlink>
          <w:r>
            <w:rPr>
              <w:rFonts w:eastAsia="Times New Roman" w:cs="Times New Roman"/>
            </w:rPr>
          </w:r>
        </w:p>
        <w:p w14:paraId="74272139">
          <w:pPr>
            <w:pStyle w:val="1082"/>
            <w:suppressLineNumbers w:val="false"/>
            <w:pBdr/>
            <w:tabs>
              <w:tab w:val="right" w:leader="dot" w:pos="9405"/>
            </w:tabs>
            <w:spacing/>
            <w:ind/>
            <w:rPr>
              <w:rFonts w:eastAsia="Times New Roman" w:cs="Times New Roman"/>
            </w:rPr>
          </w:pPr>
          <w:hyperlink w:tooltip="#_Toc40" w:anchor="_Toc40" w:history="1">
            <w:r>
              <w:rPr>
                <w:rStyle w:val="1075"/>
              </w:rPr>
            </w:r>
            <w:r>
              <w:rPr>
                <w:rStyle w:val="1075"/>
                <w:rFonts w:eastAsia="Times New Roman" w:cs="Times New Roman"/>
                <w:lang w:val="sv-SE"/>
              </w:rPr>
              <w:t xml:space="preserve">5.</w:t>
            </w:r>
            <w:r>
              <w:rPr>
                <w:rStyle w:val="1075"/>
                <w:rFonts w:eastAsia="Times New Roman" w:cs="Times New Roman"/>
                <w:lang w:val="sv-SE"/>
              </w:rPr>
              <w:t xml:space="preserve">2</w:t>
            </w:r>
            <w:r>
              <w:rPr>
                <w:rStyle w:val="1075"/>
                <w:rFonts w:eastAsia="Times New Roman" w:cs="Times New Roman"/>
                <w:lang w:val="sv-SE"/>
              </w:rPr>
              <w:t xml:space="preserve"> </w:t>
            </w:r>
            <w:r>
              <w:rPr>
                <w:rStyle w:val="1075"/>
                <w:rFonts w:eastAsia="Times New Roman" w:cs="Times New Roman"/>
                <w:lang w:val="sv-SE"/>
              </w:rPr>
              <w:t xml:space="preserve">Saran</w:t>
            </w:r>
            <w:r>
              <w:rPr>
                <w:rStyle w:val="1075"/>
                <w:rFonts w:eastAsia="Times New Roman" w:cs="Times New Roman"/>
                <w:lang w:val="sv-SE"/>
              </w:rPr>
            </w:r>
            <w:r>
              <w:tab/>
            </w:r>
            <w:r>
              <w:fldChar w:fldCharType="begin"/>
              <w:instrText xml:space="preserve">PAGEREF _Toc40 \h</w:instrText>
              <w:fldChar w:fldCharType="separate"/>
              <w:t xml:space="preserve">23</w:t>
              <w:fldChar w:fldCharType="end"/>
            </w:r>
          </w:hyperlink>
          <w:r>
            <w:rPr>
              <w:rFonts w:eastAsia="Times New Roman" w:cs="Times New Roman"/>
            </w:rPr>
          </w:r>
        </w:p>
        <w:p w14:paraId="25FBE147">
          <w:pPr>
            <w:pStyle w:val="1081"/>
            <w:suppressLineNumbers w:val="false"/>
            <w:pBdr/>
            <w:tabs>
              <w:tab w:val="right" w:leader="dot" w:pos="9405"/>
            </w:tabs>
            <w:spacing/>
            <w:ind/>
            <w:rPr>
              <w:highlight w:val="none"/>
            </w:rPr>
          </w:pPr>
          <w:hyperlink w:tooltip="#_Toc41" w:anchor="_Toc41" w:history="1">
            <w:r>
              <w:rPr>
                <w:rStyle w:val="1075"/>
              </w:rPr>
            </w:r>
            <w:r>
              <w:rPr>
                <w:rStyle w:val="1075"/>
                <w:lang w:val="sv-SE"/>
              </w:rPr>
              <w:t xml:space="preserve">DAFTAR PUSTAKA</w:t>
            </w:r>
            <w:r>
              <w:rPr>
                <w:rStyle w:val="1075"/>
                <w:lang w:val="sv-SE"/>
              </w:rPr>
            </w:r>
            <w:r>
              <w:tab/>
            </w:r>
            <w:r>
              <w:fldChar w:fldCharType="begin"/>
              <w:instrText xml:space="preserve">PAGEREF _Toc41 \h</w:instrText>
              <w:fldChar w:fldCharType="separate"/>
              <w:t xml:space="preserve">25</w:t>
              <w:fldChar w:fldCharType="end"/>
            </w:r>
          </w:hyperlink>
          <w:r>
            <w:rPr>
              <w:highlight w:val="none"/>
              <w:lang w:val="sv-SE"/>
            </w:rPr>
          </w:r>
        </w:p>
        <w:p w14:paraId="446C412B">
          <w:pPr>
            <w:pBdr/>
            <w:spacing/>
            <w:ind/>
            <w:rPr/>
          </w:pPr>
          <w:r/>
          <w:r>
            <w:fldChar w:fldCharType="end"/>
          </w:r>
          <w:r/>
          <w:r/>
        </w:p>
      </w:sdtContent>
    </w:sdt>
    <w:p w14:paraId="6719C195" w14:textId="77777777">
      <w:pPr>
        <w:pBdr/>
        <w:spacing/>
        <w:ind/>
        <w:rPr/>
      </w:pPr>
      <w:r/>
      <w:r/>
    </w:p>
    <w:p w14:paraId="62244E57" w14:textId="77777777">
      <w:pPr>
        <w:pBdr/>
        <w:spacing/>
        <w:ind/>
        <w:rPr/>
      </w:pPr>
      <w:r/>
      <w:r/>
    </w:p>
    <w:p w14:paraId="25DE37F3" w14:textId="77777777">
      <w:pPr>
        <w:pStyle w:val="878"/>
        <w:pBdr/>
        <w:spacing w:after="0" w:before="0" w:line="360" w:lineRule="auto"/>
        <w:ind/>
        <w:jc w:val="left"/>
        <w:rPr>
          <w:rFonts w:cs="Times New Roman"/>
          <w:bCs/>
          <w:color w:val="auto"/>
          <w:szCs w:val="24"/>
        </w:rPr>
        <w:sectPr>
          <w:footnotePr/>
          <w:endnotePr/>
          <w:type w:val="nextPage"/>
          <w:pgSz w:h="15840" w:orient="portrait" w:w="12240"/>
          <w:pgMar w:top="1134" w:right="1134" w:bottom="1134" w:left="1701" w:header="720" w:footer="720" w:gutter="0"/>
          <w:pgNumType w:fmt="lowerRoman" w:start="1"/>
          <w:cols w:num="1" w:sep="0" w:space="720" w:equalWidth="1"/>
        </w:sectPr>
      </w:pPr>
      <w:r>
        <w:rPr>
          <w:rFonts w:cs="Times New Roman"/>
          <w:bCs/>
          <w:color w:val="auto"/>
          <w:szCs w:val="24"/>
        </w:rPr>
      </w:r>
      <w:r>
        <w:rPr>
          <w:rFonts w:cs="Times New Roman"/>
          <w:bCs/>
          <w:color w:val="auto"/>
          <w:szCs w:val="24"/>
        </w:rPr>
      </w:r>
      <w:r>
        <w:rPr>
          <w:rFonts w:cs="Times New Roman"/>
          <w:bCs/>
          <w:color w:val="auto"/>
          <w:szCs w:val="24"/>
        </w:rPr>
      </w:r>
    </w:p>
    <w:p w14:paraId="59151EAC" w14:textId="77777777">
      <w:pPr>
        <w:pStyle w:val="878"/>
        <w:pBdr/>
        <w:spacing w:after="0" w:before="0" w:line="360" w:lineRule="auto"/>
        <w:ind/>
        <w:rPr>
          <w:rFonts w:cs="Times New Roman"/>
          <w:b w:val="0"/>
          <w:bCs/>
          <w:color w:val="auto"/>
          <w:szCs w:val="24"/>
        </w:rPr>
      </w:pPr>
      <w:r/>
      <w:bookmarkStart w:id="2" w:name="_Toc2"/>
      <w:r>
        <w:rPr>
          <w:rFonts w:cs="Times New Roman"/>
          <w:bCs/>
          <w:color w:val="auto"/>
          <w:szCs w:val="24"/>
        </w:rPr>
        <w:t xml:space="preserve">BAB </w:t>
      </w:r>
      <w:r>
        <w:rPr>
          <w:rFonts w:cs="Times New Roman"/>
          <w:bCs/>
          <w:color w:val="auto"/>
          <w:szCs w:val="24"/>
        </w:rPr>
        <w:t xml:space="preserve">I</w:t>
      </w:r>
      <w:r>
        <w:rPr>
          <w:rFonts w:cs="Times New Roman"/>
          <w:bCs/>
          <w:color w:val="auto"/>
          <w:szCs w:val="24"/>
        </w:rPr>
        <w:br/>
        <w:t xml:space="preserve">PENDAHULUAN</w:t>
      </w:r>
      <w:r/>
      <w:bookmarkEnd w:id="2"/>
      <w:r/>
      <w:r>
        <w:rPr>
          <w:rFonts w:cs="Times New Roman"/>
          <w:b w:val="0"/>
          <w:bCs/>
          <w:color w:val="auto"/>
          <w:szCs w:val="24"/>
        </w:rPr>
      </w:r>
    </w:p>
    <w:p w14:paraId="1A468B92" w14:textId="77777777">
      <w:pPr>
        <w:pStyle w:val="879"/>
        <w:numPr>
          <w:ilvl w:val="1"/>
          <w:numId w:val="28"/>
        </w:numPr>
        <w:pBdr/>
        <w:spacing/>
        <w:ind/>
        <w:rPr/>
      </w:pPr>
      <w:r/>
      <w:bookmarkStart w:id="3" w:name="_Toc3"/>
      <w:r>
        <w:t xml:space="preserve">Latar </w:t>
      </w:r>
      <w:r>
        <w:t xml:space="preserve">Belakang</w:t>
      </w:r>
      <w:r/>
      <w:bookmarkEnd w:id="3"/>
      <w:r/>
      <w:r/>
    </w:p>
    <w:p w14:paraId="1F6526C6" w14:textId="77777777">
      <w:pPr>
        <w:pStyle w:val="1073"/>
        <w:pBdr/>
        <w:spacing w:after="0" w:afterAutospacing="0" w:before="0" w:beforeAutospacing="0" w:line="360" w:lineRule="auto"/>
        <w:ind w:firstLine="567"/>
        <w:jc w:val="both"/>
        <w:rPr>
          <w:lang w:val="sv-SE"/>
        </w:rPr>
      </w:pPr>
      <w:r>
        <w:rPr>
          <w:lang w:val="sv-SE"/>
        </w:rPr>
        <w:t xml:space="preserve">Di era digitalisasi yang berkembang pesat, persaingan antar perusahaan </w:t>
      </w:r>
      <w:r>
        <w:rPr>
          <w:i/>
          <w:iCs/>
          <w:lang w:val="sv-SE"/>
        </w:rPr>
        <w:t xml:space="preserve">start up</w:t>
      </w:r>
      <w:r>
        <w:rPr>
          <w:lang w:val="sv-SE"/>
        </w:rPr>
        <w:t xml:space="preserve"> dalam menarik minat target pasar mereka menjadi semakin kompetitif. Dalam menghadapi tantangan ini, institusi maupun perusahaan mulai mempertimbangkan kehadiran </w:t>
      </w:r>
      <w:r>
        <w:rPr>
          <w:i/>
          <w:iCs/>
          <w:lang w:val="sv-SE"/>
        </w:rPr>
        <w:t xml:space="preserve">online</w:t>
      </w:r>
      <w:r>
        <w:rPr>
          <w:lang w:val="sv-SE"/>
        </w:rPr>
        <w:t xml:space="preserve"> (</w:t>
      </w:r>
      <w:r>
        <w:rPr>
          <w:i/>
          <w:iCs/>
          <w:lang w:val="sv-SE"/>
        </w:rPr>
        <w:t xml:space="preserve">online presence</w:t>
      </w:r>
      <w:r>
        <w:rPr>
          <w:lang w:val="sv-SE"/>
        </w:rPr>
        <w:t xml:space="preserve">) sebagai salah satu keunggulan kompetitif yang sangat potensial. Media </w:t>
      </w:r>
      <w:r>
        <w:rPr>
          <w:lang w:val="sv-SE"/>
        </w:rPr>
        <w:t xml:space="preserve">sosial telah bertransformasi menjadi alat yang sangat berharga bagi berbagai organisasi karena sifatnya yang interaktif, sehingga memungkinkan pengguna untuk berpartisipasi dalam menciptakan serta berbagi konten dengan sangat cepat. Bagi sebuah perusahaan </w:t>
      </w:r>
      <w:r>
        <w:rPr>
          <w:i/>
          <w:iCs/>
          <w:lang w:val="sv-SE"/>
        </w:rPr>
        <w:t xml:space="preserve">startup</w:t>
      </w:r>
      <w:r>
        <w:rPr>
          <w:lang w:val="sv-SE"/>
        </w:rPr>
        <w:t xml:space="preserve">, pengelolaan strategi prom</w:t>
      </w:r>
      <w:r>
        <w:rPr>
          <w:lang w:val="sv-SE"/>
        </w:rPr>
        <w:t xml:space="preserve">osi digital yang tepat sejak awal sangatlah krusial, sebab kesalahan dalam mengelola interaksi digital ini dapat mengakibatkan penurunan daya tarik platform di mata calon pengguna. Salah satu strategi yang marak digunakan saat ini adalah pemasaran melalui </w:t>
      </w:r>
      <w:r>
        <w:rPr>
          <w:i/>
          <w:iCs/>
          <w:lang w:val="sv-SE"/>
        </w:rPr>
        <w:t xml:space="preserve">influencer</w:t>
      </w:r>
      <w:r>
        <w:rPr>
          <w:lang w:val="sv-SE"/>
        </w:rPr>
        <w:t xml:space="preserve"> di media sosial seperti Instagram untuk membangun keterikatan dengan pengguna (</w:t>
      </w:r>
      <w:r>
        <w:rPr>
          <w:i/>
          <w:iCs/>
          <w:lang w:val="sv-SE"/>
        </w:rPr>
        <w:t xml:space="preserve">customer engagement</w:t>
      </w:r>
      <w:r>
        <w:rPr>
          <w:lang w:val="sv-SE"/>
        </w:rPr>
        <w:t xml:space="preserve">). Namun, tantangan utama bagi </w:t>
      </w:r>
      <w:r>
        <w:rPr>
          <w:i/>
          <w:iCs/>
          <w:lang w:val="sv-SE"/>
        </w:rPr>
        <w:t xml:space="preserve">startup</w:t>
      </w:r>
      <w:r>
        <w:rPr>
          <w:lang w:val="sv-SE"/>
        </w:rPr>
        <w:t xml:space="preserve"> bukanlah sekadar mencari </w:t>
      </w:r>
      <w:r>
        <w:rPr>
          <w:i/>
          <w:iCs/>
          <w:lang w:val="sv-SE"/>
        </w:rPr>
        <w:t xml:space="preserve">influencer</w:t>
      </w:r>
      <w:r>
        <w:rPr>
          <w:lang w:val="sv-SE"/>
        </w:rPr>
        <w:t xml:space="preserve"> berdasarkan popularitas mentah, melainkan menemukan aktor yang benar-benar aktif dan mampu menjadi penghubung informasi yang efektif kepada masyarakat luas.</w:t>
      </w:r>
      <w:r>
        <w:rPr>
          <w:lang w:val="sv-SE"/>
        </w:rPr>
      </w:r>
      <w:r>
        <w:rPr>
          <w:lang w:val="sv-SE"/>
        </w:rPr>
      </w:r>
    </w:p>
    <w:p w14:paraId="068D3F64" w14:textId="77777777">
      <w:pPr>
        <w:pStyle w:val="1073"/>
        <w:pBdr/>
        <w:spacing w:after="0" w:afterAutospacing="0" w:before="0" w:beforeAutospacing="0" w:line="360" w:lineRule="auto"/>
        <w:ind w:firstLine="567"/>
        <w:jc w:val="both"/>
        <w:rPr>
          <w:lang w:val="sv-SE"/>
        </w:rPr>
      </w:pPr>
      <w:r>
        <w:rPr>
          <w:lang w:val="sv-SE"/>
        </w:rPr>
        <w:t xml:space="preserve">Untuk mengambil keputusan promosi yang berbasis data (</w:t>
      </w:r>
      <w:r>
        <w:rPr>
          <w:i/>
          <w:iCs/>
          <w:lang w:val="sv-SE"/>
        </w:rPr>
        <w:t xml:space="preserve">data-driven decision making</w:t>
      </w:r>
      <w:r>
        <w:rPr>
          <w:lang w:val="sv-SE"/>
        </w:rPr>
        <w:t xml:space="preserve">), metode </w:t>
      </w:r>
      <w:r>
        <w:rPr>
          <w:i/>
          <w:iCs/>
          <w:lang w:val="sv-SE"/>
        </w:rPr>
        <w:t xml:space="preserve">Social Network Analysis</w:t>
      </w:r>
      <w:r>
        <w:rPr>
          <w:lang w:val="sv-SE"/>
        </w:rPr>
        <w:t xml:space="preserve"> (SNA) hadir sebagai solusi teoretis dan prakt</w:t>
      </w:r>
      <w:r>
        <w:rPr>
          <w:lang w:val="sv-SE"/>
        </w:rPr>
        <w:t xml:space="preserve">is yang sangat relevan. SNA merupakan metode yang digunakan untuk menganalisis interaksi pengguna media sosial guna mendapatkan informasi strategis yang mendukung pengambilan keputusan dalam melakukan promosi. Melalui pendekatan teori graf, simpul-simpul (</w:t>
      </w:r>
      <w:r>
        <w:rPr>
          <w:i/>
          <w:iCs/>
          <w:lang w:val="sv-SE"/>
        </w:rPr>
        <w:t xml:space="preserve">nodes</w:t>
      </w:r>
      <w:r>
        <w:rPr>
          <w:lang w:val="sv-SE"/>
        </w:rPr>
        <w:t xml:space="preserve">) yang terbentuk dalam jaringan mencerminkan aktor atau individu, sedangkan hubungan antar-aktor digambarkan melalui garis (</w:t>
      </w:r>
      <w:r>
        <w:rPr>
          <w:i/>
          <w:iCs/>
          <w:lang w:val="sv-SE"/>
        </w:rPr>
        <w:t xml:space="preserve">edges</w:t>
      </w:r>
      <w:r>
        <w:rPr>
          <w:lang w:val="sv-SE"/>
        </w:rPr>
        <w:t xml:space="preserve">). Dalam menentukan pengaruh seorang aktor atau </w:t>
      </w:r>
      <w:r>
        <w:rPr>
          <w:i/>
          <w:iCs/>
          <w:lang w:val="sv-SE"/>
        </w:rPr>
        <w:t xml:space="preserve">influencer</w:t>
      </w:r>
      <w:r>
        <w:rPr>
          <w:lang w:val="sv-SE"/>
        </w:rPr>
        <w:t xml:space="preserve"> di media sosial, terdapat tiga metrik sentralitas utama yang wajib dianalisis, yaitu </w:t>
      </w:r>
      <w:r>
        <w:rPr>
          <w:i/>
          <w:iCs/>
          <w:lang w:val="sv-SE"/>
        </w:rPr>
        <w:t xml:space="preserve">degree centrality</w:t>
      </w:r>
      <w:r>
        <w:rPr>
          <w:lang w:val="sv-SE"/>
        </w:rPr>
        <w:t xml:space="preserve">, </w:t>
      </w:r>
      <w:r>
        <w:rPr>
          <w:i/>
          <w:iCs/>
          <w:lang w:val="sv-SE"/>
        </w:rPr>
        <w:t xml:space="preserve">closeness centrality</w:t>
      </w:r>
      <w:r>
        <w:rPr>
          <w:lang w:val="sv-SE"/>
        </w:rPr>
        <w:t xml:space="preserve">, dan </w:t>
      </w:r>
      <w:r>
        <w:rPr>
          <w:i/>
          <w:iCs/>
          <w:lang w:val="sv-SE"/>
        </w:rPr>
        <w:t xml:space="preserve">betweenness centrality</w:t>
      </w:r>
      <w:r>
        <w:rPr>
          <w:lang w:val="sv-SE"/>
        </w:rPr>
        <w:t xml:space="preserve">. Melalui pemetaan metrik ini, perusahaan </w:t>
      </w:r>
      <w:r>
        <w:rPr>
          <w:i/>
          <w:iCs/>
          <w:lang w:val="sv-SE"/>
        </w:rPr>
        <w:t xml:space="preserve">startup</w:t>
      </w:r>
      <w:r>
        <w:rPr>
          <w:lang w:val="sv-SE"/>
        </w:rPr>
        <w:t xml:space="preserve"> dapat mengidentifikasi aktor mana saja yang memiliki hubungan paling banyak, bagaimana jarak yang terbentuk antar-</w:t>
      </w:r>
      <w:r>
        <w:rPr>
          <w:i/>
          <w:iCs/>
          <w:lang w:val="sv-SE"/>
        </w:rPr>
        <w:t xml:space="preserve">nodes</w:t>
      </w:r>
      <w:r>
        <w:rPr>
          <w:lang w:val="sv-SE"/>
        </w:rPr>
        <w:t xml:space="preserve">, serta aktor mana yang berpotensi menjadi pemain kunci (</w:t>
      </w:r>
      <w:r>
        <w:rPr>
          <w:i/>
          <w:iCs/>
          <w:lang w:val="sv-SE"/>
        </w:rPr>
        <w:t xml:space="preserve">key player</w:t>
      </w:r>
      <w:r>
        <w:rPr>
          <w:lang w:val="sv-SE"/>
        </w:rPr>
        <w:t xml:space="preserve">) di dalam jaringan.</w:t>
      </w:r>
      <w:r>
        <w:rPr>
          <w:lang w:val="sv-SE"/>
        </w:rPr>
      </w:r>
      <w:r>
        <w:rPr>
          <w:lang w:val="sv-SE"/>
        </w:rPr>
      </w:r>
    </w:p>
    <w:p w14:paraId="73C5A169" w14:textId="77777777">
      <w:pPr>
        <w:pStyle w:val="1073"/>
        <w:pBdr/>
        <w:spacing w:after="0" w:afterAutospacing="0" w:before="0" w:beforeAutospacing="0" w:line="360" w:lineRule="auto"/>
        <w:ind w:firstLine="567"/>
        <w:jc w:val="both"/>
        <w:rPr>
          <w:lang w:val="sv-SE"/>
        </w:rPr>
      </w:pPr>
      <w:r>
        <w:rPr>
          <w:lang w:val="sv-SE"/>
        </w:rPr>
        <w:t xml:space="preserve">Sebagai landasan komparatif, penelitian terdahulu yang dilakukan oleh Rifa'i dkk. (2022) menunjukkan bagaimana metrik-metrik SNA ini bekerja secara akurat dalam mengukur keaktifan jaringan promosi. Dalam pengukuran </w:t>
      </w:r>
      <w:r>
        <w:rPr>
          <w:i/>
          <w:iCs/>
          <w:lang w:val="sv-SE"/>
        </w:rPr>
        <w:t xml:space="preserve">degree centrality</w:t>
      </w:r>
      <w:r>
        <w:rPr>
          <w:lang w:val="sv-SE"/>
        </w:rPr>
        <w:t xml:space="preserve">, yang berfungsi menghitung banyaknya </w:t>
      </w:r>
      <w:r>
        <w:rPr>
          <w:lang w:val="sv-SE"/>
        </w:rPr>
        <w:t xml:space="preserve">jumlah interaksi langsung yang dimiliki sebuah </w:t>
      </w:r>
      <w:r>
        <w:rPr>
          <w:i/>
          <w:iCs/>
          <w:lang w:val="sv-SE"/>
        </w:rPr>
        <w:t xml:space="preserve">node</w:t>
      </w:r>
      <w:r>
        <w:rPr>
          <w:lang w:val="sv-SE"/>
        </w:rPr>
        <w:t xml:space="preserve">, ditemukan bahwa sebuah akun promosi dapat mencapai popularitas tinggi hingga terhubung dengan 21 </w:t>
      </w:r>
      <w:r>
        <w:rPr>
          <w:i/>
          <w:iCs/>
          <w:lang w:val="sv-SE"/>
        </w:rPr>
        <w:t xml:space="preserve">nodes</w:t>
      </w:r>
      <w:r>
        <w:rPr>
          <w:lang w:val="sv-SE"/>
        </w:rPr>
        <w:t xml:space="preserve"> dalam satu jaringan. Sementara itu, analisis pada </w:t>
      </w:r>
      <w:r>
        <w:rPr>
          <w:i/>
          <w:iCs/>
          <w:lang w:val="sv-SE"/>
        </w:rPr>
        <w:t xml:space="preserve">closeness centrality</w:t>
      </w:r>
      <w:r>
        <w:rPr>
          <w:lang w:val="sv-SE"/>
        </w:rPr>
        <w:t xml:space="preserve"> yang mengukur rata-rata jarak dan kedekatan jangkauan antar-aktor, membuktikan bahwa aktor-aktor dalam jaringan promosi yang optimal mampu menghasilkan nilai kedekatan jangkauan maksimal yang setara, yaitu sebesar 1.0. Di sisi lain, metrik </w:t>
      </w:r>
      <w:r>
        <w:rPr>
          <w:i/>
          <w:iCs/>
          <w:lang w:val="sv-SE"/>
        </w:rPr>
        <w:t xml:space="preserve">betweenness centrality</w:t>
      </w:r>
      <w:r>
        <w:rPr>
          <w:lang w:val="sv-SE"/>
        </w:rPr>
        <w:t xml:space="preserve"> berperan penting untuk memperlihatkan kapasitas suatu aktor sebagai jembatan atau penghubung informasi yang baik serta mengidentifikasi titik kemacetan (</w:t>
      </w:r>
      <w:r>
        <w:rPr>
          <w:i/>
          <w:iCs/>
          <w:lang w:val="sv-SE"/>
        </w:rPr>
        <w:t xml:space="preserve">bottleneck</w:t>
      </w:r>
      <w:r>
        <w:rPr>
          <w:lang w:val="sv-SE"/>
        </w:rPr>
        <w:t xml:space="preserve">) komunikasi. Dalam studi kasus media sosial tersebut, aktor penghubung terbaik diidentifikasi melalui perolehan nilai </w:t>
      </w:r>
      <w:r>
        <w:rPr>
          <w:i/>
          <w:iCs/>
          <w:lang w:val="sv-SE"/>
        </w:rPr>
        <w:t xml:space="preserve">betweenness centrality</w:t>
      </w:r>
      <w:r>
        <w:rPr>
          <w:lang w:val="sv-SE"/>
        </w:rPr>
        <w:t xml:space="preserve"> tertinggi sebesar 0.010096.</w:t>
      </w:r>
      <w:r>
        <w:rPr>
          <w:lang w:val="sv-SE"/>
        </w:rPr>
      </w:r>
      <w:r>
        <w:rPr>
          <w:lang w:val="sv-SE"/>
        </w:rPr>
      </w:r>
    </w:p>
    <w:p w14:paraId="7FCE4149" w14:textId="77777777">
      <w:pPr>
        <w:pStyle w:val="1073"/>
        <w:pBdr/>
        <w:spacing w:after="0" w:afterAutospacing="0" w:before="0" w:beforeAutospacing="0" w:line="360" w:lineRule="auto"/>
        <w:ind w:firstLine="567"/>
        <w:jc w:val="both"/>
        <w:rPr>
          <w:lang w:val="sv-SE"/>
        </w:rPr>
      </w:pPr>
      <w:r>
        <w:rPr>
          <w:lang w:val="sv-SE"/>
        </w:rPr>
        <w:t xml:space="preserve">Melalui visualisasi jaringan menggunakan perangkat lunak seperti Gephi, struktur interaksi dan klaster jaringan yang kompleks dapat dipetakan secara otomatis dan lebih mudah dipahami. Berdasarkan visualisasi tersebut, ukuran sebuah </w:t>
      </w:r>
      <w:r>
        <w:rPr>
          <w:i/>
          <w:iCs/>
          <w:lang w:val="sv-SE"/>
        </w:rPr>
        <w:t xml:space="preserve">node</w:t>
      </w:r>
      <w:r>
        <w:rPr>
          <w:lang w:val="sv-SE"/>
        </w:rPr>
        <w:t xml:space="preserve"> akan tampak semakin besar apabila nilai interaksinya di dalam jaringan semakin tinggi. Berpijak pada landasan metodologis tersebut, studi kasus ini bertujuan untuk menganalisis struktur jaringan interaksi pada media sosial Instagram milik perusahaan </w:t>
      </w:r>
      <w:r>
        <w:rPr>
          <w:i/>
          <w:iCs/>
          <w:lang w:val="sv-SE"/>
        </w:rPr>
        <w:t xml:space="preserve">startup</w:t>
      </w:r>
      <w:r>
        <w:rPr>
          <w:lang w:val="sv-SE"/>
        </w:rPr>
        <w:t xml:space="preserve"> target. Dengan mengukur nilai </w:t>
      </w:r>
      <w:r>
        <w:rPr>
          <w:i/>
          <w:iCs/>
          <w:lang w:val="sv-SE"/>
        </w:rPr>
        <w:t xml:space="preserve">degree</w:t>
      </w:r>
      <w:r>
        <w:rPr>
          <w:lang w:val="sv-SE"/>
        </w:rPr>
        <w:t xml:space="preserve">, </w:t>
      </w:r>
      <w:r>
        <w:rPr>
          <w:i/>
          <w:iCs/>
          <w:lang w:val="sv-SE"/>
        </w:rPr>
        <w:t xml:space="preserve">closeness</w:t>
      </w:r>
      <w:r>
        <w:rPr>
          <w:lang w:val="sv-SE"/>
        </w:rPr>
        <w:t xml:space="preserve">, dan </w:t>
      </w:r>
      <w:r>
        <w:rPr>
          <w:i/>
          <w:iCs/>
          <w:lang w:val="sv-SE"/>
        </w:rPr>
        <w:t xml:space="preserve">betweenness centrality</w:t>
      </w:r>
      <w:r>
        <w:rPr>
          <w:lang w:val="sv-SE"/>
        </w:rPr>
        <w:t xml:space="preserve">, penelitian ini diharapkan dapat memberikan rekomendasi ilmiah yang objektif dalam memilih </w:t>
      </w:r>
      <w:r>
        <w:rPr>
          <w:i/>
          <w:iCs/>
          <w:lang w:val="sv-SE"/>
        </w:rPr>
        <w:t xml:space="preserve">influencer</w:t>
      </w:r>
      <w:r>
        <w:rPr>
          <w:lang w:val="sv-SE"/>
        </w:rPr>
        <w:t xml:space="preserve"> yang paling berpengaruh. Melalui strategi pemilihan </w:t>
      </w:r>
      <w:r>
        <w:rPr>
          <w:i/>
          <w:iCs/>
          <w:lang w:val="sv-SE"/>
        </w:rPr>
        <w:t xml:space="preserve">influencer</w:t>
      </w:r>
      <w:r>
        <w:rPr>
          <w:lang w:val="sv-SE"/>
        </w:rPr>
        <w:t xml:space="preserve"> yang tepat, </w:t>
      </w:r>
      <w:r>
        <w:rPr>
          <w:i/>
          <w:iCs/>
          <w:lang w:val="sv-SE"/>
        </w:rPr>
        <w:t xml:space="preserve">startup</w:t>
      </w:r>
      <w:r>
        <w:rPr>
          <w:lang w:val="sv-SE"/>
        </w:rPr>
        <w:t xml:space="preserve"> dapat mengoptimalkan penyebaran informasi promosi secara lebih efisien dan tepat sasaran.</w:t>
      </w:r>
      <w:r>
        <w:rPr>
          <w:lang w:val="sv-SE"/>
        </w:rPr>
      </w:r>
      <w:r>
        <w:rPr>
          <w:lang w:val="sv-SE"/>
        </w:rPr>
      </w:r>
    </w:p>
    <w:p w14:paraId="26AB8F5F" w14:textId="77777777">
      <w:pPr>
        <w:pStyle w:val="879"/>
        <w:numPr>
          <w:ilvl w:val="1"/>
          <w:numId w:val="28"/>
        </w:numPr>
        <w:pBdr/>
        <w:spacing/>
        <w:ind/>
        <w:rPr/>
      </w:pPr>
      <w:r/>
      <w:bookmarkStart w:id="4" w:name="_Toc4"/>
      <w:r>
        <w:t xml:space="preserve">Rumusan</w:t>
      </w:r>
      <w:r>
        <w:t xml:space="preserve"> </w:t>
      </w:r>
      <w:r>
        <w:t xml:space="preserve">Masalah</w:t>
      </w:r>
      <w:r/>
      <w:bookmarkEnd w:id="4"/>
      <w:r/>
      <w:r/>
    </w:p>
    <w:p w14:paraId="1EA8011C" w14:textId="77777777">
      <w:pPr>
        <w:pStyle w:val="1068"/>
        <w:numPr>
          <w:ilvl w:val="0"/>
          <w:numId w:val="29"/>
        </w:numPr>
        <w:pBdr/>
        <w:spacing w:line="360" w:lineRule="auto"/>
        <w:ind/>
        <w:jc w:val="both"/>
        <w:rPr>
          <w:rFonts w:ascii="Times New Roman" w:hAnsi="Times New Roman" w:cs="Times New Roman"/>
        </w:rPr>
      </w:pPr>
      <w:r>
        <w:rPr>
          <w:rFonts w:ascii="Times New Roman" w:hAnsi="Times New Roman" w:cs="Times New Roman"/>
        </w:rPr>
        <w:t xml:space="preserve">Bagaimana</w:t>
      </w:r>
      <w:r>
        <w:rPr>
          <w:rFonts w:ascii="Times New Roman" w:hAnsi="Times New Roman" w:cs="Times New Roman"/>
        </w:rPr>
        <w:t xml:space="preserve"> </w:t>
      </w:r>
      <w:r>
        <w:rPr>
          <w:rFonts w:ascii="Times New Roman" w:hAnsi="Times New Roman" w:cs="Times New Roman"/>
        </w:rPr>
        <w:t xml:space="preserve">karakteristik</w:t>
      </w:r>
      <w:r>
        <w:rPr>
          <w:rFonts w:ascii="Times New Roman" w:hAnsi="Times New Roman" w:cs="Times New Roman"/>
        </w:rPr>
        <w:t xml:space="preserve"> </w:t>
      </w:r>
      <w:r>
        <w:rPr>
          <w:rFonts w:ascii="Times New Roman" w:hAnsi="Times New Roman" w:cs="Times New Roman"/>
        </w:rPr>
        <w:t xml:space="preserve">struktural</w:t>
      </w:r>
      <w:r>
        <w:rPr>
          <w:rFonts w:ascii="Times New Roman" w:hAnsi="Times New Roman" w:cs="Times New Roman"/>
        </w:rPr>
        <w:t xml:space="preserve"> </w:t>
      </w:r>
      <w:r>
        <w:rPr>
          <w:rFonts w:ascii="Times New Roman" w:hAnsi="Times New Roman" w:cs="Times New Roman"/>
        </w:rPr>
        <w:t xml:space="preserve">jaringan</w:t>
      </w:r>
      <w:r>
        <w:rPr>
          <w:rFonts w:ascii="Times New Roman" w:hAnsi="Times New Roman" w:cs="Times New Roman"/>
        </w:rPr>
        <w:t xml:space="preserve"> </w:t>
      </w:r>
      <w:r>
        <w:rPr>
          <w:rFonts w:ascii="Times New Roman" w:hAnsi="Times New Roman" w:cs="Times New Roman"/>
        </w:rPr>
        <w:t xml:space="preserve">kolaborasi</w:t>
      </w:r>
      <w:r>
        <w:rPr>
          <w:rFonts w:ascii="Times New Roman" w:hAnsi="Times New Roman" w:cs="Times New Roman"/>
        </w:rPr>
        <w:t xml:space="preserve"> </w:t>
      </w:r>
      <w:r>
        <w:rPr>
          <w:rFonts w:ascii="Times New Roman" w:hAnsi="Times New Roman" w:cs="Times New Roman"/>
        </w:rPr>
        <w:t xml:space="preserve">kreator</w:t>
      </w:r>
      <w:r>
        <w:rPr>
          <w:rFonts w:ascii="Times New Roman" w:hAnsi="Times New Roman" w:cs="Times New Roman"/>
        </w:rPr>
        <w:t xml:space="preserve"> pada platform Instagram </w:t>
      </w:r>
      <w:r>
        <w:rPr>
          <w:rFonts w:ascii="Times New Roman" w:hAnsi="Times New Roman" w:cs="Times New Roman"/>
        </w:rPr>
        <w:t xml:space="preserve">jika</w:t>
      </w:r>
      <w:r>
        <w:rPr>
          <w:rFonts w:ascii="Times New Roman" w:hAnsi="Times New Roman" w:cs="Times New Roman"/>
        </w:rPr>
        <w:t xml:space="preserve"> </w:t>
      </w:r>
      <w:r>
        <w:rPr>
          <w:rFonts w:ascii="Times New Roman" w:hAnsi="Times New Roman" w:cs="Times New Roman"/>
        </w:rPr>
        <w:t xml:space="preserve">dimodelkan</w:t>
      </w:r>
      <w:r>
        <w:rPr>
          <w:rFonts w:ascii="Times New Roman" w:hAnsi="Times New Roman" w:cs="Times New Roman"/>
        </w:rPr>
        <w:t xml:space="preserve"> </w:t>
      </w:r>
      <w:r>
        <w:rPr>
          <w:rFonts w:ascii="Times New Roman" w:hAnsi="Times New Roman" w:cs="Times New Roman"/>
        </w:rPr>
        <w:t xml:space="preserve">menggunakan</w:t>
      </w:r>
      <w:r>
        <w:rPr>
          <w:rFonts w:ascii="Times New Roman" w:hAnsi="Times New Roman" w:cs="Times New Roman"/>
        </w:rPr>
        <w:t xml:space="preserve"> </w:t>
      </w:r>
      <w:r>
        <w:rPr>
          <w:rFonts w:ascii="Times New Roman" w:hAnsi="Times New Roman" w:cs="Times New Roman"/>
        </w:rPr>
        <w:t xml:space="preserve">bentuk</w:t>
      </w:r>
      <w:r>
        <w:rPr>
          <w:rFonts w:ascii="Times New Roman" w:hAnsi="Times New Roman" w:cs="Times New Roman"/>
        </w:rPr>
        <w:t xml:space="preserve"> directed graph (digraph), </w:t>
      </w:r>
      <w:r>
        <w:rPr>
          <w:rFonts w:ascii="Times New Roman" w:hAnsi="Times New Roman" w:cs="Times New Roman"/>
        </w:rPr>
        <w:t xml:space="preserve">serta</w:t>
      </w:r>
      <w:r>
        <w:rPr>
          <w:rFonts w:ascii="Times New Roman" w:hAnsi="Times New Roman" w:cs="Times New Roman"/>
        </w:rPr>
        <w:t xml:space="preserve"> </w:t>
      </w:r>
      <w:r>
        <w:rPr>
          <w:rFonts w:ascii="Times New Roman" w:hAnsi="Times New Roman" w:cs="Times New Roman"/>
        </w:rPr>
        <w:t xml:space="preserve">bagaimana</w:t>
      </w:r>
      <w:r>
        <w:rPr>
          <w:rFonts w:ascii="Times New Roman" w:hAnsi="Times New Roman" w:cs="Times New Roman"/>
        </w:rPr>
        <w:t xml:space="preserve"> </w:t>
      </w:r>
      <w:r>
        <w:rPr>
          <w:rFonts w:ascii="Times New Roman" w:hAnsi="Times New Roman" w:cs="Times New Roman"/>
        </w:rPr>
        <w:t xml:space="preserve">menentukan</w:t>
      </w:r>
      <w:r>
        <w:rPr>
          <w:rFonts w:ascii="Times New Roman" w:hAnsi="Times New Roman" w:cs="Times New Roman"/>
        </w:rPr>
        <w:t xml:space="preserve"> </w:t>
      </w:r>
      <w:r>
        <w:rPr>
          <w:rFonts w:ascii="Times New Roman" w:hAnsi="Times New Roman" w:cs="Times New Roman"/>
        </w:rPr>
        <w:t xml:space="preserve">nilai</w:t>
      </w:r>
      <w:r>
        <w:rPr>
          <w:rFonts w:ascii="Times New Roman" w:hAnsi="Times New Roman" w:cs="Times New Roman"/>
        </w:rPr>
        <w:t xml:space="preserve"> </w:t>
      </w:r>
      <w:r>
        <w:rPr>
          <w:rFonts w:ascii="Times New Roman" w:hAnsi="Times New Roman" w:cs="Times New Roman"/>
        </w:rPr>
        <w:t xml:space="preserve">kardinalitas</w:t>
      </w:r>
      <w:r>
        <w:rPr>
          <w:rFonts w:ascii="Times New Roman" w:hAnsi="Times New Roman" w:cs="Times New Roman"/>
        </w:rPr>
        <w:t xml:space="preserve"> vertex dan edge yang </w:t>
      </w:r>
      <w:r>
        <w:rPr>
          <w:rFonts w:ascii="Times New Roman" w:hAnsi="Times New Roman" w:cs="Times New Roman"/>
        </w:rPr>
        <w:t xml:space="preserve">terbentuk</w:t>
      </w:r>
      <w:r>
        <w:rPr>
          <w:rFonts w:ascii="Times New Roman" w:hAnsi="Times New Roman" w:cs="Times New Roman"/>
        </w:rPr>
        <w:t xml:space="preserve"> </w:t>
      </w:r>
      <w:r>
        <w:rPr>
          <w:rFonts w:ascii="Times New Roman" w:hAnsi="Times New Roman" w:cs="Times New Roman"/>
        </w:rPr>
        <w:t xml:space="preserve">dari</w:t>
      </w:r>
      <w:r>
        <w:rPr>
          <w:rFonts w:ascii="Times New Roman" w:hAnsi="Times New Roman" w:cs="Times New Roman"/>
        </w:rPr>
        <w:t xml:space="preserve"> </w:t>
      </w:r>
      <w:r>
        <w:rPr>
          <w:rFonts w:ascii="Times New Roman" w:hAnsi="Times New Roman" w:cs="Times New Roman"/>
        </w:rPr>
        <w:t xml:space="preserve">keseluruhan</w:t>
      </w:r>
      <w:r>
        <w:rPr>
          <w:rFonts w:ascii="Times New Roman" w:hAnsi="Times New Roman" w:cs="Times New Roman"/>
        </w:rPr>
        <w:t xml:space="preserve"> data final yang </w:t>
      </w:r>
      <w:r>
        <w:rPr>
          <w:rFonts w:ascii="Times New Roman" w:hAnsi="Times New Roman" w:cs="Times New Roman"/>
        </w:rPr>
        <w:t xml:space="preserve">dikumpulkan</w:t>
      </w:r>
      <w:r>
        <w:rPr>
          <w:rFonts w:ascii="Times New Roman" w:hAnsi="Times New Roman" w:cs="Times New Roman"/>
        </w:rPr>
        <w:t xml:space="preserve">?</w:t>
      </w:r>
      <w:r>
        <w:rPr>
          <w:rFonts w:ascii="Times New Roman" w:hAnsi="Times New Roman" w:cs="Times New Roman"/>
        </w:rPr>
      </w:r>
      <w:r>
        <w:rPr>
          <w:rFonts w:ascii="Times New Roman" w:hAnsi="Times New Roman" w:cs="Times New Roman"/>
        </w:rPr>
      </w:r>
    </w:p>
    <w:p w14:paraId="2E3F6198" w14:textId="77777777">
      <w:pPr>
        <w:pStyle w:val="1068"/>
        <w:numPr>
          <w:ilvl w:val="0"/>
          <w:numId w:val="29"/>
        </w:numPr>
        <w:pBdr/>
        <w:spacing w:line="360" w:lineRule="auto"/>
        <w:ind/>
        <w:jc w:val="both"/>
        <w:rPr>
          <w:rFonts w:ascii="Times New Roman" w:hAnsi="Times New Roman" w:cs="Times New Roman"/>
        </w:rPr>
      </w:pPr>
      <w:r>
        <w:rPr>
          <w:rFonts w:ascii="Times New Roman" w:hAnsi="Times New Roman" w:cs="Times New Roman"/>
        </w:rPr>
        <w:t xml:space="preserve">Apakah</w:t>
      </w:r>
      <w:r>
        <w:rPr>
          <w:rFonts w:ascii="Times New Roman" w:hAnsi="Times New Roman" w:cs="Times New Roman"/>
        </w:rPr>
        <w:t xml:space="preserve"> </w:t>
      </w:r>
      <w:r>
        <w:rPr>
          <w:rFonts w:ascii="Times New Roman" w:hAnsi="Times New Roman" w:cs="Times New Roman"/>
        </w:rPr>
        <w:t xml:space="preserve">struktur</w:t>
      </w:r>
      <w:r>
        <w:rPr>
          <w:rFonts w:ascii="Times New Roman" w:hAnsi="Times New Roman" w:cs="Times New Roman"/>
        </w:rPr>
        <w:t xml:space="preserve"> </w:t>
      </w:r>
      <w:r>
        <w:rPr>
          <w:rFonts w:ascii="Times New Roman" w:hAnsi="Times New Roman" w:cs="Times New Roman"/>
        </w:rPr>
        <w:t xml:space="preserve">graf</w:t>
      </w:r>
      <w:r>
        <w:rPr>
          <w:rFonts w:ascii="Times New Roman" w:hAnsi="Times New Roman" w:cs="Times New Roman"/>
        </w:rPr>
        <w:t xml:space="preserve"> </w:t>
      </w:r>
      <w:r>
        <w:rPr>
          <w:rFonts w:ascii="Times New Roman" w:hAnsi="Times New Roman" w:cs="Times New Roman"/>
        </w:rPr>
        <w:t xml:space="preserve">interaksi</w:t>
      </w:r>
      <w:r>
        <w:rPr>
          <w:rFonts w:ascii="Times New Roman" w:hAnsi="Times New Roman" w:cs="Times New Roman"/>
        </w:rPr>
        <w:t xml:space="preserve"> </w:t>
      </w:r>
      <w:r>
        <w:rPr>
          <w:rFonts w:ascii="Times New Roman" w:hAnsi="Times New Roman" w:cs="Times New Roman"/>
        </w:rPr>
        <w:t xml:space="preserve">antar-kreator</w:t>
      </w:r>
      <w:r>
        <w:rPr>
          <w:rFonts w:ascii="Times New Roman" w:hAnsi="Times New Roman" w:cs="Times New Roman"/>
        </w:rPr>
        <w:t xml:space="preserve"> </w:t>
      </w:r>
      <w:r>
        <w:rPr>
          <w:rFonts w:ascii="Times New Roman" w:hAnsi="Times New Roman" w:cs="Times New Roman"/>
        </w:rPr>
        <w:t xml:space="preserve">tersebut</w:t>
      </w:r>
      <w:r>
        <w:rPr>
          <w:rFonts w:ascii="Times New Roman" w:hAnsi="Times New Roman" w:cs="Times New Roman"/>
        </w:rPr>
        <w:t xml:space="preserve"> </w:t>
      </w:r>
      <w:r>
        <w:rPr>
          <w:rFonts w:ascii="Times New Roman" w:hAnsi="Times New Roman" w:cs="Times New Roman"/>
        </w:rPr>
        <w:t xml:space="preserve">membentuk</w:t>
      </w:r>
      <w:r>
        <w:rPr>
          <w:rFonts w:ascii="Times New Roman" w:hAnsi="Times New Roman" w:cs="Times New Roman"/>
        </w:rPr>
        <w:t xml:space="preserve"> </w:t>
      </w:r>
      <w:r>
        <w:rPr>
          <w:rFonts w:ascii="Times New Roman" w:hAnsi="Times New Roman" w:cs="Times New Roman"/>
        </w:rPr>
        <w:t xml:space="preserve">suatu</w:t>
      </w:r>
      <w:r>
        <w:rPr>
          <w:rFonts w:ascii="Times New Roman" w:hAnsi="Times New Roman" w:cs="Times New Roman"/>
        </w:rPr>
        <w:t xml:space="preserve"> </w:t>
      </w:r>
      <w:r>
        <w:rPr>
          <w:rFonts w:ascii="Times New Roman" w:hAnsi="Times New Roman" w:cs="Times New Roman"/>
        </w:rPr>
        <w:t xml:space="preserve">jaringan</w:t>
      </w:r>
      <w:r>
        <w:rPr>
          <w:rFonts w:ascii="Times New Roman" w:hAnsi="Times New Roman" w:cs="Times New Roman"/>
        </w:rPr>
        <w:t xml:space="preserve"> yang </w:t>
      </w:r>
      <w:r>
        <w:rPr>
          <w:rFonts w:ascii="Times New Roman" w:hAnsi="Times New Roman" w:cs="Times New Roman"/>
        </w:rPr>
        <w:t xml:space="preserve">terhubung</w:t>
      </w:r>
      <w:r>
        <w:rPr>
          <w:rFonts w:ascii="Times New Roman" w:hAnsi="Times New Roman" w:cs="Times New Roman"/>
        </w:rPr>
        <w:t xml:space="preserve"> (connected graph) dan </w:t>
      </w:r>
      <w:r>
        <w:rPr>
          <w:rFonts w:ascii="Times New Roman" w:hAnsi="Times New Roman" w:cs="Times New Roman"/>
        </w:rPr>
        <w:t xml:space="preserve">mengindikasikan</w:t>
      </w:r>
      <w:r>
        <w:rPr>
          <w:rFonts w:ascii="Times New Roman" w:hAnsi="Times New Roman" w:cs="Times New Roman"/>
        </w:rPr>
        <w:t xml:space="preserve"> </w:t>
      </w:r>
      <w:r>
        <w:rPr>
          <w:rFonts w:ascii="Times New Roman" w:hAnsi="Times New Roman" w:cs="Times New Roman"/>
        </w:rPr>
        <w:t xml:space="preserve">adanya</w:t>
      </w:r>
      <w:r>
        <w:rPr>
          <w:rFonts w:ascii="Times New Roman" w:hAnsi="Times New Roman" w:cs="Times New Roman"/>
        </w:rPr>
        <w:t xml:space="preserve"> </w:t>
      </w:r>
      <w:r>
        <w:rPr>
          <w:rFonts w:ascii="Times New Roman" w:hAnsi="Times New Roman" w:cs="Times New Roman"/>
        </w:rPr>
        <w:t xml:space="preserve">siklus</w:t>
      </w:r>
      <w:r>
        <w:rPr>
          <w:rFonts w:ascii="Times New Roman" w:hAnsi="Times New Roman" w:cs="Times New Roman"/>
        </w:rPr>
        <w:t xml:space="preserve"> (cycle) </w:t>
      </w:r>
      <w:r>
        <w:rPr>
          <w:rFonts w:ascii="Times New Roman" w:hAnsi="Times New Roman" w:cs="Times New Roman"/>
        </w:rPr>
        <w:t xml:space="preserve">akibat</w:t>
      </w:r>
      <w:r>
        <w:rPr>
          <w:rFonts w:ascii="Times New Roman" w:hAnsi="Times New Roman" w:cs="Times New Roman"/>
        </w:rPr>
        <w:t xml:space="preserve"> </w:t>
      </w:r>
      <w:r>
        <w:rPr>
          <w:rFonts w:ascii="Times New Roman" w:hAnsi="Times New Roman" w:cs="Times New Roman"/>
        </w:rPr>
        <w:t xml:space="preserve">hubungan</w:t>
      </w:r>
      <w:r>
        <w:rPr>
          <w:rFonts w:ascii="Times New Roman" w:hAnsi="Times New Roman" w:cs="Times New Roman"/>
        </w:rPr>
        <w:t xml:space="preserve"> mutual </w:t>
      </w:r>
      <w:r>
        <w:rPr>
          <w:rFonts w:ascii="Times New Roman" w:hAnsi="Times New Roman" w:cs="Times New Roman"/>
        </w:rPr>
        <w:t xml:space="preserve">kolaborasi</w:t>
      </w:r>
      <w:r>
        <w:rPr>
          <w:rFonts w:ascii="Times New Roman" w:hAnsi="Times New Roman" w:cs="Times New Roman"/>
        </w:rPr>
        <w:t xml:space="preserve"> </w:t>
      </w:r>
      <w:r>
        <w:rPr>
          <w:rFonts w:ascii="Times New Roman" w:hAnsi="Times New Roman" w:cs="Times New Roman"/>
        </w:rPr>
        <w:t xml:space="preserve">antar-kreator</w:t>
      </w:r>
      <w:r>
        <w:rPr>
          <w:rFonts w:ascii="Times New Roman" w:hAnsi="Times New Roman" w:cs="Times New Roman"/>
        </w:rPr>
        <w:t xml:space="preserve"> di </w:t>
      </w:r>
      <w:r>
        <w:rPr>
          <w:rFonts w:ascii="Times New Roman" w:hAnsi="Times New Roman" w:cs="Times New Roman"/>
        </w:rPr>
        <w:t xml:space="preserve">dalamnya</w:t>
      </w:r>
      <w:r>
        <w:rPr>
          <w:rFonts w:ascii="Times New Roman" w:hAnsi="Times New Roman" w:cs="Times New Roman"/>
        </w:rPr>
        <w:t xml:space="preserve">?</w:t>
      </w:r>
      <w:r>
        <w:rPr>
          <w:rFonts w:ascii="Times New Roman" w:hAnsi="Times New Roman" w:cs="Times New Roman"/>
        </w:rPr>
      </w:r>
      <w:r>
        <w:rPr>
          <w:rFonts w:ascii="Times New Roman" w:hAnsi="Times New Roman" w:cs="Times New Roman"/>
        </w:rPr>
      </w:r>
    </w:p>
    <w:p w14:paraId="508FD690" w14:textId="77777777">
      <w:pPr>
        <w:pStyle w:val="1068"/>
        <w:numPr>
          <w:ilvl w:val="0"/>
          <w:numId w:val="29"/>
        </w:numPr>
        <w:pBdr/>
        <w:spacing w:line="360" w:lineRule="auto"/>
        <w:ind/>
        <w:jc w:val="both"/>
        <w:rPr>
          <w:rFonts w:ascii="Times New Roman" w:hAnsi="Times New Roman" w:cs="Times New Roman"/>
        </w:rPr>
      </w:pPr>
      <w:r>
        <w:rPr>
          <w:rFonts w:ascii="Times New Roman" w:hAnsi="Times New Roman" w:cs="Times New Roman"/>
          <w:lang w:val="sv-SE"/>
        </w:rPr>
        <w:t xml:space="preserve">Mengapa algoritma PageRank menjadi pilihan yang paling optimal dalam mengukur pengaruh kreator dibandingkan metode sentralitas konvensional, dan bagaimana efisiensi skalabilitas solusi tersebut jika dianalisis berdasarkan kompleksitas waktu linier O (k . </w:t>
      </w:r>
      <w:r>
        <w:rPr>
          <w:rFonts w:ascii="Times New Roman" w:hAnsi="Times New Roman" w:cs="Times New Roman"/>
        </w:rPr>
        <w:t xml:space="preserve">(V + E)) dan </w:t>
      </w:r>
      <w:r>
        <w:rPr>
          <w:rFonts w:ascii="Times New Roman" w:hAnsi="Times New Roman" w:cs="Times New Roman"/>
        </w:rPr>
        <w:t xml:space="preserve">O(</w:t>
      </w:r>
      <w:r>
        <w:rPr>
          <w:rFonts w:ascii="Times New Roman" w:hAnsi="Times New Roman" w:cs="Times New Roman"/>
        </w:rPr>
        <w:t xml:space="preserve">V + E)?</w:t>
      </w:r>
      <w:r>
        <w:rPr>
          <w:rFonts w:ascii="Times New Roman" w:hAnsi="Times New Roman" w:cs="Times New Roman"/>
        </w:rPr>
      </w:r>
      <w:r>
        <w:rPr>
          <w:rFonts w:ascii="Times New Roman" w:hAnsi="Times New Roman" w:cs="Times New Roman"/>
        </w:rPr>
      </w:r>
    </w:p>
    <w:p w14:paraId="3927440E" w14:textId="77777777">
      <w:pPr>
        <w:pStyle w:val="1068"/>
        <w:numPr>
          <w:ilvl w:val="0"/>
          <w:numId w:val="29"/>
        </w:numPr>
        <w:pBdr/>
        <w:spacing w:line="360" w:lineRule="auto"/>
        <w:ind/>
        <w:jc w:val="both"/>
        <w:rPr>
          <w:rFonts w:ascii="Times New Roman" w:hAnsi="Times New Roman" w:cs="Times New Roman"/>
        </w:rPr>
      </w:pPr>
      <w:r>
        <w:rPr>
          <w:rFonts w:ascii="Times New Roman" w:hAnsi="Times New Roman" w:cs="Times New Roman"/>
        </w:rPr>
        <w:t xml:space="preserve">Bagaimana</w:t>
      </w:r>
      <w:r>
        <w:rPr>
          <w:rFonts w:ascii="Times New Roman" w:hAnsi="Times New Roman" w:cs="Times New Roman"/>
        </w:rPr>
        <w:t xml:space="preserve"> </w:t>
      </w:r>
      <w:r>
        <w:rPr>
          <w:rFonts w:ascii="Times New Roman" w:hAnsi="Times New Roman" w:cs="Times New Roman"/>
        </w:rPr>
        <w:t xml:space="preserve">memanfaatkan</w:t>
      </w:r>
      <w:r>
        <w:rPr>
          <w:rFonts w:ascii="Times New Roman" w:hAnsi="Times New Roman" w:cs="Times New Roman"/>
        </w:rPr>
        <w:t xml:space="preserve"> model </w:t>
      </w:r>
      <w:r>
        <w:rPr>
          <w:rFonts w:ascii="Times New Roman" w:hAnsi="Times New Roman" w:cs="Times New Roman"/>
        </w:rPr>
        <w:t xml:space="preserve">graf</w:t>
      </w:r>
      <w:r>
        <w:rPr>
          <w:rFonts w:ascii="Times New Roman" w:hAnsi="Times New Roman" w:cs="Times New Roman"/>
        </w:rPr>
        <w:t xml:space="preserve"> yang </w:t>
      </w:r>
      <w:r>
        <w:rPr>
          <w:rFonts w:ascii="Times New Roman" w:hAnsi="Times New Roman" w:cs="Times New Roman"/>
        </w:rPr>
        <w:t xml:space="preserve">telah</w:t>
      </w:r>
      <w:r>
        <w:rPr>
          <w:rFonts w:ascii="Times New Roman" w:hAnsi="Times New Roman" w:cs="Times New Roman"/>
        </w:rPr>
        <w:t xml:space="preserve"> </w:t>
      </w:r>
      <w:r>
        <w:rPr>
          <w:rFonts w:ascii="Times New Roman" w:hAnsi="Times New Roman" w:cs="Times New Roman"/>
        </w:rPr>
        <w:t xml:space="preserve">terbentuk</w:t>
      </w:r>
      <w:r>
        <w:rPr>
          <w:rFonts w:ascii="Times New Roman" w:hAnsi="Times New Roman" w:cs="Times New Roman"/>
        </w:rPr>
        <w:t xml:space="preserve"> </w:t>
      </w:r>
      <w:r>
        <w:rPr>
          <w:rFonts w:ascii="Times New Roman" w:hAnsi="Times New Roman" w:cs="Times New Roman"/>
        </w:rPr>
        <w:t xml:space="preserve">untuk</w:t>
      </w:r>
      <w:r>
        <w:rPr>
          <w:rFonts w:ascii="Times New Roman" w:hAnsi="Times New Roman" w:cs="Times New Roman"/>
        </w:rPr>
        <w:t xml:space="preserve"> </w:t>
      </w:r>
      <w:r>
        <w:rPr>
          <w:rFonts w:ascii="Times New Roman" w:hAnsi="Times New Roman" w:cs="Times New Roman"/>
        </w:rPr>
        <w:t xml:space="preserve">mengembangkan</w:t>
      </w:r>
      <w:r>
        <w:rPr>
          <w:rFonts w:ascii="Times New Roman" w:hAnsi="Times New Roman" w:cs="Times New Roman"/>
        </w:rPr>
        <w:t xml:space="preserve"> </w:t>
      </w:r>
      <w:r>
        <w:rPr>
          <w:rFonts w:ascii="Times New Roman" w:hAnsi="Times New Roman" w:cs="Times New Roman"/>
        </w:rPr>
        <w:t xml:space="preserve">inovasi</w:t>
      </w:r>
      <w:r>
        <w:rPr>
          <w:rFonts w:ascii="Times New Roman" w:hAnsi="Times New Roman" w:cs="Times New Roman"/>
        </w:rPr>
        <w:t xml:space="preserve"> </w:t>
      </w:r>
      <w:r>
        <w:rPr>
          <w:rFonts w:ascii="Times New Roman" w:hAnsi="Times New Roman" w:cs="Times New Roman"/>
        </w:rPr>
        <w:t xml:space="preserve">sistem</w:t>
      </w:r>
      <w:r>
        <w:rPr>
          <w:rFonts w:ascii="Times New Roman" w:hAnsi="Times New Roman" w:cs="Times New Roman"/>
        </w:rPr>
        <w:t xml:space="preserve"> di masa </w:t>
      </w:r>
      <w:r>
        <w:rPr>
          <w:rFonts w:ascii="Times New Roman" w:hAnsi="Times New Roman" w:cs="Times New Roman"/>
        </w:rPr>
        <w:t xml:space="preserve">mendatang</w:t>
      </w:r>
      <w:r>
        <w:rPr>
          <w:rFonts w:ascii="Times New Roman" w:hAnsi="Times New Roman" w:cs="Times New Roman"/>
        </w:rPr>
        <w:t xml:space="preserve">, </w:t>
      </w:r>
      <w:r>
        <w:rPr>
          <w:rFonts w:ascii="Times New Roman" w:hAnsi="Times New Roman" w:cs="Times New Roman"/>
        </w:rPr>
        <w:t xml:space="preserve">khususnya</w:t>
      </w:r>
      <w:r>
        <w:rPr>
          <w:rFonts w:ascii="Times New Roman" w:hAnsi="Times New Roman" w:cs="Times New Roman"/>
        </w:rPr>
        <w:t xml:space="preserve"> </w:t>
      </w:r>
      <w:r>
        <w:rPr>
          <w:rFonts w:ascii="Times New Roman" w:hAnsi="Times New Roman" w:cs="Times New Roman"/>
        </w:rPr>
        <w:t xml:space="preserve">dalam</w:t>
      </w:r>
      <w:r>
        <w:rPr>
          <w:rFonts w:ascii="Times New Roman" w:hAnsi="Times New Roman" w:cs="Times New Roman"/>
        </w:rPr>
        <w:t xml:space="preserve"> </w:t>
      </w:r>
      <w:r>
        <w:rPr>
          <w:rFonts w:ascii="Times New Roman" w:hAnsi="Times New Roman" w:cs="Times New Roman"/>
        </w:rPr>
        <w:t xml:space="preserve">memprediksi</w:t>
      </w:r>
      <w:r>
        <w:rPr>
          <w:rFonts w:ascii="Times New Roman" w:hAnsi="Times New Roman" w:cs="Times New Roman"/>
        </w:rPr>
        <w:t xml:space="preserve"> </w:t>
      </w:r>
      <w:r>
        <w:rPr>
          <w:rFonts w:ascii="Times New Roman" w:hAnsi="Times New Roman" w:cs="Times New Roman"/>
        </w:rPr>
        <w:t xml:space="preserve">kolaborasi</w:t>
      </w:r>
      <w:r>
        <w:rPr>
          <w:rFonts w:ascii="Times New Roman" w:hAnsi="Times New Roman" w:cs="Times New Roman"/>
        </w:rPr>
        <w:t xml:space="preserve"> </w:t>
      </w:r>
      <w:r>
        <w:rPr>
          <w:rFonts w:ascii="Times New Roman" w:hAnsi="Times New Roman" w:cs="Times New Roman"/>
        </w:rPr>
        <w:t xml:space="preserve">berikutnya</w:t>
      </w:r>
      <w:r>
        <w:rPr>
          <w:rFonts w:ascii="Times New Roman" w:hAnsi="Times New Roman" w:cs="Times New Roman"/>
        </w:rPr>
        <w:t xml:space="preserve">, </w:t>
      </w:r>
      <w:r>
        <w:rPr>
          <w:rFonts w:ascii="Times New Roman" w:hAnsi="Times New Roman" w:cs="Times New Roman"/>
        </w:rPr>
        <w:t xml:space="preserve">mendeteksi</w:t>
      </w:r>
      <w:r>
        <w:rPr>
          <w:rFonts w:ascii="Times New Roman" w:hAnsi="Times New Roman" w:cs="Times New Roman"/>
        </w:rPr>
        <w:t xml:space="preserve"> </w:t>
      </w:r>
      <w:r>
        <w:rPr>
          <w:rFonts w:ascii="Times New Roman" w:hAnsi="Times New Roman" w:cs="Times New Roman"/>
        </w:rPr>
        <w:t xml:space="preserve">terbentuknya</w:t>
      </w:r>
      <w:r>
        <w:rPr>
          <w:rFonts w:ascii="Times New Roman" w:hAnsi="Times New Roman" w:cs="Times New Roman"/>
        </w:rPr>
        <w:t xml:space="preserve"> </w:t>
      </w:r>
      <w:r>
        <w:rPr>
          <w:rFonts w:ascii="Times New Roman" w:hAnsi="Times New Roman" w:cs="Times New Roman"/>
        </w:rPr>
        <w:t xml:space="preserve">komunitas</w:t>
      </w:r>
      <w:r>
        <w:rPr>
          <w:rFonts w:ascii="Times New Roman" w:hAnsi="Times New Roman" w:cs="Times New Roman"/>
        </w:rPr>
        <w:t xml:space="preserve"> </w:t>
      </w:r>
      <w:r>
        <w:rPr>
          <w:rFonts w:ascii="Times New Roman" w:hAnsi="Times New Roman" w:cs="Times New Roman"/>
        </w:rPr>
        <w:t xml:space="preserve">baru</w:t>
      </w:r>
      <w:r>
        <w:rPr>
          <w:rFonts w:ascii="Times New Roman" w:hAnsi="Times New Roman" w:cs="Times New Roman"/>
        </w:rPr>
        <w:t xml:space="preserve">, </w:t>
      </w:r>
      <w:r>
        <w:rPr>
          <w:rFonts w:ascii="Times New Roman" w:hAnsi="Times New Roman" w:cs="Times New Roman"/>
        </w:rPr>
        <w:t xml:space="preserve">serta</w:t>
      </w:r>
      <w:r>
        <w:rPr>
          <w:rFonts w:ascii="Times New Roman" w:hAnsi="Times New Roman" w:cs="Times New Roman"/>
        </w:rPr>
        <w:t xml:space="preserve"> </w:t>
      </w:r>
      <w:r>
        <w:rPr>
          <w:rFonts w:ascii="Times New Roman" w:hAnsi="Times New Roman" w:cs="Times New Roman"/>
        </w:rPr>
        <w:t xml:space="preserve">mengidentifikasi</w:t>
      </w:r>
      <w:r>
        <w:rPr>
          <w:rFonts w:ascii="Times New Roman" w:hAnsi="Times New Roman" w:cs="Times New Roman"/>
        </w:rPr>
        <w:t xml:space="preserve"> </w:t>
      </w:r>
      <w:r>
        <w:rPr>
          <w:rFonts w:ascii="Times New Roman" w:hAnsi="Times New Roman" w:cs="Times New Roman"/>
        </w:rPr>
        <w:t xml:space="preserve">keberadaan</w:t>
      </w:r>
      <w:r>
        <w:rPr>
          <w:rFonts w:ascii="Times New Roman" w:hAnsi="Times New Roman" w:cs="Times New Roman"/>
        </w:rPr>
        <w:t xml:space="preserve"> </w:t>
      </w:r>
      <w:r>
        <w:rPr>
          <w:rFonts w:ascii="Times New Roman" w:hAnsi="Times New Roman" w:cs="Times New Roman"/>
        </w:rPr>
        <w:t xml:space="preserve">akun</w:t>
      </w:r>
      <w:r>
        <w:rPr>
          <w:rFonts w:ascii="Times New Roman" w:hAnsi="Times New Roman" w:cs="Times New Roman"/>
        </w:rPr>
        <w:t xml:space="preserve"> robot (bot) </w:t>
      </w:r>
      <w:r>
        <w:rPr>
          <w:rFonts w:ascii="Times New Roman" w:hAnsi="Times New Roman" w:cs="Times New Roman"/>
        </w:rPr>
        <w:t xml:space="preserve">dalam</w:t>
      </w:r>
      <w:r>
        <w:rPr>
          <w:rFonts w:ascii="Times New Roman" w:hAnsi="Times New Roman" w:cs="Times New Roman"/>
        </w:rPr>
        <w:t xml:space="preserve"> </w:t>
      </w:r>
      <w:r>
        <w:rPr>
          <w:rFonts w:ascii="Times New Roman" w:hAnsi="Times New Roman" w:cs="Times New Roman"/>
        </w:rPr>
        <w:t xml:space="preserve">jaringan</w:t>
      </w:r>
      <w:r>
        <w:rPr>
          <w:rFonts w:ascii="Times New Roman" w:hAnsi="Times New Roman" w:cs="Times New Roman"/>
        </w:rPr>
        <w:t xml:space="preserve">?</w:t>
      </w:r>
      <w:r>
        <w:rPr>
          <w:rFonts w:ascii="Times New Roman" w:hAnsi="Times New Roman" w:cs="Times New Roman"/>
        </w:rPr>
      </w:r>
      <w:r>
        <w:rPr>
          <w:rFonts w:ascii="Times New Roman" w:hAnsi="Times New Roman" w:cs="Times New Roman"/>
        </w:rPr>
      </w:r>
    </w:p>
    <w:p w14:paraId="326A9C96" w14:textId="77777777">
      <w:pPr>
        <w:pStyle w:val="879"/>
        <w:pBdr/>
        <w:spacing/>
        <w:ind/>
        <w:rPr/>
      </w:pPr>
      <w:r/>
      <w:bookmarkStart w:id="5" w:name="_Toc5"/>
      <w:r>
        <w:t xml:space="preserve">1.3 Tujuan</w:t>
      </w:r>
      <w:r>
        <w:t xml:space="preserve"> </w:t>
      </w:r>
      <w:r/>
      <w:bookmarkEnd w:id="5"/>
      <w:r/>
      <w:r/>
    </w:p>
    <w:p w14:paraId="3F05F59E" w14:textId="77777777">
      <w:pPr>
        <w:pStyle w:val="1068"/>
        <w:numPr>
          <w:ilvl w:val="0"/>
          <w:numId w:val="31"/>
        </w:numPr>
        <w:pBdr/>
        <w:spacing w:line="360" w:lineRule="auto"/>
        <w:ind/>
        <w:jc w:val="both"/>
        <w:rPr>
          <w:rFonts w:ascii="Times New Roman" w:hAnsi="Times New Roman" w:cs="Times New Roman"/>
          <w:lang w:val="id-ID"/>
        </w:rPr>
      </w:pPr>
      <w:r>
        <w:rPr>
          <w:rFonts w:ascii="Times New Roman" w:hAnsi="Times New Roman" w:cs="Times New Roman"/>
          <w:lang w:val="id-ID"/>
        </w:rPr>
        <w:t xml:space="preserve">Menganalisis karakteristik struktural jaringan kolaborasi antar-kreator Instagram menggunakan pemodelan directed graph (digraph) serta menghitung secara pasti nilai kardinalitas vertex dan edge berdasarkan data final yang dikumpulkan.</w:t>
      </w:r>
      <w:r>
        <w:rPr>
          <w:rFonts w:ascii="Times New Roman" w:hAnsi="Times New Roman" w:cs="Times New Roman"/>
          <w:lang w:val="id-ID"/>
        </w:rPr>
      </w:r>
      <w:r>
        <w:rPr>
          <w:rFonts w:ascii="Times New Roman" w:hAnsi="Times New Roman" w:cs="Times New Roman"/>
          <w:lang w:val="id-ID"/>
        </w:rPr>
      </w:r>
    </w:p>
    <w:p w14:paraId="62AC810B" w14:textId="77777777">
      <w:pPr>
        <w:pStyle w:val="1068"/>
        <w:numPr>
          <w:ilvl w:val="0"/>
          <w:numId w:val="31"/>
        </w:numPr>
        <w:pBdr/>
        <w:spacing w:line="360" w:lineRule="auto"/>
        <w:ind/>
        <w:jc w:val="both"/>
        <w:rPr>
          <w:rFonts w:ascii="Times New Roman" w:hAnsi="Times New Roman" w:cs="Times New Roman"/>
          <w:lang w:val="id-ID"/>
        </w:rPr>
      </w:pPr>
      <w:r>
        <w:rPr>
          <w:rFonts w:ascii="Times New Roman" w:hAnsi="Times New Roman" w:cs="Times New Roman"/>
          <w:lang w:val="id-ID"/>
        </w:rPr>
        <w:t xml:space="preserve">Menguji dan mengidentifikasi konektivitas jaringan untuk menentukan apakah graf berbentuk connected graph serta mendeteksi keberadaan siklus (cycle) yang terbentuk dari hubungan mutual kolaborasi antar-kreator.</w:t>
      </w:r>
      <w:r>
        <w:rPr>
          <w:rFonts w:ascii="Times New Roman" w:hAnsi="Times New Roman" w:cs="Times New Roman"/>
          <w:lang w:val="id-ID"/>
        </w:rPr>
      </w:r>
      <w:r>
        <w:rPr>
          <w:rFonts w:ascii="Times New Roman" w:hAnsi="Times New Roman" w:cs="Times New Roman"/>
          <w:lang w:val="id-ID"/>
        </w:rPr>
      </w:r>
    </w:p>
    <w:p w14:paraId="0EDF6A40" w14:textId="77777777">
      <w:pPr>
        <w:pStyle w:val="1068"/>
        <w:numPr>
          <w:ilvl w:val="0"/>
          <w:numId w:val="31"/>
        </w:numPr>
        <w:pBdr/>
        <w:spacing w:line="360" w:lineRule="auto"/>
        <w:ind/>
        <w:jc w:val="both"/>
        <w:rPr>
          <w:rFonts w:ascii="Times New Roman" w:hAnsi="Times New Roman" w:cs="Times New Roman"/>
          <w:lang w:val="id-ID"/>
        </w:rPr>
      </w:pPr>
      <w:r>
        <w:rPr>
          <w:rFonts w:ascii="Times New Roman" w:hAnsi="Times New Roman" w:cs="Times New Roman"/>
          <w:lang w:val="id-ID"/>
        </w:rPr>
        <w:t xml:space="preserve">Mengevaluasi performa dan optimalitas algoritma PageRank dalam mengukur bobot pengaruh kreator, sekaligus menganalisis efisiensi skalabilitasnya berdasarkan kompleksitas waktu linier O(K . (V + E)) dan  O(V + E).</w:t>
      </w:r>
      <w:r>
        <w:rPr>
          <w:rFonts w:ascii="Times New Roman" w:hAnsi="Times New Roman" w:cs="Times New Roman"/>
          <w:lang w:val="id-ID"/>
        </w:rPr>
      </w:r>
      <w:r>
        <w:rPr>
          <w:rFonts w:ascii="Times New Roman" w:hAnsi="Times New Roman" w:cs="Times New Roman"/>
          <w:lang w:val="id-ID"/>
        </w:rPr>
      </w:r>
    </w:p>
    <w:p w14:paraId="2BFBD844" w14:textId="77777777">
      <w:pPr>
        <w:pStyle w:val="1068"/>
        <w:numPr>
          <w:ilvl w:val="0"/>
          <w:numId w:val="31"/>
        </w:numPr>
        <w:pBdr/>
        <w:spacing w:line="360" w:lineRule="auto"/>
        <w:ind/>
        <w:jc w:val="both"/>
        <w:rPr>
          <w:rFonts w:ascii="Times New Roman" w:hAnsi="Times New Roman" w:cs="Times New Roman"/>
          <w:lang w:val="id-ID"/>
        </w:rPr>
      </w:pPr>
      <w:r>
        <w:rPr>
          <w:rFonts w:ascii="Times New Roman" w:hAnsi="Times New Roman" w:cs="Times New Roman"/>
          <w:lang w:val="id-ID"/>
        </w:rPr>
        <w:t xml:space="preserve">Merumuskan implementasi model graf tingkat lanjut sebagai landasan inovasi sistem untuk memprediksi pola kolaborasi di masa depan, melakukan deteksi komunitas baru, serta mengidentifikasi keberadaan akun robot (bot) dalam jaringan.</w:t>
      </w:r>
      <w:r>
        <w:rPr>
          <w:rFonts w:ascii="Times New Roman" w:hAnsi="Times New Roman" w:cs="Times New Roman"/>
          <w:lang w:val="id-ID"/>
        </w:rPr>
      </w:r>
      <w:r>
        <w:rPr>
          <w:rFonts w:ascii="Times New Roman" w:hAnsi="Times New Roman" w:cs="Times New Roman"/>
          <w:lang w:val="id-ID"/>
        </w:rPr>
      </w:r>
    </w:p>
    <w:p w14:paraId="77A47953" w14:textId="77777777">
      <w:pPr>
        <w:pBdr/>
        <w:spacing w:after="0" w:line="360" w:lineRule="auto"/>
        <w:ind/>
        <w:jc w:val="both"/>
        <w:rPr>
          <w:rFonts w:ascii="Times New Roman" w:hAnsi="Times New Roman" w:cs="Times New Roman"/>
          <w:lang w:val="id-ID"/>
        </w:rPr>
      </w:pPr>
      <w:r>
        <w:rPr>
          <w:rFonts w:ascii="Times New Roman" w:hAnsi="Times New Roman" w:cs="Times New Roman"/>
          <w:lang w:val="id-ID"/>
        </w:rPr>
      </w:r>
      <w:r>
        <w:rPr>
          <w:rFonts w:ascii="Times New Roman" w:hAnsi="Times New Roman" w:cs="Times New Roman"/>
          <w:lang w:val="id-ID"/>
        </w:rPr>
      </w:r>
      <w:r>
        <w:rPr>
          <w:rFonts w:ascii="Times New Roman" w:hAnsi="Times New Roman" w:cs="Times New Roman"/>
          <w:lang w:val="id-ID"/>
        </w:rPr>
      </w:r>
    </w:p>
    <w:p w14:paraId="7BCF5012" w14:textId="77777777">
      <w:pPr>
        <w:pBdr/>
        <w:spacing w:after="0" w:line="360" w:lineRule="auto"/>
        <w:ind/>
        <w:jc w:val="both"/>
        <w:rPr>
          <w:rFonts w:ascii="Times New Roman" w:hAnsi="Times New Roman" w:cs="Times New Roman"/>
          <w:lang w:val="id-ID"/>
        </w:rPr>
      </w:pPr>
      <w:r>
        <w:rPr>
          <w:rFonts w:ascii="Times New Roman" w:hAnsi="Times New Roman" w:cs="Times New Roman"/>
          <w:lang w:val="id-ID"/>
        </w:rPr>
      </w:r>
      <w:r>
        <w:rPr>
          <w:rFonts w:ascii="Times New Roman" w:hAnsi="Times New Roman" w:cs="Times New Roman"/>
          <w:lang w:val="id-ID"/>
        </w:rPr>
      </w:r>
      <w:r>
        <w:rPr>
          <w:rFonts w:ascii="Times New Roman" w:hAnsi="Times New Roman" w:cs="Times New Roman"/>
          <w:lang w:val="id-ID"/>
        </w:rPr>
      </w:r>
    </w:p>
    <w:p w14:paraId="5B3FCA88" w14:textId="77777777">
      <w:pPr>
        <w:pBdr/>
        <w:spacing w:after="0" w:line="360" w:lineRule="auto"/>
        <w:ind/>
        <w:jc w:val="both"/>
        <w:rPr>
          <w:rFonts w:ascii="Times New Roman" w:hAnsi="Times New Roman" w:cs="Times New Roman"/>
          <w:lang w:val="id-ID"/>
        </w:rPr>
      </w:pPr>
      <w:r>
        <w:rPr>
          <w:rFonts w:ascii="Times New Roman" w:hAnsi="Times New Roman" w:cs="Times New Roman"/>
          <w:lang w:val="id-ID"/>
        </w:rPr>
      </w:r>
      <w:r>
        <w:rPr>
          <w:rFonts w:ascii="Times New Roman" w:hAnsi="Times New Roman" w:cs="Times New Roman"/>
          <w:lang w:val="id-ID"/>
        </w:rPr>
      </w:r>
      <w:r>
        <w:rPr>
          <w:rFonts w:ascii="Times New Roman" w:hAnsi="Times New Roman" w:cs="Times New Roman"/>
          <w:lang w:val="id-ID"/>
        </w:rPr>
      </w:r>
    </w:p>
    <w:p w14:paraId="3949B752" w14:textId="77777777">
      <w:pPr>
        <w:pBdr/>
        <w:spacing w:after="0" w:line="360" w:lineRule="auto"/>
        <w:ind/>
        <w:jc w:val="both"/>
        <w:rPr>
          <w:rFonts w:ascii="Times New Roman" w:hAnsi="Times New Roman" w:cs="Times New Roman"/>
          <w:lang w:val="id-ID"/>
        </w:rPr>
      </w:pPr>
      <w:r>
        <w:rPr>
          <w:rFonts w:ascii="Times New Roman" w:hAnsi="Times New Roman" w:cs="Times New Roman"/>
          <w:lang w:val="id-ID"/>
        </w:rPr>
      </w:r>
      <w:r>
        <w:rPr>
          <w:rFonts w:ascii="Times New Roman" w:hAnsi="Times New Roman" w:cs="Times New Roman"/>
          <w:lang w:val="id-ID"/>
        </w:rPr>
      </w:r>
      <w:r>
        <w:rPr>
          <w:rFonts w:ascii="Times New Roman" w:hAnsi="Times New Roman" w:cs="Times New Roman"/>
          <w:lang w:val="id-ID"/>
        </w:rPr>
      </w:r>
    </w:p>
    <w:p w14:paraId="5C0A9E8D" w14:textId="77777777">
      <w:pPr>
        <w:pBdr/>
        <w:spacing w:after="0" w:line="360" w:lineRule="auto"/>
        <w:ind/>
        <w:jc w:val="both"/>
        <w:rPr>
          <w:rFonts w:ascii="Times New Roman" w:hAnsi="Times New Roman" w:cs="Times New Roman"/>
          <w:lang w:val="id-ID"/>
        </w:rPr>
      </w:pPr>
      <w:r>
        <w:rPr>
          <w:rFonts w:ascii="Times New Roman" w:hAnsi="Times New Roman" w:cs="Times New Roman"/>
          <w:lang w:val="id-ID"/>
        </w:rPr>
      </w:r>
      <w:r>
        <w:rPr>
          <w:rFonts w:ascii="Times New Roman" w:hAnsi="Times New Roman" w:cs="Times New Roman"/>
          <w:lang w:val="id-ID"/>
        </w:rPr>
      </w:r>
      <w:r>
        <w:rPr>
          <w:rFonts w:ascii="Times New Roman" w:hAnsi="Times New Roman" w:cs="Times New Roman"/>
          <w:lang w:val="id-ID"/>
        </w:rPr>
      </w:r>
    </w:p>
    <w:p w14:paraId="1E71784B" w14:textId="77777777">
      <w:pPr>
        <w:pBdr/>
        <w:spacing w:after="0" w:line="360" w:lineRule="auto"/>
        <w:ind/>
        <w:jc w:val="both"/>
        <w:rPr>
          <w:rFonts w:ascii="Times New Roman" w:hAnsi="Times New Roman" w:cs="Times New Roman"/>
          <w:lang w:val="id-ID"/>
        </w:rPr>
      </w:pPr>
      <w:r>
        <w:rPr>
          <w:rFonts w:ascii="Times New Roman" w:hAnsi="Times New Roman" w:cs="Times New Roman"/>
          <w:lang w:val="id-ID"/>
        </w:rPr>
      </w:r>
      <w:r>
        <w:rPr>
          <w:rFonts w:ascii="Times New Roman" w:hAnsi="Times New Roman" w:cs="Times New Roman"/>
          <w:lang w:val="id-ID"/>
        </w:rPr>
      </w:r>
      <w:r>
        <w:rPr>
          <w:rFonts w:ascii="Times New Roman" w:hAnsi="Times New Roman" w:cs="Times New Roman"/>
          <w:lang w:val="id-ID"/>
        </w:rPr>
      </w:r>
    </w:p>
    <w:p w14:paraId="02208C66" w14:textId="77777777">
      <w:pPr>
        <w:pBdr/>
        <w:spacing w:after="0" w:line="360" w:lineRule="auto"/>
        <w:ind/>
        <w:jc w:val="both"/>
        <w:rPr>
          <w:rFonts w:ascii="Times New Roman" w:hAnsi="Times New Roman" w:cs="Times New Roman"/>
          <w:lang w:val="id-ID"/>
        </w:rPr>
      </w:pPr>
      <w:r>
        <w:rPr>
          <w:rFonts w:ascii="Times New Roman" w:hAnsi="Times New Roman" w:cs="Times New Roman"/>
          <w:lang w:val="id-ID"/>
        </w:rPr>
      </w:r>
      <w:r>
        <w:rPr>
          <w:rFonts w:ascii="Times New Roman" w:hAnsi="Times New Roman" w:cs="Times New Roman"/>
          <w:lang w:val="id-ID"/>
        </w:rPr>
      </w:r>
      <w:r>
        <w:rPr>
          <w:rFonts w:ascii="Times New Roman" w:hAnsi="Times New Roman" w:cs="Times New Roman"/>
          <w:lang w:val="id-ID"/>
        </w:rPr>
      </w:r>
    </w:p>
    <w:p w14:paraId="35B6CC8B" w14:textId="77777777">
      <w:pPr>
        <w:pBdr/>
        <w:spacing w:after="0" w:line="360" w:lineRule="auto"/>
        <w:ind/>
        <w:jc w:val="both"/>
        <w:rPr>
          <w:rFonts w:ascii="Times New Roman" w:hAnsi="Times New Roman" w:cs="Times New Roman"/>
          <w:lang w:val="id-ID"/>
        </w:rPr>
      </w:pPr>
      <w:r>
        <w:rPr>
          <w:rFonts w:ascii="Times New Roman" w:hAnsi="Times New Roman" w:cs="Times New Roman"/>
          <w:lang w:val="id-ID"/>
        </w:rPr>
      </w:r>
      <w:r>
        <w:rPr>
          <w:rFonts w:ascii="Times New Roman" w:hAnsi="Times New Roman" w:cs="Times New Roman"/>
          <w:lang w:val="id-ID"/>
        </w:rPr>
      </w:r>
      <w:r>
        <w:rPr>
          <w:rFonts w:ascii="Times New Roman" w:hAnsi="Times New Roman" w:cs="Times New Roman"/>
          <w:lang w:val="id-ID"/>
        </w:rPr>
      </w:r>
    </w:p>
    <w:p w14:paraId="40D1BFC6" w14:textId="77777777">
      <w:pPr>
        <w:pBdr/>
        <w:spacing w:after="0" w:line="360" w:lineRule="auto"/>
        <w:ind/>
        <w:jc w:val="both"/>
        <w:rPr>
          <w:rFonts w:ascii="Times New Roman" w:hAnsi="Times New Roman" w:cs="Times New Roman"/>
          <w:lang w:val="id-ID"/>
        </w:rPr>
      </w:pPr>
      <w:r>
        <w:rPr>
          <w:rFonts w:ascii="Times New Roman" w:hAnsi="Times New Roman" w:cs="Times New Roman"/>
          <w:lang w:val="id-ID"/>
        </w:rPr>
      </w:r>
      <w:r>
        <w:rPr>
          <w:rFonts w:ascii="Times New Roman" w:hAnsi="Times New Roman" w:cs="Times New Roman"/>
          <w:lang w:val="id-ID"/>
        </w:rPr>
      </w:r>
      <w:r>
        <w:rPr>
          <w:rFonts w:ascii="Times New Roman" w:hAnsi="Times New Roman" w:cs="Times New Roman"/>
          <w:lang w:val="id-ID"/>
        </w:rPr>
      </w:r>
    </w:p>
    <w:p w14:paraId="49B6E027" w14:textId="77777777">
      <w:pPr>
        <w:pBdr/>
        <w:spacing w:after="0" w:line="360" w:lineRule="auto"/>
        <w:ind/>
        <w:jc w:val="both"/>
        <w:rPr>
          <w:rFonts w:ascii="Times New Roman" w:hAnsi="Times New Roman" w:cs="Times New Roman"/>
          <w:lang w:val="id-ID"/>
        </w:rPr>
      </w:pPr>
      <w:r>
        <w:rPr>
          <w:rFonts w:ascii="Times New Roman" w:hAnsi="Times New Roman" w:cs="Times New Roman"/>
          <w:lang w:val="id-ID"/>
        </w:rPr>
      </w:r>
      <w:r>
        <w:rPr>
          <w:rFonts w:ascii="Times New Roman" w:hAnsi="Times New Roman" w:cs="Times New Roman"/>
          <w:lang w:val="id-ID"/>
        </w:rPr>
      </w:r>
      <w:r>
        <w:rPr>
          <w:rFonts w:ascii="Times New Roman" w:hAnsi="Times New Roman" w:cs="Times New Roman"/>
          <w:lang w:val="id-ID"/>
        </w:rPr>
      </w:r>
    </w:p>
    <w:p w14:paraId="07C20E1D" w14:textId="77777777">
      <w:pPr>
        <w:pBdr/>
        <w:spacing w:after="0" w:line="360" w:lineRule="auto"/>
        <w:ind/>
        <w:jc w:val="both"/>
        <w:rPr>
          <w:rFonts w:ascii="Times New Roman" w:hAnsi="Times New Roman" w:cs="Times New Roman"/>
          <w:lang w:val="id-ID"/>
        </w:rPr>
      </w:pPr>
      <w:r>
        <w:rPr>
          <w:rFonts w:ascii="Times New Roman" w:hAnsi="Times New Roman" w:cs="Times New Roman"/>
          <w:lang w:val="id-ID"/>
        </w:rPr>
      </w:r>
      <w:r>
        <w:rPr>
          <w:rFonts w:ascii="Times New Roman" w:hAnsi="Times New Roman" w:cs="Times New Roman"/>
          <w:lang w:val="id-ID"/>
        </w:rPr>
      </w:r>
      <w:r>
        <w:rPr>
          <w:rFonts w:ascii="Times New Roman" w:hAnsi="Times New Roman" w:cs="Times New Roman"/>
          <w:lang w:val="id-ID"/>
        </w:rPr>
      </w:r>
    </w:p>
    <w:p w14:paraId="3AA42F20" w14:textId="77777777">
      <w:pPr>
        <w:pBdr/>
        <w:spacing w:after="0" w:line="360" w:lineRule="auto"/>
        <w:ind/>
        <w:jc w:val="both"/>
        <w:rPr>
          <w:rFonts w:ascii="Times New Roman" w:hAnsi="Times New Roman" w:cs="Times New Roman"/>
          <w:lang w:val="id-ID"/>
        </w:rPr>
      </w:pPr>
      <w:r>
        <w:rPr>
          <w:rFonts w:ascii="Times New Roman" w:hAnsi="Times New Roman" w:cs="Times New Roman"/>
          <w:lang w:val="id-ID"/>
        </w:rPr>
      </w:r>
      <w:r>
        <w:rPr>
          <w:rFonts w:ascii="Times New Roman" w:hAnsi="Times New Roman" w:cs="Times New Roman"/>
          <w:lang w:val="id-ID"/>
        </w:rPr>
      </w:r>
      <w:r>
        <w:rPr>
          <w:rFonts w:ascii="Times New Roman" w:hAnsi="Times New Roman" w:cs="Times New Roman"/>
          <w:lang w:val="id-ID"/>
        </w:rPr>
      </w:r>
    </w:p>
    <w:p w14:paraId="47B0A821" w14:textId="77777777">
      <w:pPr>
        <w:pStyle w:val="878"/>
        <w:pBdr/>
        <w:spacing w:after="0" w:before="0" w:line="360" w:lineRule="auto"/>
        <w:ind/>
        <w:rPr>
          <w:lang w:val="id-ID"/>
          <w14:ligatures w14:val="none"/>
        </w:rPr>
      </w:pPr>
      <w:r/>
      <w:bookmarkStart w:id="6" w:name="_Toc6"/>
      <w:r>
        <w:rPr>
          <w:lang w:val="id-ID"/>
        </w:rPr>
        <w:t xml:space="preserve">BAB II</w:t>
      </w:r>
      <w:r>
        <w:rPr>
          <w:lang w:val="id-ID"/>
        </w:rPr>
        <w:br/>
        <w:t xml:space="preserve">LANDASAN TEORI</w:t>
      </w:r>
      <w:r/>
      <w:bookmarkEnd w:id="6"/>
      <w:r/>
      <w:r>
        <w:rPr>
          <w:lang w:val="id-ID"/>
        </w:rPr>
      </w:r>
    </w:p>
    <w:p w14:paraId="5F2EDB18" w14:textId="77777777">
      <w:pPr>
        <w:suppressLineNumbers w:val="false"/>
        <w:pBdr/>
        <w:spacing w:after="0" w:before="0" w:line="360" w:lineRule="auto"/>
        <w:ind w:firstLine="567"/>
        <w:jc w:val="both"/>
        <w:rPr>
          <w:rFonts w:ascii="Times New Roman" w:hAnsi="Times New Roman" w:cs="Times New Roman"/>
        </w:rPr>
      </w:pPr>
      <w:r>
        <w:rPr>
          <w:rFonts w:ascii="Times New Roman" w:hAnsi="Times New Roman" w:cs="Times New Roman"/>
          <w:lang w:val="id-ID"/>
        </w:rPr>
        <w:t xml:space="preserve">Perkembangan internet yang san</w:t>
      </w:r>
      <w:r>
        <w:rPr>
          <w:rFonts w:ascii="Times New Roman" w:hAnsi="Times New Roman" w:cs="Times New Roman"/>
          <w:lang w:val="id-ID"/>
        </w:rPr>
        <w:t xml:space="preserve">gat pesat diikuti dengan kemajuan media sosial yang kini menjadi platform penting untuk berbagai aktivitas informasi dan komunikasi massa. Media sosial memiliki keunggulan karena sifatnya yang online memungkinkan pengguna berpartisipasi serta membagikan ko</w:t>
      </w:r>
      <w:r>
        <w:rPr>
          <w:rFonts w:ascii="Times New Roman" w:hAnsi="Times New Roman" w:cs="Times New Roman"/>
          <w:lang w:val="id-ID"/>
        </w:rPr>
        <w:t xml:space="preserve">nten dengan sangat cepat. Salah satu platform yang digemari untuk menyampaikan opini adalah Twitter yang menyediakan fitur tagar untuk mengelompokkan topik pembicaraan hingga menjadi trending topic (Rifa'i, 2022). Di samping itu, kemunculan konsep New Medi</w:t>
      </w:r>
      <w:r>
        <w:rPr>
          <w:rFonts w:ascii="Times New Roman" w:hAnsi="Times New Roman" w:cs="Times New Roman"/>
          <w:lang w:val="id-ID"/>
        </w:rPr>
        <w:t xml:space="preserve">a seperti Instagram turut membentuk ruang interaksi di mana aktor tertentu, seperti influencer, dapat membangun jangkauan komunikasi yang luas serta memengaruhi audiensnya (Khim, 2023). Dalam dinamika penyebaran informasi yang masif ini, deteksi pengaruh (</w:t>
      </w:r>
      <w:r>
        <w:rPr>
          <w:rFonts w:ascii="Times New Roman" w:hAnsi="Times New Roman" w:cs="Times New Roman"/>
          <w:i/>
          <w:iCs/>
          <w:lang w:val="id-ID"/>
        </w:rPr>
        <w:t xml:space="preserve">influence detection</w:t>
      </w:r>
      <w:r>
        <w:rPr>
          <w:rFonts w:ascii="Times New Roman" w:hAnsi="Times New Roman" w:cs="Times New Roman"/>
          <w:lang w:val="id-ID"/>
        </w:rPr>
        <w:t xml:space="preserve">) menjadi langkah krusial untuk mengidentifikasi entitas atau aktor yang memiliki peran kunci dalam mengarahkan opini maupun memengaruhi keputusan pengguna lain dalam suatu jaringan sosial.</w:t>
      </w:r>
      <w:r>
        <w:rPr>
          <w:rFonts w:ascii="Times New Roman" w:hAnsi="Times New Roman" w:cs="Times New Roman"/>
          <w:lang w:val="id-ID"/>
        </w:rPr>
      </w:r>
      <w:r>
        <w:rPr>
          <w:rFonts w:ascii="Times New Roman" w:hAnsi="Times New Roman" w:cs="Times New Roman"/>
          <w:lang w:val="id-ID"/>
        </w:rPr>
      </w:r>
    </w:p>
    <w:p w14:paraId="23981125" w14:textId="77777777">
      <w:pPr>
        <w:suppressLineNumbers w:val="false"/>
        <w:pBdr/>
        <w:spacing w:after="0" w:before="0" w:line="360" w:lineRule="auto"/>
        <w:ind w:firstLine="567"/>
        <w:jc w:val="both"/>
        <w:rPr>
          <w:rFonts w:ascii="Times New Roman" w:hAnsi="Times New Roman" w:cs="Times New Roman"/>
        </w:rPr>
      </w:pPr>
      <w:r>
        <w:rPr>
          <w:rFonts w:ascii="Times New Roman" w:hAnsi="Times New Roman" w:cs="Times New Roman"/>
          <w:lang w:val="id-ID"/>
        </w:rPr>
        <w:t xml:space="preserve">Untuk mendeteksi pengaruh di dalam jejaring sosial, pendekatan </w:t>
      </w:r>
      <w:r>
        <w:rPr>
          <w:rFonts w:ascii="Times New Roman" w:hAnsi="Times New Roman" w:cs="Times New Roman"/>
          <w:i/>
          <w:iCs/>
          <w:lang w:val="id-ID"/>
        </w:rPr>
        <w:t xml:space="preserve">Social Network Analysis</w:t>
      </w:r>
      <w:r>
        <w:rPr>
          <w:rFonts w:ascii="Times New Roman" w:hAnsi="Times New Roman" w:cs="Times New Roman"/>
          <w:lang w:val="id-ID"/>
        </w:rPr>
        <w:t xml:space="preserve"> (SNA) menjadi metode yang sangat relevan dan sering digunakan karena memiliki nilai riset hubungan (</w:t>
      </w:r>
      <w:r>
        <w:rPr>
          <w:rFonts w:ascii="Times New Roman" w:hAnsi="Times New Roman" w:cs="Times New Roman"/>
          <w:i/>
          <w:iCs/>
          <w:lang w:val="id-ID"/>
        </w:rPr>
        <w:t xml:space="preserve">relationship research</w:t>
      </w:r>
      <w:r>
        <w:rPr>
          <w:rFonts w:ascii="Times New Roman" w:hAnsi="Times New Roman" w:cs="Times New Roman"/>
          <w:lang w:val="id-ID"/>
        </w:rPr>
        <w:t xml:space="preserve">) yang terbukti baik untuk menganalisis interaksi antar-pengguna (Rifa'i, 2022). Dalam memodelkan interaksi, SNA menggunakan teori graf di mana jaringan direpresentasikan melalui dua elemen utama, yakni simpul (</w:t>
      </w:r>
      <w:r>
        <w:rPr>
          <w:rFonts w:ascii="Times New Roman" w:hAnsi="Times New Roman" w:cs="Times New Roman"/>
          <w:i/>
          <w:iCs/>
          <w:lang w:val="id-ID"/>
        </w:rPr>
        <w:t xml:space="preserve">node</w:t>
      </w:r>
      <w:r>
        <w:rPr>
          <w:rFonts w:ascii="Times New Roman" w:hAnsi="Times New Roman" w:cs="Times New Roman"/>
          <w:lang w:val="id-ID"/>
        </w:rPr>
        <w:t xml:space="preserve"> atau aktor) yang mewakili individu atau organisasi, dan garis relasi (</w:t>
      </w:r>
      <w:r>
        <w:rPr>
          <w:rFonts w:ascii="Times New Roman" w:hAnsi="Times New Roman" w:cs="Times New Roman"/>
          <w:i/>
          <w:iCs/>
          <w:lang w:val="id-ID"/>
        </w:rPr>
        <w:t xml:space="preserve">edge</w:t>
      </w:r>
      <w:r>
        <w:rPr>
          <w:rFonts w:ascii="Times New Roman" w:hAnsi="Times New Roman" w:cs="Times New Roman"/>
          <w:lang w:val="id-ID"/>
        </w:rPr>
        <w:t xml:space="preserve">) yang menggambarkan bentuk int</w:t>
      </w:r>
      <w:r>
        <w:rPr>
          <w:rFonts w:ascii="Times New Roman" w:hAnsi="Times New Roman" w:cs="Times New Roman"/>
          <w:lang w:val="id-ID"/>
        </w:rPr>
        <w:t xml:space="preserve">eraksinya (Nurmasyitah, 2018). Fokus utama dari pemodelan menggunakan metode SNA adalah untuk menganalisis keterlibatan para aktor, mengevaluasi seberapa kuat hubungan yang terjalin, mengidentifikasi arah interaksi, hingga mengetahui seberapa besar jarak (</w:t>
      </w:r>
      <w:r>
        <w:rPr>
          <w:rFonts w:ascii="Times New Roman" w:hAnsi="Times New Roman" w:cs="Times New Roman"/>
          <w:i/>
          <w:iCs/>
          <w:lang w:val="id-ID"/>
        </w:rPr>
        <w:t xml:space="preserve">length</w:t>
      </w:r>
      <w:r>
        <w:rPr>
          <w:rFonts w:ascii="Times New Roman" w:hAnsi="Times New Roman" w:cs="Times New Roman"/>
          <w:lang w:val="id-ID"/>
        </w:rPr>
        <w:t xml:space="preserve">) dan celah (</w:t>
      </w:r>
      <w:r>
        <w:rPr>
          <w:rFonts w:ascii="Times New Roman" w:hAnsi="Times New Roman" w:cs="Times New Roman"/>
          <w:i/>
          <w:iCs/>
          <w:lang w:val="id-ID"/>
        </w:rPr>
        <w:t xml:space="preserve">gap</w:t>
      </w:r>
      <w:r>
        <w:rPr>
          <w:rFonts w:ascii="Times New Roman" w:hAnsi="Times New Roman" w:cs="Times New Roman"/>
          <w:lang w:val="id-ID"/>
        </w:rPr>
        <w:t xml:space="preserve">) yang terbentuk antar-</w:t>
      </w:r>
      <w:r>
        <w:rPr>
          <w:rFonts w:ascii="Times New Roman" w:hAnsi="Times New Roman" w:cs="Times New Roman"/>
          <w:i/>
          <w:iCs/>
          <w:lang w:val="id-ID"/>
        </w:rPr>
        <w:t xml:space="preserve">node</w:t>
      </w:r>
      <w:r>
        <w:rPr>
          <w:rFonts w:ascii="Times New Roman" w:hAnsi="Times New Roman" w:cs="Times New Roman"/>
          <w:lang w:val="id-ID"/>
        </w:rPr>
        <w:t xml:space="preserve"> di dalam jaringan.</w:t>
      </w:r>
      <w:r>
        <w:rPr>
          <w:rFonts w:ascii="Times New Roman" w:hAnsi="Times New Roman" w:cs="Times New Roman"/>
          <w:lang w:val="id-ID"/>
        </w:rPr>
      </w:r>
      <w:r>
        <w:rPr>
          <w:rFonts w:ascii="Times New Roman" w:hAnsi="Times New Roman" w:cs="Times New Roman"/>
          <w:lang w:val="id-ID"/>
        </w:rPr>
      </w:r>
    </w:p>
    <w:p w14:paraId="1BD681B9" w14:textId="77777777">
      <w:pPr>
        <w:suppressLineNumbers w:val="false"/>
        <w:pBdr/>
        <w:spacing w:after="0" w:before="0" w:line="360" w:lineRule="auto"/>
        <w:ind w:firstLine="567"/>
        <w:jc w:val="both"/>
        <w:rPr>
          <w:rFonts w:ascii="Times New Roman" w:hAnsi="Times New Roman" w:cs="Times New Roman"/>
        </w:rPr>
      </w:pPr>
      <w:r>
        <w:rPr>
          <w:rFonts w:ascii="Times New Roman" w:hAnsi="Times New Roman" w:cs="Times New Roman"/>
          <w:lang w:val="id-ID"/>
        </w:rPr>
        <w:t xml:space="preserve">Dalam proses mendeteksi pengaruh (</w:t>
      </w:r>
      <w:r>
        <w:rPr>
          <w:rFonts w:ascii="Times New Roman" w:hAnsi="Times New Roman" w:cs="Times New Roman"/>
          <w:i/>
          <w:iCs/>
          <w:lang w:val="id-ID"/>
        </w:rPr>
        <w:t xml:space="preserve">influence detection</w:t>
      </w:r>
      <w:r>
        <w:rPr>
          <w:rFonts w:ascii="Times New Roman" w:hAnsi="Times New Roman" w:cs="Times New Roman"/>
          <w:lang w:val="id-ID"/>
        </w:rPr>
        <w:t xml:space="preserve">), SNA secara khusus menggunakan perhitungan metrik sentralitas (</w:t>
      </w:r>
      <w:r>
        <w:rPr>
          <w:rFonts w:ascii="Times New Roman" w:hAnsi="Times New Roman" w:cs="Times New Roman"/>
          <w:i/>
          <w:iCs/>
          <w:lang w:val="id-ID"/>
        </w:rPr>
        <w:t xml:space="preserve">centrality</w:t>
      </w:r>
      <w:r>
        <w:rPr>
          <w:rFonts w:ascii="Times New Roman" w:hAnsi="Times New Roman" w:cs="Times New Roman"/>
          <w:lang w:val="id-ID"/>
        </w:rPr>
        <w:t xml:space="preserve">) untuk menentukan level keaktifan serta pengaruh masing-masing individu di dalam graf jejaring sosial. Terdapat tiga perhitungan metrik sentralitas yang paling populer digunakan, yaitu </w:t>
      </w:r>
      <w:r>
        <w:rPr>
          <w:rFonts w:ascii="Times New Roman" w:hAnsi="Times New Roman" w:cs="Times New Roman"/>
          <w:i/>
          <w:iCs/>
          <w:lang w:val="id-ID"/>
        </w:rPr>
        <w:t xml:space="preserve">Degree Centrality</w:t>
      </w:r>
      <w:r>
        <w:rPr>
          <w:rFonts w:ascii="Times New Roman" w:hAnsi="Times New Roman" w:cs="Times New Roman"/>
          <w:lang w:val="id-ID"/>
        </w:rPr>
        <w:t xml:space="preserve">, </w:t>
      </w:r>
      <w:r>
        <w:rPr>
          <w:rFonts w:ascii="Times New Roman" w:hAnsi="Times New Roman" w:cs="Times New Roman"/>
          <w:i/>
          <w:iCs/>
          <w:lang w:val="id-ID"/>
        </w:rPr>
        <w:t xml:space="preserve">Closeness Centrality</w:t>
      </w:r>
      <w:r>
        <w:rPr>
          <w:rFonts w:ascii="Times New Roman" w:hAnsi="Times New Roman" w:cs="Times New Roman"/>
          <w:lang w:val="id-ID"/>
        </w:rPr>
        <w:t xml:space="preserve">, dan </w:t>
      </w:r>
      <w:r>
        <w:rPr>
          <w:rFonts w:ascii="Times New Roman" w:hAnsi="Times New Roman" w:cs="Times New Roman"/>
          <w:i/>
          <w:iCs/>
          <w:lang w:val="id-ID"/>
        </w:rPr>
        <w:t xml:space="preserve">Betweenness Centrality</w:t>
      </w:r>
      <w:r>
        <w:rPr>
          <w:rFonts w:ascii="Times New Roman" w:hAnsi="Times New Roman" w:cs="Times New Roman"/>
          <w:lang w:val="id-ID"/>
        </w:rPr>
        <w:t xml:space="preserve"> (Rifa'i, 2022). </w:t>
      </w:r>
      <w:r>
        <w:rPr>
          <w:rFonts w:ascii="Times New Roman" w:hAnsi="Times New Roman" w:cs="Times New Roman"/>
          <w:i/>
          <w:iCs/>
          <w:lang w:val="id-ID"/>
        </w:rPr>
        <w:t xml:space="preserve">Degree Centrality</w:t>
      </w:r>
      <w:r>
        <w:rPr>
          <w:rFonts w:ascii="Times New Roman" w:hAnsi="Times New Roman" w:cs="Times New Roman"/>
          <w:lang w:val="id-ID"/>
        </w:rPr>
        <w:t xml:space="preserve"> mengukur besarnya jumlah interaksi atau koneksi langsung yang dimiliki oleh sebuah </w:t>
      </w:r>
      <w:r>
        <w:rPr>
          <w:rFonts w:ascii="Times New Roman" w:hAnsi="Times New Roman" w:cs="Times New Roman"/>
          <w:i/>
          <w:iCs/>
          <w:lang w:val="id-ID"/>
        </w:rPr>
        <w:t xml:space="preserve">node</w:t>
      </w:r>
      <w:r>
        <w:rPr>
          <w:rFonts w:ascii="Times New Roman" w:hAnsi="Times New Roman" w:cs="Times New Roman"/>
          <w:lang w:val="id-ID"/>
        </w:rPr>
        <w:t xml:space="preserve">, yang secara matematis dirumuskan dengan </w:t>
      </w:r>
      <m:oMath>
        <m:sSub>
          <m:sSubPr>
            <m:ctrlPr>
              <w:rPr>
                <w:rFonts w:hint="default" w:ascii="Cambria Math" w:hAnsi="Cambria Math" w:eastAsia="Cambria Math" w:cs="Cambria Math"/>
                <w:i/>
                <w:lang w:val="id-ID"/>
              </w:rPr>
            </m:ctrlPr>
          </m:sSubPr>
          <m:e>
            <m:r>
              <w:rPr>
                <w:rFonts w:ascii="Cambria Math" w:hAnsi="Cambria Math" w:cs="Times New Roman"/>
                <w:lang w:val="id-ID"/>
              </w:rPr>
              <m:rPr/>
              <m:t>C</m:t>
            </m:r>
          </m:e>
          <m:sub>
            <m:r>
              <w:rPr>
                <w:rFonts w:ascii="Cambria Math" w:hAnsi="Cambria Math" w:cs="Times New Roman"/>
                <w:lang w:val="id-ID"/>
              </w:rPr>
              <m:rPr/>
              <m:t>D</m:t>
            </m:r>
          </m:sub>
        </m:sSub>
        <m:d>
          <m:dPr>
            <m:ctrlPr>
              <w:rPr>
                <w:rFonts w:hint="default" w:ascii="Cambria Math" w:hAnsi="Cambria Math" w:eastAsia="Cambria Math" w:cs="Cambria Math"/>
                <w:i/>
                <w:lang w:val="id-ID"/>
              </w:rPr>
            </m:ctrlPr>
          </m:dPr>
          <m:e>
            <m:sSub>
              <m:sSubPr>
                <m:ctrlPr>
                  <w:rPr>
                    <w:rFonts w:hint="default" w:ascii="Cambria Math" w:hAnsi="Cambria Math" w:eastAsia="Cambria Math" w:cs="Cambria Math"/>
                    <w:i/>
                    <w:lang w:val="id-ID"/>
                  </w:rPr>
                </m:ctrlPr>
              </m:sSubPr>
              <m:e>
                <m:r>
                  <w:rPr>
                    <w:rFonts w:ascii="Cambria Math" w:hAnsi="Cambria Math" w:cs="Times New Roman"/>
                    <w:lang w:val="id-ID"/>
                  </w:rPr>
                  <m:rPr/>
                  <m:t>n</m:t>
                </m:r>
              </m:e>
              <m:sub>
                <m:r>
                  <w:rPr>
                    <w:rFonts w:ascii="Cambria Math" w:hAnsi="Cambria Math" w:cs="Times New Roman"/>
                    <w:lang w:val="id-ID"/>
                  </w:rPr>
                  <m:rPr/>
                  <m:t>i</m:t>
                </m:r>
              </m:sub>
            </m:sSub>
          </m:e>
        </m:d>
        <m:r>
          <w:rPr>
            <w:rFonts w:ascii="Cambria Math" w:hAnsi="Cambria Math" w:cs="Times New Roman"/>
            <w:lang w:val="id-ID"/>
          </w:rPr>
          <m:rPr/>
          <m:t>=d</m:t>
        </m:r>
        <m:d>
          <m:dPr>
            <m:ctrlPr>
              <w:rPr>
                <w:rFonts w:hint="default" w:ascii="Cambria Math" w:hAnsi="Cambria Math" w:eastAsia="Cambria Math" w:cs="Cambria Math"/>
                <w:i/>
                <w:lang w:val="id-ID"/>
              </w:rPr>
            </m:ctrlPr>
          </m:dPr>
          <m:e>
            <m:sSub>
              <m:sSubPr>
                <m:ctrlPr>
                  <w:rPr>
                    <w:rFonts w:hint="default" w:ascii="Cambria Math" w:hAnsi="Cambria Math" w:eastAsia="Cambria Math" w:cs="Cambria Math"/>
                    <w:i/>
                    <w:lang w:val="id-ID"/>
                  </w:rPr>
                </m:ctrlPr>
              </m:sSubPr>
              <m:e>
                <m:r>
                  <w:rPr>
                    <w:rFonts w:ascii="Cambria Math" w:hAnsi="Cambria Math" w:cs="Times New Roman"/>
                    <w:lang w:val="id-ID"/>
                  </w:rPr>
                  <m:rPr/>
                  <m:t>n</m:t>
                </m:r>
              </m:e>
              <m:sub>
                <m:r>
                  <w:rPr>
                    <w:rFonts w:ascii="Cambria Math" w:hAnsi="Cambria Math" w:cs="Times New Roman"/>
                    <w:lang w:val="id-ID"/>
                  </w:rPr>
                  <m:rPr/>
                  <m:t>i</m:t>
                </m:r>
              </m:sub>
            </m:sSub>
          </m:e>
        </m:d>
      </m:oMath>
      <w:r>
        <w:rPr>
          <w:rFonts w:ascii="Times New Roman" w:hAnsi="Times New Roman" w:cs="Times New Roman"/>
          <w:lang w:val="id-ID"/>
        </w:rPr>
        <w:t xml:space="preserve">. </w:t>
      </w:r>
      <w:r>
        <w:rPr>
          <w:rFonts w:ascii="Times New Roman" w:hAnsi="Times New Roman" w:cs="Times New Roman"/>
          <w:i/>
          <w:iCs/>
          <w:lang w:val="id-ID"/>
        </w:rPr>
        <w:t xml:space="preserve">Closeness Centrality</w:t>
      </w:r>
      <w:r>
        <w:rPr>
          <w:rFonts w:ascii="Times New Roman" w:hAnsi="Times New Roman" w:cs="Times New Roman"/>
          <w:lang w:val="id-ID"/>
        </w:rPr>
        <w:t xml:space="preserve"> menghitung rata-rata jarak terpendek antara satu </w:t>
      </w:r>
      <w:r>
        <w:rPr>
          <w:rFonts w:ascii="Times New Roman" w:hAnsi="Times New Roman" w:cs="Times New Roman"/>
          <w:i/>
          <w:iCs/>
          <w:lang w:val="id-ID"/>
        </w:rPr>
        <w:t xml:space="preserve">node</w:t>
      </w:r>
      <w:r>
        <w:rPr>
          <w:rFonts w:ascii="Times New Roman" w:hAnsi="Times New Roman" w:cs="Times New Roman"/>
          <w:lang w:val="id-ID"/>
        </w:rPr>
        <w:t xml:space="preserve"> dengan seluruh </w:t>
      </w:r>
      <w:r>
        <w:rPr>
          <w:rFonts w:ascii="Times New Roman" w:hAnsi="Times New Roman" w:cs="Times New Roman"/>
          <w:i/>
          <w:iCs/>
          <w:lang w:val="id-ID"/>
        </w:rPr>
        <w:t xml:space="preserve">node</w:t>
      </w:r>
      <w:r>
        <w:rPr>
          <w:rFonts w:ascii="Times New Roman" w:hAnsi="Times New Roman" w:cs="Times New Roman"/>
          <w:lang w:val="id-ID"/>
        </w:rPr>
        <w:t xml:space="preserve"> lainnya, yang dinyatakan dalam rumus </w:t>
      </w:r>
      <m:oMath>
        <m:r>
          <w:rPr>
            <w:rFonts w:ascii="Cambria Math" w:hAnsi="Cambria Math" w:cs="Times New Roman"/>
            <w:lang w:val="id-ID"/>
          </w:rPr>
          <m:rPr/>
          <m:t>Cc</m:t>
        </m:r>
        <m:d>
          <m:dPr>
            <m:ctrlPr>
              <w:rPr>
                <w:rFonts w:hint="default" w:ascii="Cambria Math" w:hAnsi="Cambria Math" w:eastAsia="Cambria Math" w:cs="Cambria Math"/>
                <w:i/>
                <w:lang w:val="id-ID"/>
              </w:rPr>
            </m:ctrlPr>
          </m:dPr>
          <m:e>
            <m:sSub>
              <m:sSubPr>
                <m:ctrlPr>
                  <w:rPr>
                    <w:rFonts w:hint="default" w:ascii="Cambria Math" w:hAnsi="Cambria Math" w:eastAsia="Cambria Math" w:cs="Cambria Math"/>
                    <w:i/>
                    <w:lang w:val="id-ID"/>
                  </w:rPr>
                </m:ctrlPr>
              </m:sSubPr>
              <m:e>
                <m:r>
                  <w:rPr>
                    <w:rFonts w:ascii="Cambria Math" w:hAnsi="Cambria Math" w:cs="Times New Roman"/>
                    <w:lang w:val="id-ID"/>
                  </w:rPr>
                  <m:rPr/>
                  <m:t>n</m:t>
                </m:r>
              </m:e>
              <m:sub>
                <m:r>
                  <w:rPr>
                    <w:rFonts w:ascii="Cambria Math" w:hAnsi="Cambria Math" w:cs="Times New Roman"/>
                    <w:lang w:val="id-ID"/>
                  </w:rPr>
                  <m:rPr/>
                  <m:t>i</m:t>
                </m:r>
              </m:sub>
            </m:sSub>
          </m:e>
        </m:d>
        <m:r>
          <w:rPr>
            <w:rFonts w:ascii="Cambria Math" w:hAnsi="Cambria Math" w:cs="Times New Roman"/>
            <w:lang w:val="id-ID"/>
          </w:rPr>
          <m:rPr/>
          <m:t>=</m:t>
        </m:r>
        <m:d>
          <m:dPr>
            <m:begChr m:val="["/>
            <m:endChr m:val="]"/>
            <m:ctrlPr>
              <w:rPr>
                <w:rFonts w:hint="default" w:ascii="Cambria Math" w:hAnsi="Cambria Math" w:eastAsia="Cambria Math" w:cs="Cambria Math"/>
                <w:i/>
                <w:lang w:val="id-ID"/>
              </w:rPr>
            </m:ctrlPr>
          </m:dPr>
          <m:e>
            <m:r>
              <w:rPr>
                <w:rFonts w:ascii="Cambria Math" w:hAnsi="Cambria Math" w:cs="Times New Roman"/>
                <w:lang w:val="id-ID"/>
              </w:rPr>
              <m:rPr/>
              <m:t>N-1</m:t>
            </m:r>
            <m:r>
              <w:rPr>
                <w:rFonts w:ascii="Cambria Math" w:hAnsi="Cambria Math" w:cs="Times New Roman"/>
                <w:lang w:val="id-ID"/>
              </w:rPr>
              <m:rPr>
                <m:lit m:val="on"/>
              </m:rPr>
              <m:t>/</m:t>
            </m:r>
            <m:r>
              <w:rPr>
                <w:rFonts w:ascii="Cambria Math" w:hAnsi="Cambria Math" w:cs="Times New Roman"/>
                <w:lang w:val="id-ID"/>
              </w:rPr>
              <m:rPr/>
              <m:t>\sumd</m:t>
            </m:r>
            <m:d>
              <m:dPr>
                <m:ctrlPr>
                  <w:rPr>
                    <w:rFonts w:hint="default" w:ascii="Cambria Math" w:hAnsi="Cambria Math" w:eastAsia="Cambria Math" w:cs="Cambria Math"/>
                    <w:i/>
                    <w:lang w:val="id-ID"/>
                  </w:rPr>
                </m:ctrlPr>
              </m:dPr>
              <m:e>
                <m:sSub>
                  <m:sSubPr>
                    <m:ctrlPr>
                      <w:rPr>
                        <w:rFonts w:hint="default" w:ascii="Cambria Math" w:hAnsi="Cambria Math" w:eastAsia="Cambria Math" w:cs="Cambria Math"/>
                        <w:i/>
                        <w:lang w:val="id-ID"/>
                      </w:rPr>
                    </m:ctrlPr>
                  </m:sSubPr>
                  <m:e>
                    <m:r>
                      <w:rPr>
                        <w:rFonts w:ascii="Cambria Math" w:hAnsi="Cambria Math" w:cs="Times New Roman"/>
                        <w:lang w:val="id-ID"/>
                      </w:rPr>
                      <m:rPr/>
                      <m:t>n</m:t>
                    </m:r>
                  </m:e>
                  <m:sub>
                    <m:r>
                      <w:rPr>
                        <w:rFonts w:ascii="Cambria Math" w:hAnsi="Cambria Math" w:cs="Times New Roman"/>
                        <w:lang w:val="id-ID"/>
                      </w:rPr>
                      <m:rPr/>
                      <m:t>i</m:t>
                    </m:r>
                  </m:sub>
                </m:sSub>
                <m:r>
                  <w:rPr>
                    <w:rFonts w:ascii="Cambria Math" w:hAnsi="Cambria Math" w:cs="Times New Roman"/>
                    <w:lang w:val="id-ID"/>
                  </w:rPr>
                  <m:rPr/>
                  <m:t>,</m:t>
                </m:r>
                <m:sSub>
                  <m:sSubPr>
                    <m:ctrlPr>
                      <w:rPr>
                        <w:rFonts w:hint="default" w:ascii="Cambria Math" w:hAnsi="Cambria Math" w:eastAsia="Cambria Math" w:cs="Cambria Math"/>
                        <w:i/>
                        <w:lang w:val="id-ID"/>
                      </w:rPr>
                    </m:ctrlPr>
                  </m:sSubPr>
                  <m:e>
                    <m:r>
                      <w:rPr>
                        <w:rFonts w:ascii="Cambria Math" w:hAnsi="Cambria Math" w:cs="Times New Roman"/>
                        <w:lang w:val="id-ID"/>
                      </w:rPr>
                      <m:rPr/>
                      <m:t>n</m:t>
                    </m:r>
                  </m:e>
                  <m:sub>
                    <m:r>
                      <w:rPr>
                        <w:rFonts w:ascii="Cambria Math" w:hAnsi="Cambria Math" w:cs="Times New Roman"/>
                        <w:lang w:val="id-ID"/>
                      </w:rPr>
                      <m:rPr/>
                      <m:t>j</m:t>
                    </m:r>
                  </m:sub>
                </m:sSub>
              </m:e>
            </m:d>
          </m:e>
        </m:d>
      </m:oMath>
      <w:r>
        <w:rPr>
          <w:rFonts w:ascii="Times New Roman" w:hAnsi="Times New Roman" w:cs="Times New Roman"/>
          <w:lang w:val="id-ID"/>
        </w:rPr>
        <w:t xml:space="preserve">, di mana semakin </w:t>
      </w:r>
      <w:r>
        <w:rPr>
          <w:rFonts w:ascii="Times New Roman" w:hAnsi="Times New Roman" w:cs="Times New Roman"/>
          <w:lang w:val="id-ID"/>
        </w:rPr>
        <w:t xml:space="preserve">pendek jaraknya, semakin cepat aktor tersebut mendistribusikan pengaruhnya ke seluruh jaringan. Sementara itu, </w:t>
      </w:r>
      <w:r>
        <w:rPr>
          <w:rFonts w:ascii="Times New Roman" w:hAnsi="Times New Roman" w:cs="Times New Roman"/>
          <w:i/>
          <w:iCs/>
          <w:lang w:val="id-ID"/>
        </w:rPr>
        <w:t xml:space="preserve">Betweenness Centrality</w:t>
      </w:r>
      <w:r>
        <w:rPr>
          <w:rFonts w:ascii="Times New Roman" w:hAnsi="Times New Roman" w:cs="Times New Roman"/>
          <w:lang w:val="id-ID"/>
        </w:rPr>
        <w:t xml:space="preserve"> memperlihatkan seberapa sering suatu aktor berada pada jalur terpendek di antara dua aktor lain, diformulasikan dengan </w:t>
      </w:r>
      <m:oMath>
        <m:sSub>
          <m:sSubPr>
            <m:ctrlPr>
              <w:rPr>
                <w:rFonts w:hint="default" w:ascii="Cambria Math" w:hAnsi="Cambria Math" w:eastAsia="Cambria Math" w:cs="Cambria Math"/>
                <w:i/>
                <w:lang w:val="id-ID"/>
              </w:rPr>
            </m:ctrlPr>
          </m:sSubPr>
          <m:e>
            <m:r>
              <w:rPr>
                <w:rFonts w:ascii="Cambria Math" w:hAnsi="Cambria Math" w:cs="Times New Roman"/>
                <w:lang w:val="id-ID"/>
              </w:rPr>
              <m:rPr/>
              <m:t>C</m:t>
            </m:r>
          </m:e>
          <m:sub>
            <m:r>
              <w:rPr>
                <w:rFonts w:ascii="Cambria Math" w:hAnsi="Cambria Math" w:cs="Times New Roman"/>
                <w:lang w:val="id-ID"/>
              </w:rPr>
              <m:rPr/>
              <m:t>B</m:t>
            </m:r>
          </m:sub>
        </m:sSub>
        <m:d>
          <m:dPr>
            <m:ctrlPr>
              <w:rPr>
                <w:rFonts w:hint="default" w:ascii="Cambria Math" w:hAnsi="Cambria Math" w:eastAsia="Cambria Math" w:cs="Cambria Math"/>
                <w:i/>
                <w:lang w:val="id-ID"/>
              </w:rPr>
            </m:ctrlPr>
          </m:dPr>
          <m:e>
            <m:sSub>
              <m:sSubPr>
                <m:ctrlPr>
                  <w:rPr>
                    <w:rFonts w:hint="default" w:ascii="Cambria Math" w:hAnsi="Cambria Math" w:eastAsia="Cambria Math" w:cs="Cambria Math"/>
                    <w:i/>
                    <w:lang w:val="id-ID"/>
                  </w:rPr>
                </m:ctrlPr>
              </m:sSubPr>
              <m:e>
                <m:r>
                  <w:rPr>
                    <w:rFonts w:ascii="Cambria Math" w:hAnsi="Cambria Math" w:cs="Times New Roman"/>
                    <w:lang w:val="id-ID"/>
                  </w:rPr>
                  <m:rPr/>
                  <m:t>n</m:t>
                </m:r>
              </m:e>
              <m:sub>
                <m:r>
                  <w:rPr>
                    <w:rFonts w:ascii="Cambria Math" w:hAnsi="Cambria Math" w:cs="Times New Roman"/>
                    <w:lang w:val="id-ID"/>
                  </w:rPr>
                  <m:rPr/>
                  <m:t>i</m:t>
                </m:r>
              </m:sub>
            </m:sSub>
          </m:e>
        </m:d>
        <m:r>
          <w:rPr>
            <w:rFonts w:ascii="Cambria Math" w:hAnsi="Cambria Math" w:cs="Times New Roman"/>
            <w:lang w:val="id-ID"/>
          </w:rPr>
          <m:rPr/>
          <m:t>=</m:t>
        </m:r>
        <m:d>
          <m:dPr>
            <m:ctrlPr>
              <w:rPr>
                <w:rFonts w:hint="default" w:ascii="Cambria Math" w:hAnsi="Cambria Math" w:eastAsia="Cambria Math" w:cs="Cambria Math"/>
                <w:i/>
                <w:lang w:val="id-ID"/>
              </w:rPr>
            </m:ctrlPr>
          </m:dPr>
          <m:e>
            <m:r>
              <w:rPr>
                <w:rFonts w:ascii="Cambria Math" w:hAnsi="Cambria Math" w:cs="Times New Roman"/>
                <w:lang w:val="id-ID"/>
              </w:rPr>
              <m:rPr/>
              <m:t>\sum</m:t>
            </m:r>
            <m:sSub>
              <m:sSubPr>
                <m:ctrlPr>
                  <w:rPr>
                    <w:rFonts w:hint="default" w:ascii="Cambria Math" w:hAnsi="Cambria Math" w:eastAsia="Cambria Math" w:cs="Cambria Math"/>
                    <w:i/>
                    <w:lang w:val="id-ID"/>
                  </w:rPr>
                </m:ctrlPr>
              </m:sSubPr>
              <m:e>
                <m:r>
                  <w:rPr>
                    <w:rFonts w:ascii="Cambria Math" w:hAnsi="Cambria Math" w:cs="Times New Roman"/>
                    <w:lang w:val="id-ID"/>
                  </w:rPr>
                  <m:rPr/>
                  <m:t>g</m:t>
                </m:r>
              </m:e>
              <m:sub>
                <m:r>
                  <w:rPr>
                    <w:rFonts w:ascii="Cambria Math" w:hAnsi="Cambria Math" w:cs="Times New Roman"/>
                    <w:lang w:val="id-ID"/>
                  </w:rPr>
                  <m:rPr/>
                  <m:t>ik</m:t>
                </m:r>
              </m:sub>
            </m:sSub>
            <m:d>
              <m:dPr>
                <m:ctrlPr>
                  <w:rPr>
                    <w:rFonts w:hint="default" w:ascii="Cambria Math" w:hAnsi="Cambria Math" w:eastAsia="Cambria Math" w:cs="Cambria Math"/>
                    <w:i/>
                    <w:lang w:val="id-ID"/>
                  </w:rPr>
                </m:ctrlPr>
              </m:dPr>
              <m:e>
                <m:sSub>
                  <m:sSubPr>
                    <m:ctrlPr>
                      <w:rPr>
                        <w:rFonts w:hint="default" w:ascii="Cambria Math" w:hAnsi="Cambria Math" w:eastAsia="Cambria Math" w:cs="Cambria Math"/>
                        <w:i/>
                        <w:lang w:val="id-ID"/>
                      </w:rPr>
                    </m:ctrlPr>
                  </m:sSubPr>
                  <m:e>
                    <m:r>
                      <w:rPr>
                        <w:rFonts w:ascii="Cambria Math" w:hAnsi="Cambria Math" w:cs="Times New Roman"/>
                        <w:lang w:val="id-ID"/>
                      </w:rPr>
                      <m:rPr/>
                      <m:t>n</m:t>
                    </m:r>
                  </m:e>
                  <m:sub>
                    <m:r>
                      <w:rPr>
                        <w:rFonts w:ascii="Cambria Math" w:hAnsi="Cambria Math" w:cs="Times New Roman"/>
                        <w:lang w:val="id-ID"/>
                      </w:rPr>
                      <m:rPr/>
                      <m:t>i</m:t>
                    </m:r>
                  </m:sub>
                </m:sSub>
              </m:e>
            </m:d>
          </m:e>
        </m:d>
        <m:r>
          <w:rPr>
            <w:rFonts w:ascii="Cambria Math" w:hAnsi="Cambria Math" w:cs="Times New Roman"/>
            <w:lang w:val="id-ID"/>
          </w:rPr>
          <m:rPr>
            <m:lit m:val="on"/>
          </m:rPr>
          <m:t>/</m:t>
        </m:r>
        <m:sSub>
          <m:sSubPr>
            <m:ctrlPr>
              <w:rPr>
                <w:rFonts w:hint="default" w:ascii="Cambria Math" w:hAnsi="Cambria Math" w:eastAsia="Cambria Math" w:cs="Cambria Math"/>
                <w:i/>
                <w:lang w:val="id-ID"/>
              </w:rPr>
            </m:ctrlPr>
          </m:sSubPr>
          <m:e>
            <m:r>
              <w:rPr>
                <w:rFonts w:ascii="Cambria Math" w:hAnsi="Cambria Math" w:cs="Times New Roman"/>
                <w:lang w:val="id-ID"/>
              </w:rPr>
              <m:rPr/>
              <m:t>g</m:t>
            </m:r>
          </m:e>
          <m:sub>
            <m:r>
              <w:rPr>
                <w:rFonts w:ascii="Cambria Math" w:hAnsi="Cambria Math" w:cs="Times New Roman"/>
                <w:lang w:val="id-ID"/>
              </w:rPr>
              <m:rPr/>
              <m:t>ik</m:t>
            </m:r>
          </m:sub>
        </m:sSub>
      </m:oMath>
      <w:r>
        <w:rPr>
          <w:rFonts w:ascii="Times New Roman" w:hAnsi="Times New Roman" w:cs="Times New Roman"/>
          <w:lang w:val="id-ID"/>
        </w:rPr>
        <w:t xml:space="preserve">, di mana aktor dengan nilai tertinggi berperan sebagai jembatan sekaligus </w:t>
      </w:r>
      <w:r>
        <w:rPr>
          <w:rFonts w:ascii="Times New Roman" w:hAnsi="Times New Roman" w:cs="Times New Roman"/>
          <w:i/>
          <w:iCs/>
          <w:lang w:val="id-ID"/>
        </w:rPr>
        <w:t xml:space="preserve">key player</w:t>
      </w:r>
      <w:r>
        <w:rPr>
          <w:rFonts w:ascii="Times New Roman" w:hAnsi="Times New Roman" w:cs="Times New Roman"/>
          <w:lang w:val="id-ID"/>
        </w:rPr>
        <w:t xml:space="preserve"> karena mengendalikan lalu lintas informasi.</w:t>
      </w:r>
      <w:r>
        <w:rPr>
          <w:rFonts w:ascii="Times New Roman" w:hAnsi="Times New Roman" w:cs="Times New Roman"/>
          <w:lang w:val="id-ID"/>
        </w:rPr>
      </w:r>
      <w:r>
        <w:rPr>
          <w:rFonts w:ascii="Times New Roman" w:hAnsi="Times New Roman" w:cs="Times New Roman"/>
          <w:lang w:val="id-ID"/>
        </w:rPr>
      </w:r>
    </w:p>
    <w:p w14:paraId="0F3B626A" w14:textId="77777777">
      <w:pPr>
        <w:suppressLineNumbers w:val="false"/>
        <w:pBdr/>
        <w:spacing w:after="0" w:before="0" w:line="360" w:lineRule="auto"/>
        <w:ind w:firstLine="567"/>
        <w:jc w:val="both"/>
        <w:rPr>
          <w:rFonts w:ascii="Times New Roman" w:hAnsi="Times New Roman" w:cs="Times New Roman"/>
        </w:rPr>
      </w:pPr>
      <w:r>
        <w:rPr>
          <w:rFonts w:ascii="Times New Roman" w:hAnsi="Times New Roman" w:cs="Times New Roman"/>
          <w:lang w:val="id-ID"/>
        </w:rPr>
        <w:t xml:space="preserve">Selain mengidentifikasi aktor individu yang berpengaruh, deteksi pengaruh juga harus meninjau struktur makro dari jejaring sosial tersebut melalui pendekatan </w:t>
      </w:r>
      <w:r>
        <w:rPr>
          <w:rFonts w:ascii="Times New Roman" w:hAnsi="Times New Roman" w:cs="Times New Roman"/>
          <w:i/>
          <w:iCs/>
          <w:lang w:val="id-ID"/>
        </w:rPr>
        <w:t xml:space="preserve">Community Detection</w:t>
      </w:r>
      <w:r>
        <w:rPr>
          <w:rFonts w:ascii="Times New Roman" w:hAnsi="Times New Roman" w:cs="Times New Roman"/>
          <w:lang w:val="id-ID"/>
        </w:rPr>
        <w:t xml:space="preserve">. Tujuan dari pendekatan ini adalah menemukan komunitas pengguna dan membagi jaringan ke dalam daerah atau </w:t>
      </w:r>
      <w:r>
        <w:rPr>
          <w:rFonts w:ascii="Times New Roman" w:hAnsi="Times New Roman" w:cs="Times New Roman"/>
          <w:i/>
          <w:iCs/>
          <w:lang w:val="id-ID"/>
        </w:rPr>
        <w:t xml:space="preserve">cluster</w:t>
      </w:r>
      <w:r>
        <w:rPr>
          <w:rFonts w:ascii="Times New Roman" w:hAnsi="Times New Roman" w:cs="Times New Roman"/>
          <w:lang w:val="id-ID"/>
        </w:rPr>
        <w:t xml:space="preserve"> berdasarkan kesamaan relasi, kesamaan konten, atau pola interaksi seperti </w:t>
      </w:r>
      <w:r>
        <w:rPr>
          <w:rFonts w:ascii="Times New Roman" w:hAnsi="Times New Roman" w:cs="Times New Roman"/>
          <w:i/>
          <w:iCs/>
          <w:lang w:val="id-ID"/>
        </w:rPr>
        <w:t xml:space="preserve">mention</w:t>
      </w:r>
      <w:r>
        <w:rPr>
          <w:rFonts w:ascii="Times New Roman" w:hAnsi="Times New Roman" w:cs="Times New Roman"/>
          <w:lang w:val="id-ID"/>
        </w:rPr>
        <w:t xml:space="preserve">, </w:t>
      </w:r>
      <w:r>
        <w:rPr>
          <w:rFonts w:ascii="Times New Roman" w:hAnsi="Times New Roman" w:cs="Times New Roman"/>
          <w:i/>
          <w:iCs/>
          <w:lang w:val="id-ID"/>
        </w:rPr>
        <w:t xml:space="preserve">reply</w:t>
      </w:r>
      <w:r>
        <w:rPr>
          <w:rFonts w:ascii="Times New Roman" w:hAnsi="Times New Roman" w:cs="Times New Roman"/>
          <w:lang w:val="id-ID"/>
        </w:rPr>
        <w:t xml:space="preserve">, dan </w:t>
      </w:r>
      <w:r>
        <w:rPr>
          <w:rFonts w:ascii="Times New Roman" w:hAnsi="Times New Roman" w:cs="Times New Roman"/>
          <w:i/>
          <w:iCs/>
          <w:lang w:val="id-ID"/>
        </w:rPr>
        <w:t xml:space="preserve">follows</w:t>
      </w:r>
      <w:r>
        <w:rPr>
          <w:rFonts w:ascii="Times New Roman" w:hAnsi="Times New Roman" w:cs="Times New Roman"/>
          <w:lang w:val="id-ID"/>
        </w:rPr>
        <w:t xml:space="preserve">. Salah satu algoritma pemrosesan yang handal digunakan untuk tujuan ini adalah algoritma </w:t>
      </w:r>
      <w:r>
        <w:rPr>
          <w:rFonts w:ascii="Times New Roman" w:hAnsi="Times New Roman" w:cs="Times New Roman"/>
          <w:i/>
          <w:iCs/>
          <w:lang w:val="id-ID"/>
        </w:rPr>
        <w:t xml:space="preserve">Spectral Clustering</w:t>
      </w:r>
      <w:r>
        <w:rPr>
          <w:rFonts w:ascii="Times New Roman" w:hAnsi="Times New Roman" w:cs="Times New Roman"/>
          <w:lang w:val="id-ID"/>
        </w:rPr>
        <w:t xml:space="preserve">, yang mengelompokkan data dengan memetakan matriks similaritas afinitas interaksi ke dalam matriks yang memuat vektor eigen untuk dialokasikan ke dalam kelompok-</w:t>
      </w:r>
      <w:r>
        <w:rPr>
          <w:rFonts w:ascii="Times New Roman" w:hAnsi="Times New Roman" w:cs="Times New Roman"/>
          <w:i/>
          <w:iCs/>
          <w:lang w:val="id-ID"/>
        </w:rPr>
        <w:t xml:space="preserve">cluster</w:t>
      </w:r>
      <w:r>
        <w:rPr>
          <w:rFonts w:ascii="Times New Roman" w:hAnsi="Times New Roman" w:cs="Times New Roman"/>
          <w:lang w:val="id-ID"/>
        </w:rPr>
        <w:t xml:space="preserve"> secara iteratif (Nurmasyitah, 2018). Kualitas komunitas yang terbentuk akibat pengaruh interaksi ini dievaluasi secara terukur menggunakan properti </w:t>
      </w:r>
      <w:r>
        <w:rPr>
          <w:rFonts w:ascii="Times New Roman" w:hAnsi="Times New Roman" w:cs="Times New Roman"/>
          <w:i/>
          <w:iCs/>
          <w:lang w:val="id-ID"/>
        </w:rPr>
        <w:t xml:space="preserve">Modularity</w:t>
      </w:r>
      <w:r>
        <w:rPr>
          <w:rFonts w:ascii="Times New Roman" w:hAnsi="Times New Roman" w:cs="Times New Roman"/>
          <w:lang w:val="id-ID"/>
        </w:rPr>
        <w:t xml:space="preserve">, di mana nilai yang semakin mendekati angka 1 mengindikasikan bahwa hasil pengelompokan (</w:t>
      </w:r>
      <w:r>
        <w:rPr>
          <w:rFonts w:ascii="Times New Roman" w:hAnsi="Times New Roman" w:cs="Times New Roman"/>
          <w:i/>
          <w:iCs/>
          <w:lang w:val="id-ID"/>
        </w:rPr>
        <w:t xml:space="preserve">clustering</w:t>
      </w:r>
      <w:r>
        <w:rPr>
          <w:rFonts w:ascii="Times New Roman" w:hAnsi="Times New Roman" w:cs="Times New Roman"/>
          <w:lang w:val="id-ID"/>
        </w:rPr>
        <w:t xml:space="preserve">) memiliki kualitas integrasi yang sangat baik.</w:t>
      </w:r>
      <w:r>
        <w:rPr>
          <w:rFonts w:ascii="Times New Roman" w:hAnsi="Times New Roman" w:cs="Times New Roman"/>
          <w:lang w:val="id-ID"/>
        </w:rPr>
      </w:r>
      <w:r>
        <w:rPr>
          <w:rFonts w:ascii="Times New Roman" w:hAnsi="Times New Roman" w:cs="Times New Roman"/>
          <w:lang w:val="id-ID"/>
        </w:rPr>
      </w:r>
    </w:p>
    <w:p w14:paraId="743B2591" w14:textId="77777777">
      <w:pPr>
        <w:suppressLineNumbers w:val="false"/>
        <w:pBdr/>
        <w:spacing w:after="0" w:before="0" w:line="360" w:lineRule="auto"/>
        <w:ind w:firstLine="567"/>
        <w:jc w:val="both"/>
        <w:rPr>
          <w:rFonts w:ascii="Times New Roman" w:hAnsi="Times New Roman" w:cs="Times New Roman"/>
          <w:highlight w:val="none"/>
          <w:lang w:val="sv-SE"/>
        </w:rPr>
      </w:pPr>
      <w:r>
        <w:rPr>
          <w:rFonts w:ascii="Times New Roman" w:hAnsi="Times New Roman" w:cs="Times New Roman"/>
          <w:lang w:val="id-ID"/>
        </w:rPr>
        <w:t xml:space="preserve">Dari kacamata komunikasi asertif, pengaruh yang terdeteksi di dalam jaringan sosial tidak terlepas dari praktik komunikasi persuasif yang digunakan aktor (</w:t>
      </w:r>
      <w:r>
        <w:rPr>
          <w:rFonts w:ascii="Times New Roman" w:hAnsi="Times New Roman" w:cs="Times New Roman"/>
          <w:i/>
          <w:iCs/>
          <w:lang w:val="id-ID"/>
        </w:rPr>
        <w:t xml:space="preserve">influencer</w:t>
      </w:r>
      <w:r>
        <w:rPr>
          <w:rFonts w:ascii="Times New Roman" w:hAnsi="Times New Roman" w:cs="Times New Roman"/>
          <w:lang w:val="id-ID"/>
        </w:rPr>
        <w:t xml:space="preserve">) untuk membangun kepercayaan audiens, yang bertujuan agar masyarakat secara sadar terpe</w:t>
      </w:r>
      <w:r>
        <w:rPr>
          <w:rFonts w:ascii="Times New Roman" w:hAnsi="Times New Roman" w:cs="Times New Roman"/>
          <w:lang w:val="id-ID"/>
        </w:rPr>
        <w:t xml:space="preserve">ngaruh oleh informasi tersebut. Merujuk pada kerangka kerja Teori Atribusi, kemampuan seseorang dalam mendominasi jaringan didorong oleh dua faktor utama, yaitu faktor internal dan eksternal. Faktor internal bersumber dari kendali kemampuan komunikasi dan </w:t>
      </w:r>
      <w:r>
        <w:rPr>
          <w:rFonts w:ascii="Times New Roman" w:hAnsi="Times New Roman" w:cs="Times New Roman"/>
          <w:i/>
          <w:iCs/>
          <w:lang w:val="id-ID"/>
        </w:rPr>
        <w:t xml:space="preserve">personal branding</w:t>
      </w:r>
      <w:r>
        <w:rPr>
          <w:rFonts w:ascii="Times New Roman" w:hAnsi="Times New Roman" w:cs="Times New Roman"/>
          <w:lang w:val="id-ID"/>
        </w:rPr>
        <w:t xml:space="preserve"> aktor itu sendiri </w:t>
      </w:r>
      <w:r>
        <w:rPr>
          <w:rFonts w:ascii="Times New Roman" w:hAnsi="Times New Roman" w:cs="Times New Roman"/>
          <w:lang w:val="id-ID"/>
        </w:rPr>
        <w:t xml:space="preserve">dalam memanajemen interaksi dengan pengikutnya, sedangkan faktor eksternal dipengaruhi oleh pihak di luar individu seperti kondisi situasi platform yang digunakan atau kemitraan pihak ketiga (Khim, 2023). Oleh karena itu, deteksi pengaruh jejaring sosial (</w:t>
      </w:r>
      <w:r>
        <w:rPr>
          <w:rFonts w:ascii="Times New Roman" w:hAnsi="Times New Roman" w:cs="Times New Roman"/>
          <w:i/>
          <w:iCs/>
          <w:lang w:val="id-ID"/>
        </w:rPr>
        <w:t xml:space="preserve">Social Network Influence Detection</w:t>
      </w:r>
      <w:r>
        <w:rPr>
          <w:rFonts w:ascii="Times New Roman" w:hAnsi="Times New Roman" w:cs="Times New Roman"/>
          <w:lang w:val="id-ID"/>
        </w:rPr>
        <w:t xml:space="preserve">) merupakan kombinasi utuh antara penemuan arsitektur struktural hubungan secara matematis menggunakan SNA maupun </w:t>
      </w:r>
      <w:r>
        <w:rPr>
          <w:rFonts w:ascii="Times New Roman" w:hAnsi="Times New Roman" w:cs="Times New Roman"/>
          <w:i/>
          <w:iCs/>
          <w:lang w:val="id-ID"/>
        </w:rPr>
        <w:t xml:space="preserve">community detection</w:t>
      </w:r>
      <w:r>
        <w:rPr>
          <w:rFonts w:ascii="Times New Roman" w:hAnsi="Times New Roman" w:cs="Times New Roman"/>
          <w:lang w:val="id-ID"/>
        </w:rPr>
        <w:t xml:space="preserve">, dengan analisis kapasitas komunikasi persuasif para aktor sebagai pemegang kendali utama di dalamnya. </w:t>
      </w:r>
      <w:r>
        <w:rPr>
          <w:rFonts w:ascii="Times New Roman" w:hAnsi="Times New Roman" w:cs="Times New Roman"/>
          <w:lang w:val="sv-SE"/>
        </w:rPr>
        <w:t xml:space="preserve">Melalui integrasi kedua p</w:t>
      </w:r>
      <w:r>
        <w:rPr>
          <w:rFonts w:ascii="Times New Roman" w:hAnsi="Times New Roman" w:cs="Times New Roman"/>
          <w:lang w:val="sv-SE"/>
        </w:rPr>
        <w:t xml:space="preserve">endekatan ini, karakteristik dan pola penyebaran informasi dari aktor berpengaruh dapat dipetakan dengan lebih akurat. Pemahaman komprehensif tersebut pada akhirnya dapat membantu organisasi dalam merumuskan strategi promosi yang lebih efektif dan efisien</w:t>
      </w:r>
      <w:r>
        <w:rPr>
          <w:rFonts w:ascii="Times New Roman" w:hAnsi="Times New Roman" w:cs="Times New Roman"/>
          <w:lang w:val="en-US"/>
        </w:rPr>
        <w:t xml:space="preserve">.</w:t>
      </w:r>
      <w:r>
        <w:rPr>
          <w:rFonts w:ascii="Times New Roman" w:hAnsi="Times New Roman" w:cs="Times New Roman"/>
          <w:lang w:val="sv-SE"/>
        </w:rPr>
        <w:br w:type="page" w:clear="all"/>
      </w:r>
      <w:r>
        <w:rPr>
          <w:rFonts w:ascii="Times New Roman" w:hAnsi="Times New Roman" w:cs="Times New Roman"/>
          <w:lang w:val="sv-SE"/>
        </w:rPr>
      </w:r>
      <w:r>
        <w:rPr>
          <w:rFonts w:ascii="Times New Roman" w:hAnsi="Times New Roman" w:cs="Times New Roman"/>
          <w:highlight w:val="none"/>
          <w:lang w:val="sv-SE"/>
        </w:rPr>
      </w:r>
    </w:p>
    <w:p w14:paraId="3BC6CDEB">
      <w:pPr>
        <w:pStyle w:val="878"/>
        <w:suppressLineNumbers w:val="false"/>
        <w:pBdr/>
        <w:spacing/>
        <w:ind/>
        <w:rPr>
          <w14:ligatures w14:val="none"/>
        </w:rPr>
      </w:pPr>
      <w:r/>
      <w:bookmarkStart w:id="7" w:name="_Toc7"/>
      <w:r/>
      <w:r>
        <w:t xml:space="preserve">BAB III</w:t>
      </w:r>
      <w:r/>
      <w:bookmarkEnd w:id="7"/>
      <w:r/>
      <w:r/>
    </w:p>
    <w:p w14:paraId="4EF4FAFF">
      <w:pPr>
        <w:pStyle w:val="878"/>
        <w:suppressLineNumbers w:val="false"/>
        <w:pBdr/>
        <w:spacing/>
        <w:ind/>
        <w:rPr>
          <w14:ligatures w14:val="none"/>
        </w:rPr>
      </w:pPr>
      <w:r/>
      <w:bookmarkStart w:id="8" w:name="_Toc8"/>
      <w:r>
        <w:t xml:space="preserve">PEMODELAN GRAF</w:t>
      </w:r>
      <w:r/>
      <w:bookmarkEnd w:id="8"/>
      <w:r/>
      <w:r/>
    </w:p>
    <w:p w14:paraId="162ABA70">
      <w:pPr>
        <w:pStyle w:val="879"/>
        <w:suppressLineNumbers w:val="false"/>
        <w:pBdr/>
        <w:spacing w:after="0" w:before="0" w:line="360" w:lineRule="auto"/>
        <w:ind/>
        <w:rPr>
          <w:sz w:val="22"/>
          <w:szCs w:val="28"/>
        </w:rPr>
      </w:pPr>
      <w:r/>
      <w:bookmarkStart w:id="9" w:name="_Toc9"/>
      <w:r>
        <w:rPr>
          <w:rFonts w:ascii="Times New Roman" w:hAnsi="Times New Roman" w:eastAsia="Times New Roman" w:cs="Times New Roman"/>
          <w:b/>
          <w:bCs/>
          <w:sz w:val="24"/>
          <w:szCs w:val="24"/>
        </w:rPr>
        <w:t xml:space="preserve">3.1 Model Graf</w:t>
      </w:r>
      <w:r/>
      <w:bookmarkEnd w:id="9"/>
      <w:r/>
      <w:r>
        <w:rPr>
          <w:sz w:val="22"/>
          <w:szCs w:val="28"/>
        </w:rPr>
      </w:r>
    </w:p>
    <w:p w14:paraId="6827C2F5">
      <w:pPr>
        <w:suppressLineNumbers w:val="false"/>
        <w:pBdr/>
        <w:spacing w:after="0" w:before="0" w:line="360" w:lineRule="auto"/>
        <w:ind w:firstLine="720"/>
        <w:jc w:val="both"/>
        <w:rPr/>
      </w:pPr>
      <w:r>
        <w:rPr>
          <w:rFonts w:ascii="Times New Roman" w:hAnsi="Times New Roman" w:eastAsia="Times New Roman" w:cs="Times New Roman"/>
          <w:sz w:val="24"/>
          <w:szCs w:val="24"/>
        </w:rPr>
        <w:t xml:space="preserve">Jaringan kolaborasi kreator konten Instagram dalam penelitian ini dimodelkan sebagai directed graph (graf berarah) G = </w:t>
      </w:r>
      <w:r>
        <w:rPr>
          <w:rFonts w:ascii="Times New Roman" w:hAnsi="Times New Roman" w:eastAsia="Times New Roman" w:cs="Times New Roman"/>
          <w:sz w:val="24"/>
          <w:szCs w:val="24"/>
        </w:rPr>
        <w:t xml:space="preserve">(V, E), di mana V adalah himpunan simpul yang merepresentasikan akun Instagram dan E adalah himpunan sisi berarah yang merepresentasikan hubungan kolaborasi antarakun. Sisi berarah A → B bermakna bahwa akun A memiliki inisiatif atau peran aktif dalam kolab</w:t>
      </w:r>
      <w:r>
        <w:rPr>
          <w:rFonts w:ascii="Times New Roman" w:hAnsi="Times New Roman" w:eastAsia="Times New Roman" w:cs="Times New Roman"/>
          <w:sz w:val="24"/>
          <w:szCs w:val="24"/>
        </w:rPr>
        <w:t xml:space="preserve">orasi yang melibatkan akun B, misalnya mengundang, menandai, atau mempublikasikan konten bersama B. Pemilihan directed graph sesuai dengan instruksi tugas dan mencerminkan kenyataan bahwa dalam kolaborasi media sosial, arah inisiatif tidak selalu simetris.</w:t>
      </w:r>
      <w:r/>
    </w:p>
    <w:p w14:paraId="33A5859B">
      <w:pPr>
        <w:suppressLineNumbers w:val="false"/>
        <w:pBdr/>
        <w:spacing w:after="0" w:before="0" w:line="360" w:lineRule="auto"/>
        <w:ind w:firstLine="720"/>
        <w:jc w:val="both"/>
        <w:rPr/>
      </w:pPr>
      <w:r>
        <w:rPr>
          <w:rFonts w:ascii="Times New Roman" w:hAnsi="Times New Roman" w:eastAsia="Times New Roman" w:cs="Times New Roman"/>
          <w:sz w:val="24"/>
          <w:szCs w:val="24"/>
        </w:rPr>
        <w:t xml:space="preserve">Graf bersifat sederhana: tidak terdapat sisi ganda antara dua simpul dan tidak terdapat loop. Jika terdapat kolaboras</w:t>
      </w:r>
      <w:r>
        <w:rPr>
          <w:rFonts w:ascii="Times New Roman" w:hAnsi="Times New Roman" w:eastAsia="Times New Roman" w:cs="Times New Roman"/>
          <w:sz w:val="24"/>
          <w:szCs w:val="24"/>
        </w:rPr>
        <w:t xml:space="preserve">i timbal balik yang terverifikasi, kedua arah dicatat sebagai dua sisi yang berbeda (A → B dan B → A). Dataset final terdiri dari 28 simpul dan 66 sisi berarah yang dikumpulkan secara manual dari platform Instagram selama periode Januari hingga April 2026.</w:t>
      </w:r>
      <w:r/>
    </w:p>
    <w:p w14:paraId="4F544B29">
      <w:pPr>
        <w:pStyle w:val="879"/>
        <w:suppressLineNumbers w:val="false"/>
        <w:pBdr/>
        <w:spacing w:after="0" w:before="119" w:line="360" w:lineRule="auto"/>
        <w:ind/>
        <w:rPr>
          <w14:ligatures w14:val="none"/>
        </w:rPr>
      </w:pPr>
      <w:r/>
      <w:bookmarkStart w:id="10" w:name="_Toc10"/>
      <w:r>
        <w:t xml:space="preserve">3.2 Dataset</w:t>
      </w:r>
      <w:r/>
      <w:bookmarkEnd w:id="10"/>
      <w:r/>
      <w:r/>
    </w:p>
    <w:p w14:paraId="48A32468">
      <w:pPr>
        <w:suppressLineNumbers w:val="false"/>
        <w:pBdr/>
        <w:spacing w:after="0" w:before="0" w:line="360" w:lineRule="auto"/>
        <w:ind w:firstLine="720"/>
        <w:jc w:val="both"/>
        <w:rPr/>
      </w:pPr>
      <w:r>
        <w:rPr>
          <w:rFonts w:ascii="Times New Roman" w:hAnsi="Times New Roman" w:eastAsia="Times New Roman" w:cs="Times New Roman"/>
          <w:sz w:val="24"/>
          <w:szCs w:val="24"/>
        </w:rPr>
        <w:t xml:space="preserve">Pengumpulan data dilakukan oleh empat anggota tim dengan titik masuk (seed node) @willie27_ unt</w:t>
      </w:r>
      <w:r>
        <w:rPr>
          <w:rFonts w:ascii="Times New Roman" w:hAnsi="Times New Roman" w:eastAsia="Times New Roman" w:cs="Times New Roman"/>
          <w:sz w:val="24"/>
          <w:szCs w:val="24"/>
        </w:rPr>
        <w:t xml:space="preserve">uk komunitas Kreator Nasional dan @mariorioio__ untuk komunitas Lokal Bengkulu. Setiap sisi diverifikasi berdasarkan bukti konten publik yang dapat dikonfirmasi oleh minimal dua anggota tim. Tabel 3.1 menyajikan statistik dasar graf hasil pengumpulan data.</w:t>
      </w:r>
      <w:r/>
      <w:r/>
    </w:p>
    <w:p w14:paraId="5E04D619">
      <w:pPr>
        <w:suppressLineNumbers w:val="false"/>
        <w:pBdr/>
        <w:spacing w:after="0" w:before="119" w:line="360" w:lineRule="auto"/>
        <w:ind/>
        <w:jc w:val="center"/>
        <w:rPr/>
      </w:pPr>
      <w:r>
        <w:rPr>
          <w:rFonts w:ascii="Times New Roman" w:hAnsi="Times New Roman" w:eastAsia="Times New Roman" w:cs="Times New Roman"/>
          <w:i/>
          <w:iCs/>
          <w:sz w:val="22"/>
          <w:szCs w:val="22"/>
        </w:rPr>
        <w:t xml:space="preserve">Tabel 3.1 Statistik Dasar Directed Graph</w:t>
      </w:r>
      <w:r/>
    </w:p>
    <w:tbl>
      <w:tblPr>
        <w:tblW w:w="89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800"/>
        <w:gridCol w:w="1600"/>
        <w:gridCol w:w="4560"/>
      </w:tblGrid>
      <w:tr>
        <w:trPr>
          <w:tblHeader/>
        </w:trPr>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2800" w:type="dxa"/>
          </w:tcPr>
          <w:p w14:paraId="7C2C1083">
            <w:pPr>
              <w:suppressLineNumbers w:val="false"/>
              <w:pBdr/>
              <w:spacing w:after="0" w:before="0" w:line="360" w:lineRule="auto"/>
              <w:ind/>
              <w:jc w:val="center"/>
              <w:rPr/>
            </w:pPr>
            <w:r>
              <w:rPr>
                <w:rFonts w:ascii="Times New Roman" w:hAnsi="Times New Roman" w:eastAsia="Times New Roman" w:cs="Times New Roman"/>
                <w:b/>
                <w:bCs/>
                <w:sz w:val="22"/>
                <w:szCs w:val="22"/>
              </w:rPr>
              <w:t xml:space="preserve">Parameter</w:t>
            </w:r>
            <w:r/>
          </w:p>
        </w:tc>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1600" w:type="dxa"/>
          </w:tcPr>
          <w:p w14:paraId="4BAC0B7C">
            <w:pPr>
              <w:suppressLineNumbers w:val="false"/>
              <w:pBdr/>
              <w:spacing w:after="0" w:before="0" w:line="360" w:lineRule="auto"/>
              <w:ind/>
              <w:jc w:val="center"/>
              <w:rPr/>
            </w:pPr>
            <w:r>
              <w:rPr>
                <w:rFonts w:ascii="Times New Roman" w:hAnsi="Times New Roman" w:eastAsia="Times New Roman" w:cs="Times New Roman"/>
                <w:b/>
                <w:bCs/>
                <w:sz w:val="22"/>
                <w:szCs w:val="22"/>
              </w:rPr>
              <w:t xml:space="preserve">Nilai</w:t>
            </w:r>
            <w:r/>
          </w:p>
        </w:tc>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4560" w:type="dxa"/>
          </w:tcPr>
          <w:p w14:paraId="4D160060">
            <w:pPr>
              <w:suppressLineNumbers w:val="false"/>
              <w:pBdr/>
              <w:spacing w:after="0" w:before="0" w:line="360" w:lineRule="auto"/>
              <w:ind/>
              <w:jc w:val="center"/>
              <w:rPr/>
            </w:pPr>
            <w:r>
              <w:rPr>
                <w:rFonts w:ascii="Times New Roman" w:hAnsi="Times New Roman" w:eastAsia="Times New Roman" w:cs="Times New Roman"/>
                <w:b/>
                <w:bCs/>
                <w:sz w:val="22"/>
                <w:szCs w:val="22"/>
              </w:rPr>
              <w:t xml:space="preserve">Keterangan</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800" w:type="dxa"/>
          </w:tcPr>
          <w:p w14:paraId="41992780">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Jumlah simpul (|V|)</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600" w:type="dxa"/>
          </w:tcPr>
          <w:p w14:paraId="007B3975">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28</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4560" w:type="dxa"/>
          </w:tcPr>
          <w:p w14:paraId="7272A3F5">
            <w:pPr>
              <w:suppressLineNumbers w:val="false"/>
              <w:pBdr/>
              <w:spacing w:after="0" w:before="0" w:line="360" w:lineRule="auto"/>
              <w:ind/>
              <w:jc w:val="left"/>
              <w:rPr/>
            </w:pPr>
            <w:r>
              <w:rPr>
                <w:rFonts w:ascii="Times New Roman" w:hAnsi="Times New Roman" w:eastAsia="Times New Roman" w:cs="Times New Roman"/>
                <w:b w:val="0"/>
                <w:bCs w:val="0"/>
                <w:sz w:val="22"/>
                <w:szCs w:val="22"/>
              </w:rPr>
              <w:t xml:space="preserve">Akun Instagram terverifikasi</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800" w:type="dxa"/>
          </w:tcPr>
          <w:p w14:paraId="1D94EBF1">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Jumlah sisi berarah (|E|)</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600" w:type="dxa"/>
          </w:tcPr>
          <w:p w14:paraId="165B7425">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66</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4560" w:type="dxa"/>
          </w:tcPr>
          <w:p w14:paraId="747B8891">
            <w:pPr>
              <w:suppressLineNumbers w:val="false"/>
              <w:pBdr/>
              <w:spacing w:after="0" w:before="0" w:line="360" w:lineRule="auto"/>
              <w:ind/>
              <w:jc w:val="left"/>
              <w:rPr/>
            </w:pPr>
            <w:r>
              <w:rPr>
                <w:rFonts w:ascii="Times New Roman" w:hAnsi="Times New Roman" w:eastAsia="Times New Roman" w:cs="Times New Roman"/>
                <w:b w:val="0"/>
                <w:bCs w:val="0"/>
                <w:sz w:val="22"/>
                <w:szCs w:val="22"/>
              </w:rPr>
              <w:t xml:space="preserve">Hubungan kolaborasi dengan arah</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800" w:type="dxa"/>
          </w:tcPr>
          <w:p w14:paraId="1642A2CE">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Komunitas</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600" w:type="dxa"/>
          </w:tcPr>
          <w:p w14:paraId="1E0B626B">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2</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4560" w:type="dxa"/>
          </w:tcPr>
          <w:p w14:paraId="5AF55D11">
            <w:pPr>
              <w:suppressLineNumbers w:val="false"/>
              <w:pBdr/>
              <w:spacing w:after="0" w:before="0" w:line="360" w:lineRule="auto"/>
              <w:ind/>
              <w:jc w:val="left"/>
              <w:rPr/>
            </w:pPr>
            <w:r>
              <w:rPr>
                <w:rFonts w:ascii="Times New Roman" w:hAnsi="Times New Roman" w:eastAsia="Times New Roman" w:cs="Times New Roman"/>
                <w:b w:val="0"/>
                <w:bCs w:val="0"/>
                <w:sz w:val="22"/>
                <w:szCs w:val="22"/>
              </w:rPr>
              <w:t xml:space="preserve">Kreator Nasional dan Lokal Bengkulu</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800" w:type="dxa"/>
          </w:tcPr>
          <w:p w14:paraId="34DD7DE8">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Graf terhubung</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600" w:type="dxa"/>
          </w:tcPr>
          <w:p w14:paraId="0A05A35B">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Ya (weakly)</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4560" w:type="dxa"/>
          </w:tcPr>
          <w:p w14:paraId="56F89A01">
            <w:pPr>
              <w:suppressLineNumbers w:val="false"/>
              <w:pBdr/>
              <w:spacing w:after="0" w:before="0" w:line="360" w:lineRule="auto"/>
              <w:ind/>
              <w:jc w:val="left"/>
              <w:rPr/>
            </w:pPr>
            <w:r>
              <w:rPr>
                <w:rFonts w:ascii="Times New Roman" w:hAnsi="Times New Roman" w:eastAsia="Times New Roman" w:cs="Times New Roman"/>
                <w:b w:val="0"/>
                <w:bCs w:val="0"/>
                <w:sz w:val="22"/>
                <w:szCs w:val="22"/>
              </w:rPr>
              <w:t xml:space="preserve">Terhubung jika arah diabaikan</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800" w:type="dxa"/>
          </w:tcPr>
          <w:p w14:paraId="2EA4B822">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Rata-rata degree</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600" w:type="dxa"/>
          </w:tcPr>
          <w:p w14:paraId="75E213F2">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4,714</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4560" w:type="dxa"/>
          </w:tcPr>
          <w:p w14:paraId="75CA7C9B">
            <w:pPr>
              <w:suppressLineNumbers w:val="false"/>
              <w:pBdr/>
              <w:spacing w:after="0" w:before="0" w:line="360" w:lineRule="auto"/>
              <w:ind/>
              <w:jc w:val="left"/>
              <w:rPr/>
            </w:pPr>
            <w:r>
              <w:rPr>
                <w:rFonts w:ascii="Times New Roman" w:hAnsi="Times New Roman" w:eastAsia="Times New Roman" w:cs="Times New Roman"/>
                <w:b w:val="0"/>
                <w:bCs w:val="0"/>
                <w:sz w:val="22"/>
                <w:szCs w:val="22"/>
              </w:rPr>
              <w:t xml:space="preserve">Total in+out per simpul</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800" w:type="dxa"/>
          </w:tcPr>
          <w:p w14:paraId="0C341FF5">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In-degree maksimum</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600" w:type="dxa"/>
          </w:tcPr>
          <w:p w14:paraId="6CF11BFD">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13</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4560" w:type="dxa"/>
          </w:tcPr>
          <w:p w14:paraId="37993A10">
            <w:pPr>
              <w:suppressLineNumbers w:val="false"/>
              <w:pBdr/>
              <w:spacing w:after="0" w:before="0" w:line="360" w:lineRule="auto"/>
              <w:ind/>
              <w:jc w:val="left"/>
              <w:rPr/>
            </w:pPr>
            <w:r>
              <w:rPr>
                <w:rFonts w:ascii="Times New Roman" w:hAnsi="Times New Roman" w:eastAsia="Times New Roman" w:cs="Times New Roman"/>
                <w:b w:val="0"/>
                <w:bCs w:val="0"/>
                <w:sz w:val="22"/>
                <w:szCs w:val="22"/>
              </w:rPr>
              <w:t xml:space="preserve">Dimiliki @mariorioio__</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800" w:type="dxa"/>
          </w:tcPr>
          <w:p w14:paraId="0AF0B381">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Out-degree maksimum</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600" w:type="dxa"/>
          </w:tcPr>
          <w:p w14:paraId="4646E660">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7</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4560" w:type="dxa"/>
          </w:tcPr>
          <w:p w14:paraId="1F304E34">
            <w:pPr>
              <w:suppressLineNumbers w:val="false"/>
              <w:pBdr/>
              <w:spacing w:after="0" w:before="0" w:line="360" w:lineRule="auto"/>
              <w:ind/>
              <w:jc w:val="left"/>
              <w:rPr/>
            </w:pPr>
            <w:r>
              <w:rPr>
                <w:rFonts w:ascii="Times New Roman" w:hAnsi="Times New Roman" w:eastAsia="Times New Roman" w:cs="Times New Roman"/>
                <w:b w:val="0"/>
                <w:bCs w:val="0"/>
                <w:sz w:val="22"/>
                <w:szCs w:val="22"/>
              </w:rPr>
              <w:t xml:space="preserve">Dimiliki @ikatandutahivaidsprovbengkulu</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800" w:type="dxa"/>
          </w:tcPr>
          <w:p w14:paraId="20C979E0">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Sisi lintas komunitas</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600" w:type="dxa"/>
          </w:tcPr>
          <w:p w14:paraId="7E615213">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1 (1,5%)</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4560" w:type="dxa"/>
          </w:tcPr>
          <w:p w14:paraId="3DBFB751">
            <w:pPr>
              <w:suppressLineNumbers w:val="false"/>
              <w:pBdr/>
              <w:spacing w:after="0" w:before="0" w:line="360" w:lineRule="auto"/>
              <w:ind/>
              <w:jc w:val="left"/>
              <w:rPr/>
            </w:pPr>
            <w:r>
              <w:rPr>
                <w:rFonts w:ascii="Times New Roman" w:hAnsi="Times New Roman" w:eastAsia="Times New Roman" w:cs="Times New Roman"/>
                <w:b w:val="0"/>
                <w:bCs w:val="0"/>
                <w:sz w:val="22"/>
                <w:szCs w:val="22"/>
              </w:rPr>
              <w:t xml:space="preserve">@mariorioio__ → @willie27_</w:t>
            </w:r>
            <w:r/>
          </w:p>
        </w:tc>
      </w:tr>
    </w:tbl>
    <w:p w14:paraId="06FE62A0">
      <w:pPr>
        <w:suppressLineNumbers w:val="false"/>
        <w:pBdr/>
        <w:spacing w:after="0" w:before="0" w:line="360" w:lineRule="auto"/>
        <w:ind/>
        <w:rPr/>
      </w:pPr>
      <w:r>
        <w:rPr>
          <w:rFonts w:ascii="Times New Roman" w:hAnsi="Times New Roman" w:eastAsia="Times New Roman" w:cs="Times New Roman"/>
          <w:sz w:val="24"/>
          <w:szCs w:val="24"/>
        </w:rPr>
      </w:r>
      <w:r/>
    </w:p>
    <w:p w14:paraId="1523095C">
      <w:pPr>
        <w:suppressLineNumbers w:val="false"/>
        <w:pBdr/>
        <w:spacing w:after="0" w:before="0" w:line="360" w:lineRule="auto"/>
        <w:ind w:firstLine="720"/>
        <w:jc w:val="both"/>
        <w:rPr/>
      </w:pPr>
      <w:r>
        <w:rPr>
          <w:rFonts w:ascii="Times New Roman" w:hAnsi="Times New Roman" w:eastAsia="Times New Roman" w:cs="Times New Roman"/>
          <w:sz w:val="24"/>
          <w:szCs w:val="24"/>
        </w:rPr>
        <w:t xml:space="preserve">Seluruh 28 simpul terbagi dalam dua komunitas dengan jumlah yang sama, yaitu 14 simpul Kreator Nasional dan 14 simpul Lokal Bengkulu. Distribusi sisi menunjukkan 40 sisi internal komunitas Nasional (60,6%), 25 sisi internal Lo</w:t>
      </w:r>
      <w:r>
        <w:rPr>
          <w:rFonts w:ascii="Times New Roman" w:hAnsi="Times New Roman" w:eastAsia="Times New Roman" w:cs="Times New Roman"/>
          <w:sz w:val="24"/>
          <w:szCs w:val="24"/>
        </w:rPr>
        <w:t xml:space="preserve">kal Bengkulu (37,9%), dan hanya 1 sisi lintas komunitas (1,5%). Sisi tunggal dari @mariorioio__ menuju @willie27_ merupakan satu-satunya jembatan berarah yang menghubungkan kedua komunitas. Tabel 3.2 memuat daftar lengkap seluruh simpul beserta atributnya.</w:t>
      </w:r>
      <w:r/>
      <w:r>
        <w:rPr>
          <w:rFonts w:ascii="Times New Roman" w:hAnsi="Times New Roman" w:eastAsia="Times New Roman" w:cs="Times New Roman"/>
          <w:sz w:val="24"/>
          <w:szCs w:val="24"/>
        </w:rPr>
      </w:r>
      <w:r/>
      <w:r/>
    </w:p>
    <w:p w14:paraId="0CA400C6">
      <w:pPr>
        <w:suppressLineNumbers w:val="false"/>
        <w:pBdr/>
        <w:spacing w:after="0" w:before="119" w:line="360" w:lineRule="auto"/>
        <w:ind/>
        <w:jc w:val="center"/>
        <w:rPr/>
      </w:pPr>
      <w:r>
        <w:rPr>
          <w:rFonts w:ascii="Times New Roman" w:hAnsi="Times New Roman" w:eastAsia="Times New Roman" w:cs="Times New Roman"/>
          <w:i/>
          <w:iCs/>
          <w:sz w:val="22"/>
          <w:szCs w:val="22"/>
        </w:rPr>
        <w:t xml:space="preserve">Tabel 3.2 Daftar Simpul dalam Directed Graph</w:t>
      </w:r>
      <w:r/>
    </w:p>
    <w:tbl>
      <w:tblPr>
        <w:tblW w:w="92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567"/>
        <w:gridCol w:w="1559"/>
        <w:gridCol w:w="1417"/>
        <w:gridCol w:w="1417"/>
        <w:gridCol w:w="1276"/>
        <w:gridCol w:w="992"/>
        <w:gridCol w:w="1134"/>
        <w:gridCol w:w="850"/>
      </w:tblGrid>
      <w:tr>
        <w:trPr>
          <w:tblHeader/>
        </w:trPr>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567" w:type="dxa"/>
          </w:tcPr>
          <w:p w14:paraId="2AC11E14">
            <w:pPr>
              <w:suppressLineNumbers w:val="false"/>
              <w:pBdr/>
              <w:spacing w:after="0" w:before="0" w:line="360" w:lineRule="auto"/>
              <w:ind/>
              <w:jc w:val="center"/>
              <w:rPr/>
            </w:pPr>
            <w:r>
              <w:rPr>
                <w:rFonts w:ascii="Times New Roman" w:hAnsi="Times New Roman" w:eastAsia="Times New Roman" w:cs="Times New Roman"/>
                <w:b/>
                <w:bCs/>
                <w:sz w:val="22"/>
                <w:szCs w:val="22"/>
              </w:rPr>
              <w:t xml:space="preserve">No.</w:t>
            </w:r>
            <w:r/>
          </w:p>
        </w:tc>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1559" w:type="dxa"/>
          </w:tcPr>
          <w:p w14:paraId="5BDF1889">
            <w:pPr>
              <w:suppressLineNumbers w:val="false"/>
              <w:pBdr/>
              <w:spacing w:after="0" w:before="0" w:line="360" w:lineRule="auto"/>
              <w:ind/>
              <w:jc w:val="center"/>
              <w:rPr/>
            </w:pPr>
            <w:r>
              <w:rPr>
                <w:rFonts w:ascii="Times New Roman" w:hAnsi="Times New Roman" w:eastAsia="Times New Roman" w:cs="Times New Roman"/>
                <w:b/>
                <w:bCs/>
                <w:sz w:val="22"/>
                <w:szCs w:val="22"/>
              </w:rPr>
              <w:t xml:space="preserve">Username</w:t>
            </w:r>
            <w:r/>
          </w:p>
        </w:tc>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1417" w:type="dxa"/>
          </w:tcPr>
          <w:p w14:paraId="3722056D">
            <w:pPr>
              <w:suppressLineNumbers w:val="false"/>
              <w:pBdr/>
              <w:spacing w:after="0" w:before="0" w:line="360" w:lineRule="auto"/>
              <w:ind/>
              <w:jc w:val="center"/>
              <w:rPr/>
            </w:pPr>
            <w:r>
              <w:rPr>
                <w:rFonts w:ascii="Times New Roman" w:hAnsi="Times New Roman" w:eastAsia="Times New Roman" w:cs="Times New Roman"/>
                <w:b/>
                <w:bCs/>
                <w:sz w:val="22"/>
                <w:szCs w:val="22"/>
              </w:rPr>
              <w:t xml:space="preserve">Nama</w:t>
            </w:r>
            <w:r/>
          </w:p>
        </w:tc>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1417" w:type="dxa"/>
          </w:tcPr>
          <w:p w14:paraId="197BC785">
            <w:pPr>
              <w:suppressLineNumbers w:val="false"/>
              <w:pBdr/>
              <w:spacing w:after="0" w:before="0" w:line="360" w:lineRule="auto"/>
              <w:ind/>
              <w:jc w:val="center"/>
              <w:rPr/>
            </w:pPr>
            <w:r>
              <w:rPr>
                <w:rFonts w:ascii="Times New Roman" w:hAnsi="Times New Roman" w:eastAsia="Times New Roman" w:cs="Times New Roman"/>
                <w:b/>
                <w:bCs/>
                <w:sz w:val="22"/>
                <w:szCs w:val="22"/>
              </w:rPr>
              <w:t xml:space="preserve">Komunitas</w:t>
            </w:r>
            <w:r/>
          </w:p>
        </w:tc>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1276" w:type="dxa"/>
          </w:tcPr>
          <w:p w14:paraId="1DB732CE">
            <w:pPr>
              <w:suppressLineNumbers w:val="false"/>
              <w:pBdr/>
              <w:spacing w:after="0" w:before="0" w:line="360" w:lineRule="auto"/>
              <w:ind/>
              <w:jc w:val="center"/>
              <w:rPr/>
            </w:pPr>
            <w:r>
              <w:rPr>
                <w:rFonts w:ascii="Times New Roman" w:hAnsi="Times New Roman" w:eastAsia="Times New Roman" w:cs="Times New Roman"/>
                <w:b/>
                <w:bCs/>
                <w:sz w:val="22"/>
                <w:szCs w:val="22"/>
              </w:rPr>
              <w:t xml:space="preserve">Followers</w:t>
            </w:r>
            <w:r/>
          </w:p>
        </w:tc>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992" w:type="dxa"/>
          </w:tcPr>
          <w:p w14:paraId="208C5B35">
            <w:pPr>
              <w:suppressLineNumbers w:val="false"/>
              <w:pBdr/>
              <w:spacing w:after="0" w:before="0" w:line="360" w:lineRule="auto"/>
              <w:ind/>
              <w:jc w:val="center"/>
              <w:rPr/>
            </w:pPr>
            <w:r>
              <w:rPr>
                <w:rFonts w:ascii="Times New Roman" w:hAnsi="Times New Roman" w:eastAsia="Times New Roman" w:cs="Times New Roman"/>
                <w:b/>
                <w:bCs/>
                <w:sz w:val="22"/>
                <w:szCs w:val="22"/>
              </w:rPr>
              <w:t xml:space="preserve">In-deg</w:t>
            </w:r>
            <w:r/>
          </w:p>
        </w:tc>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1134" w:type="dxa"/>
          </w:tcPr>
          <w:p w14:paraId="13D08118">
            <w:pPr>
              <w:suppressLineNumbers w:val="false"/>
              <w:pBdr/>
              <w:spacing w:after="0" w:before="0" w:line="360" w:lineRule="auto"/>
              <w:ind/>
              <w:jc w:val="center"/>
              <w:rPr/>
            </w:pPr>
            <w:r>
              <w:rPr>
                <w:rFonts w:ascii="Times New Roman" w:hAnsi="Times New Roman" w:eastAsia="Times New Roman" w:cs="Times New Roman"/>
                <w:b/>
                <w:bCs/>
                <w:sz w:val="22"/>
                <w:szCs w:val="22"/>
              </w:rPr>
              <w:t xml:space="preserve">Out-deg</w:t>
            </w:r>
            <w:r/>
          </w:p>
        </w:tc>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850" w:type="dxa"/>
          </w:tcPr>
          <w:p w14:paraId="726A4861">
            <w:pPr>
              <w:suppressLineNumbers w:val="false"/>
              <w:pBdr/>
              <w:spacing w:after="0" w:before="0" w:line="360" w:lineRule="auto"/>
              <w:ind/>
              <w:jc w:val="center"/>
              <w:rPr/>
            </w:pPr>
            <w:r>
              <w:rPr>
                <w:rFonts w:ascii="Times New Roman" w:hAnsi="Times New Roman" w:eastAsia="Times New Roman" w:cs="Times New Roman"/>
                <w:b/>
                <w:bCs/>
                <w:sz w:val="22"/>
                <w:szCs w:val="22"/>
              </w:rPr>
              <w:t xml:space="preserve">CC</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567" w:type="dxa"/>
          </w:tcPr>
          <w:p w14:paraId="03CADC80">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1</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559" w:type="dxa"/>
          </w:tcPr>
          <w:p w14:paraId="36CF4515">
            <w:pPr>
              <w:suppressLineNumbers w:val="false"/>
              <w:pBdr/>
              <w:spacing w:after="0" w:before="0" w:line="360" w:lineRule="auto"/>
              <w:ind/>
              <w:jc w:val="left"/>
              <w:rPr/>
            </w:pPr>
            <w:r>
              <w:rPr>
                <w:rFonts w:ascii="Times New Roman" w:hAnsi="Times New Roman" w:eastAsia="Times New Roman" w:cs="Times New Roman"/>
                <w:b w:val="0"/>
                <w:bCs w:val="0"/>
                <w:sz w:val="22"/>
                <w:szCs w:val="22"/>
              </w:rPr>
              <w:t xml:space="preserve">@mariorioio__</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31469776">
            <w:pPr>
              <w:suppressLineNumbers w:val="false"/>
              <w:pBdr/>
              <w:spacing w:after="0" w:before="0" w:line="360" w:lineRule="auto"/>
              <w:ind/>
              <w:jc w:val="left"/>
              <w:rPr/>
            </w:pPr>
            <w:r>
              <w:rPr>
                <w:rFonts w:ascii="Times New Roman" w:hAnsi="Times New Roman" w:eastAsia="Times New Roman" w:cs="Times New Roman"/>
                <w:b w:val="0"/>
                <w:bCs w:val="0"/>
                <w:sz w:val="22"/>
                <w:szCs w:val="22"/>
              </w:rPr>
              <w:t xml:space="preserve">Mario</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62D9068C">
            <w:pPr>
              <w:suppressLineNumbers w:val="false"/>
              <w:pBdr/>
              <w:spacing w:after="0" w:before="0" w:line="360" w:lineRule="auto"/>
              <w:ind/>
              <w:jc w:val="left"/>
              <w:rPr/>
            </w:pPr>
            <w:r>
              <w:rPr>
                <w:rFonts w:ascii="Times New Roman" w:hAnsi="Times New Roman" w:eastAsia="Times New Roman" w:cs="Times New Roman"/>
                <w:b w:val="0"/>
                <w:bCs w:val="0"/>
                <w:sz w:val="22"/>
                <w:szCs w:val="22"/>
              </w:rPr>
              <w:t xml:space="preserve">Lokal</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276" w:type="dxa"/>
          </w:tcPr>
          <w:p w14:paraId="1A5CDBF5">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1.239</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92" w:type="dxa"/>
          </w:tcPr>
          <w:p w14:paraId="7B8BBE7E">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13</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134" w:type="dxa"/>
          </w:tcPr>
          <w:p w14:paraId="207528E4">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4</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850" w:type="dxa"/>
          </w:tcPr>
          <w:p w14:paraId="201E902E">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0,05</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567" w:type="dxa"/>
          </w:tcPr>
          <w:p w14:paraId="75AF271A">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2</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559" w:type="dxa"/>
          </w:tcPr>
          <w:p w14:paraId="626D45A5">
            <w:pPr>
              <w:suppressLineNumbers w:val="false"/>
              <w:pBdr/>
              <w:spacing w:after="0" w:before="0" w:line="360" w:lineRule="auto"/>
              <w:ind/>
              <w:jc w:val="left"/>
              <w:rPr/>
            </w:pPr>
            <w:r>
              <w:rPr>
                <w:rFonts w:ascii="Times New Roman" w:hAnsi="Times New Roman" w:eastAsia="Times New Roman" w:cs="Times New Roman"/>
                <w:b w:val="0"/>
                <w:bCs w:val="0"/>
                <w:sz w:val="22"/>
                <w:szCs w:val="22"/>
              </w:rPr>
              <w:t xml:space="preserve">@vilmei</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2864C07C">
            <w:pPr>
              <w:suppressLineNumbers w:val="false"/>
              <w:pBdr/>
              <w:spacing w:after="0" w:before="0" w:line="360" w:lineRule="auto"/>
              <w:ind/>
              <w:jc w:val="left"/>
              <w:rPr/>
            </w:pPr>
            <w:r>
              <w:rPr>
                <w:rFonts w:ascii="Times New Roman" w:hAnsi="Times New Roman" w:eastAsia="Times New Roman" w:cs="Times New Roman"/>
                <w:b w:val="0"/>
                <w:bCs w:val="0"/>
                <w:sz w:val="22"/>
                <w:szCs w:val="22"/>
              </w:rPr>
              <w:t xml:space="preserve">Vilmei</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7106D18C">
            <w:pPr>
              <w:suppressLineNumbers w:val="false"/>
              <w:pBdr/>
              <w:spacing w:after="0" w:before="0" w:line="360" w:lineRule="auto"/>
              <w:ind/>
              <w:jc w:val="left"/>
              <w:rPr/>
            </w:pPr>
            <w:r>
              <w:rPr>
                <w:rFonts w:ascii="Times New Roman" w:hAnsi="Times New Roman" w:eastAsia="Times New Roman" w:cs="Times New Roman"/>
                <w:b w:val="0"/>
                <w:bCs w:val="0"/>
                <w:sz w:val="22"/>
                <w:szCs w:val="22"/>
              </w:rPr>
              <w:t xml:space="preserve">Nasional</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276" w:type="dxa"/>
          </w:tcPr>
          <w:p w14:paraId="24D7986F">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14,2 jt</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92" w:type="dxa"/>
          </w:tcPr>
          <w:p w14:paraId="4B62BD13">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8</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134" w:type="dxa"/>
          </w:tcPr>
          <w:p w14:paraId="68AA9B82">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5</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850" w:type="dxa"/>
          </w:tcPr>
          <w:p w14:paraId="7EB2B579">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0,21</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567" w:type="dxa"/>
          </w:tcPr>
          <w:p w14:paraId="3E8B8ADF">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3</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559" w:type="dxa"/>
          </w:tcPr>
          <w:p w14:paraId="19D1694F">
            <w:pPr>
              <w:suppressLineNumbers w:val="false"/>
              <w:pBdr/>
              <w:spacing w:after="0" w:before="0" w:line="360" w:lineRule="auto"/>
              <w:ind/>
              <w:jc w:val="left"/>
              <w:rPr/>
            </w:pPr>
            <w:r>
              <w:rPr>
                <w:rFonts w:ascii="Times New Roman" w:hAnsi="Times New Roman" w:eastAsia="Times New Roman" w:cs="Times New Roman"/>
                <w:b w:val="0"/>
                <w:bCs w:val="0"/>
                <w:sz w:val="22"/>
                <w:szCs w:val="22"/>
              </w:rPr>
              <w:t xml:space="preserve">@willie27_</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6B57C42D">
            <w:pPr>
              <w:suppressLineNumbers w:val="false"/>
              <w:pBdr/>
              <w:spacing w:after="0" w:before="0" w:line="360" w:lineRule="auto"/>
              <w:ind/>
              <w:jc w:val="left"/>
              <w:rPr/>
            </w:pPr>
            <w:r>
              <w:rPr>
                <w:rFonts w:ascii="Times New Roman" w:hAnsi="Times New Roman" w:eastAsia="Times New Roman" w:cs="Times New Roman"/>
                <w:b w:val="0"/>
                <w:bCs w:val="0"/>
                <w:sz w:val="22"/>
                <w:szCs w:val="22"/>
              </w:rPr>
              <w:t xml:space="preserve">Willie Salim</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20400847">
            <w:pPr>
              <w:suppressLineNumbers w:val="false"/>
              <w:pBdr/>
              <w:spacing w:after="0" w:before="0" w:line="360" w:lineRule="auto"/>
              <w:ind/>
              <w:jc w:val="left"/>
              <w:rPr/>
            </w:pPr>
            <w:r>
              <w:rPr>
                <w:rFonts w:ascii="Times New Roman" w:hAnsi="Times New Roman" w:eastAsia="Times New Roman" w:cs="Times New Roman"/>
                <w:b w:val="0"/>
                <w:bCs w:val="0"/>
                <w:sz w:val="22"/>
                <w:szCs w:val="22"/>
              </w:rPr>
              <w:t xml:space="preserve">Nasional</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276" w:type="dxa"/>
          </w:tcPr>
          <w:p w14:paraId="0FCD622C">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16,6 jt</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92" w:type="dxa"/>
          </w:tcPr>
          <w:p w14:paraId="65B0F659">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4</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134" w:type="dxa"/>
          </w:tcPr>
          <w:p w14:paraId="11524497">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6</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850" w:type="dxa"/>
          </w:tcPr>
          <w:p w14:paraId="686871AD">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0,27</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567" w:type="dxa"/>
          </w:tcPr>
          <w:p w14:paraId="6B2337EF">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4</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559" w:type="dxa"/>
          </w:tcPr>
          <w:p w14:paraId="593D9670">
            <w:pPr>
              <w:suppressLineNumbers w:val="false"/>
              <w:pBdr/>
              <w:spacing w:after="0" w:before="0" w:line="360" w:lineRule="auto"/>
              <w:ind/>
              <w:jc w:val="left"/>
              <w:rPr/>
            </w:pPr>
            <w:r>
              <w:rPr>
                <w:rFonts w:ascii="Times New Roman" w:hAnsi="Times New Roman" w:eastAsia="Times New Roman" w:cs="Times New Roman"/>
                <w:b w:val="0"/>
                <w:bCs w:val="0"/>
                <w:sz w:val="22"/>
                <w:szCs w:val="22"/>
              </w:rPr>
              <w:t xml:space="preserve">@peuybatik</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460A2FC1">
            <w:pPr>
              <w:suppressLineNumbers w:val="false"/>
              <w:pBdr/>
              <w:spacing w:after="0" w:before="0" w:line="360" w:lineRule="auto"/>
              <w:ind/>
              <w:jc w:val="left"/>
              <w:rPr/>
            </w:pPr>
            <w:r>
              <w:rPr>
                <w:rFonts w:ascii="Times New Roman" w:hAnsi="Times New Roman" w:eastAsia="Times New Roman" w:cs="Times New Roman"/>
                <w:b w:val="0"/>
                <w:bCs w:val="0"/>
                <w:sz w:val="22"/>
                <w:szCs w:val="22"/>
              </w:rPr>
              <w:t xml:space="preserve">Peuy Batik</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0AB0F927">
            <w:pPr>
              <w:suppressLineNumbers w:val="false"/>
              <w:pBdr/>
              <w:spacing w:after="0" w:before="0" w:line="360" w:lineRule="auto"/>
              <w:ind/>
              <w:jc w:val="left"/>
              <w:rPr/>
            </w:pPr>
            <w:r>
              <w:rPr>
                <w:rFonts w:ascii="Times New Roman" w:hAnsi="Times New Roman" w:eastAsia="Times New Roman" w:cs="Times New Roman"/>
                <w:b w:val="0"/>
                <w:bCs w:val="0"/>
                <w:sz w:val="22"/>
                <w:szCs w:val="22"/>
              </w:rPr>
              <w:t xml:space="preserve">Lokal</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276" w:type="dxa"/>
          </w:tcPr>
          <w:p w14:paraId="653ED2FE">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1.288</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92" w:type="dxa"/>
          </w:tcPr>
          <w:p w14:paraId="6A9DB0FF">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3</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134" w:type="dxa"/>
          </w:tcPr>
          <w:p w14:paraId="3E414EBB">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1</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850" w:type="dxa"/>
          </w:tcPr>
          <w:p w14:paraId="3785A201">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0,33</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567" w:type="dxa"/>
          </w:tcPr>
          <w:p w14:paraId="1A965DC5">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5</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559" w:type="dxa"/>
          </w:tcPr>
          <w:p w14:paraId="3C2D802A">
            <w:pPr>
              <w:suppressLineNumbers w:val="false"/>
              <w:pBdr/>
              <w:spacing w:after="0" w:before="0" w:line="360" w:lineRule="auto"/>
              <w:ind/>
              <w:jc w:val="left"/>
              <w:rPr/>
            </w:pPr>
            <w:r>
              <w:rPr>
                <w:rFonts w:ascii="Times New Roman" w:hAnsi="Times New Roman" w:eastAsia="Times New Roman" w:cs="Times New Roman"/>
                <w:b w:val="0"/>
                <w:bCs w:val="0"/>
                <w:sz w:val="22"/>
                <w:szCs w:val="22"/>
              </w:rPr>
              <w:t xml:space="preserve">@jessnolimit</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751C738F">
            <w:pPr>
              <w:suppressLineNumbers w:val="false"/>
              <w:pBdr/>
              <w:spacing w:after="0" w:before="0" w:line="360" w:lineRule="auto"/>
              <w:ind/>
              <w:jc w:val="left"/>
              <w:rPr/>
            </w:pPr>
            <w:r>
              <w:rPr>
                <w:rFonts w:ascii="Times New Roman" w:hAnsi="Times New Roman" w:eastAsia="Times New Roman" w:cs="Times New Roman"/>
                <w:b w:val="0"/>
                <w:bCs w:val="0"/>
                <w:sz w:val="22"/>
                <w:szCs w:val="22"/>
              </w:rPr>
              <w:t xml:space="preserve">Jess No Limit</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219668A0">
            <w:pPr>
              <w:suppressLineNumbers w:val="false"/>
              <w:pBdr/>
              <w:spacing w:after="0" w:before="0" w:line="360" w:lineRule="auto"/>
              <w:ind/>
              <w:jc w:val="left"/>
              <w:rPr/>
            </w:pPr>
            <w:r>
              <w:rPr>
                <w:rFonts w:ascii="Times New Roman" w:hAnsi="Times New Roman" w:eastAsia="Times New Roman" w:cs="Times New Roman"/>
                <w:b w:val="0"/>
                <w:bCs w:val="0"/>
                <w:sz w:val="22"/>
                <w:szCs w:val="22"/>
              </w:rPr>
              <w:t xml:space="preserve">Nasional</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276" w:type="dxa"/>
          </w:tcPr>
          <w:p w14:paraId="7721AE18">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9,6 jt</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92" w:type="dxa"/>
          </w:tcPr>
          <w:p w14:paraId="085128C9">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4</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134" w:type="dxa"/>
          </w:tcPr>
          <w:p w14:paraId="6666E145">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3</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850" w:type="dxa"/>
          </w:tcPr>
          <w:p w14:paraId="4C63135A">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0,13</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567" w:type="dxa"/>
          </w:tcPr>
          <w:p w14:paraId="5F6B9A4F">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6</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559" w:type="dxa"/>
          </w:tcPr>
          <w:p w14:paraId="006C9875">
            <w:pPr>
              <w:suppressLineNumbers w:val="false"/>
              <w:pBdr/>
              <w:spacing w:after="0" w:before="0" w:line="360" w:lineRule="auto"/>
              <w:ind/>
              <w:jc w:val="left"/>
              <w:rPr/>
            </w:pPr>
            <w:r>
              <w:rPr>
                <w:rFonts w:ascii="Times New Roman" w:hAnsi="Times New Roman" w:eastAsia="Times New Roman" w:cs="Times New Roman"/>
                <w:b w:val="0"/>
                <w:bCs w:val="0"/>
                <w:sz w:val="22"/>
                <w:szCs w:val="22"/>
              </w:rPr>
              <w:t xml:space="preserve">@keylaphaulina</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0BFDFAAD">
            <w:pPr>
              <w:suppressLineNumbers w:val="false"/>
              <w:pBdr/>
              <w:spacing w:after="0" w:before="0" w:line="360" w:lineRule="auto"/>
              <w:ind/>
              <w:jc w:val="left"/>
              <w:rPr/>
            </w:pPr>
            <w:r>
              <w:rPr>
                <w:rFonts w:ascii="Times New Roman" w:hAnsi="Times New Roman" w:eastAsia="Times New Roman" w:cs="Times New Roman"/>
                <w:b w:val="0"/>
                <w:bCs w:val="0"/>
                <w:sz w:val="22"/>
                <w:szCs w:val="22"/>
              </w:rPr>
              <w:t xml:space="preserve">Keyla Phaulina</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6289DB49">
            <w:pPr>
              <w:suppressLineNumbers w:val="false"/>
              <w:pBdr/>
              <w:spacing w:after="0" w:before="0" w:line="360" w:lineRule="auto"/>
              <w:ind/>
              <w:jc w:val="left"/>
              <w:rPr/>
            </w:pPr>
            <w:r>
              <w:rPr>
                <w:rFonts w:ascii="Times New Roman" w:hAnsi="Times New Roman" w:eastAsia="Times New Roman" w:cs="Times New Roman"/>
                <w:b w:val="0"/>
                <w:bCs w:val="0"/>
                <w:sz w:val="22"/>
                <w:szCs w:val="22"/>
              </w:rPr>
              <w:t xml:space="preserve">Lokal</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276" w:type="dxa"/>
          </w:tcPr>
          <w:p w14:paraId="42D0E6BA">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2.384</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92" w:type="dxa"/>
          </w:tcPr>
          <w:p w14:paraId="13FF880A">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1</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134" w:type="dxa"/>
          </w:tcPr>
          <w:p w14:paraId="16020654">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1</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850" w:type="dxa"/>
          </w:tcPr>
          <w:p w14:paraId="151DE53E">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0,00</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567" w:type="dxa"/>
          </w:tcPr>
          <w:p w14:paraId="0C66D7F7">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7</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559" w:type="dxa"/>
          </w:tcPr>
          <w:p w14:paraId="40666E0F">
            <w:pPr>
              <w:suppressLineNumbers w:val="false"/>
              <w:pBdr/>
              <w:spacing w:after="0" w:before="0" w:line="360" w:lineRule="auto"/>
              <w:ind/>
              <w:jc w:val="left"/>
              <w:rPr/>
            </w:pPr>
            <w:r>
              <w:rPr>
                <w:rFonts w:ascii="Times New Roman" w:hAnsi="Times New Roman" w:eastAsia="Times New Roman" w:cs="Times New Roman"/>
                <w:b w:val="0"/>
                <w:bCs w:val="0"/>
                <w:sz w:val="22"/>
                <w:szCs w:val="22"/>
              </w:rPr>
              <w:t xml:space="preserve">@atalaptraa</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59346D97">
            <w:pPr>
              <w:suppressLineNumbers w:val="false"/>
              <w:pBdr/>
              <w:spacing w:after="0" w:before="0" w:line="360" w:lineRule="auto"/>
              <w:ind/>
              <w:jc w:val="left"/>
              <w:rPr/>
            </w:pPr>
            <w:r>
              <w:rPr>
                <w:rFonts w:ascii="Times New Roman" w:hAnsi="Times New Roman" w:eastAsia="Times New Roman" w:cs="Times New Roman"/>
                <w:b w:val="0"/>
                <w:bCs w:val="0"/>
                <w:sz w:val="22"/>
                <w:szCs w:val="22"/>
              </w:rPr>
              <w:t xml:space="preserve">Atalap Traa</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5A3A89F9">
            <w:pPr>
              <w:suppressLineNumbers w:val="false"/>
              <w:pBdr/>
              <w:spacing w:after="0" w:before="0" w:line="360" w:lineRule="auto"/>
              <w:ind/>
              <w:jc w:val="left"/>
              <w:rPr/>
            </w:pPr>
            <w:r>
              <w:rPr>
                <w:rFonts w:ascii="Times New Roman" w:hAnsi="Times New Roman" w:eastAsia="Times New Roman" w:cs="Times New Roman"/>
                <w:b w:val="0"/>
                <w:bCs w:val="0"/>
                <w:sz w:val="22"/>
                <w:szCs w:val="22"/>
              </w:rPr>
              <w:t xml:space="preserve">Lokal</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276" w:type="dxa"/>
          </w:tcPr>
          <w:p w14:paraId="5F24C0FE">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3.444</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92" w:type="dxa"/>
          </w:tcPr>
          <w:p w14:paraId="72EF58C8">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1</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134" w:type="dxa"/>
          </w:tcPr>
          <w:p w14:paraId="344C335F">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1</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850" w:type="dxa"/>
          </w:tcPr>
          <w:p w14:paraId="2B5CEEAC">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0,00</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567" w:type="dxa"/>
          </w:tcPr>
          <w:p w14:paraId="0ABCAA06">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8</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559" w:type="dxa"/>
          </w:tcPr>
          <w:p w14:paraId="6988A2C9">
            <w:pPr>
              <w:suppressLineNumbers w:val="false"/>
              <w:pBdr/>
              <w:spacing w:after="0" w:before="0" w:line="360" w:lineRule="auto"/>
              <w:ind/>
              <w:jc w:val="left"/>
              <w:rPr/>
            </w:pPr>
            <w:r>
              <w:rPr>
                <w:rFonts w:ascii="Times New Roman" w:hAnsi="Times New Roman" w:eastAsia="Times New Roman" w:cs="Times New Roman"/>
                <w:b w:val="0"/>
                <w:bCs w:val="0"/>
                <w:sz w:val="22"/>
                <w:szCs w:val="22"/>
              </w:rPr>
              <w:t xml:space="preserve">@ibnuwardani</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197AAD62">
            <w:pPr>
              <w:suppressLineNumbers w:val="false"/>
              <w:pBdr/>
              <w:spacing w:after="0" w:before="0" w:line="360" w:lineRule="auto"/>
              <w:ind/>
              <w:jc w:val="left"/>
              <w:rPr/>
            </w:pPr>
            <w:r>
              <w:rPr>
                <w:rFonts w:ascii="Times New Roman" w:hAnsi="Times New Roman" w:eastAsia="Times New Roman" w:cs="Times New Roman"/>
                <w:b w:val="0"/>
                <w:bCs w:val="0"/>
                <w:sz w:val="22"/>
                <w:szCs w:val="22"/>
              </w:rPr>
              <w:t xml:space="preserve">Ibnu Wardani</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7CEFA69F">
            <w:pPr>
              <w:suppressLineNumbers w:val="false"/>
              <w:pBdr/>
              <w:spacing w:after="0" w:before="0" w:line="360" w:lineRule="auto"/>
              <w:ind/>
              <w:jc w:val="left"/>
              <w:rPr/>
            </w:pPr>
            <w:r>
              <w:rPr>
                <w:rFonts w:ascii="Times New Roman" w:hAnsi="Times New Roman" w:eastAsia="Times New Roman" w:cs="Times New Roman"/>
                <w:b w:val="0"/>
                <w:bCs w:val="0"/>
                <w:sz w:val="22"/>
                <w:szCs w:val="22"/>
              </w:rPr>
              <w:t xml:space="preserve">Nasional</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276" w:type="dxa"/>
          </w:tcPr>
          <w:p w14:paraId="6B0CDDC7">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6,8 jt</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92" w:type="dxa"/>
          </w:tcPr>
          <w:p w14:paraId="3488318C">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4</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134" w:type="dxa"/>
          </w:tcPr>
          <w:p w14:paraId="1C4AA95E">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6</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850" w:type="dxa"/>
          </w:tcPr>
          <w:p w14:paraId="76CBBA81">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0,26</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567" w:type="dxa"/>
          </w:tcPr>
          <w:p w14:paraId="3B1E48E4">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9</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559" w:type="dxa"/>
          </w:tcPr>
          <w:p w14:paraId="26D9C857">
            <w:pPr>
              <w:suppressLineNumbers w:val="false"/>
              <w:pBdr/>
              <w:spacing w:after="0" w:before="0" w:line="360" w:lineRule="auto"/>
              <w:ind/>
              <w:jc w:val="left"/>
              <w:rPr/>
            </w:pPr>
            <w:r>
              <w:rPr>
                <w:rFonts w:ascii="Times New Roman" w:hAnsi="Times New Roman" w:eastAsia="Times New Roman" w:cs="Times New Roman"/>
                <w:b w:val="0"/>
                <w:bCs w:val="0"/>
                <w:sz w:val="22"/>
                <w:szCs w:val="22"/>
              </w:rPr>
              <w:t xml:space="preserve">@fadiljaidi</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155F1724">
            <w:pPr>
              <w:suppressLineNumbers w:val="false"/>
              <w:pBdr/>
              <w:spacing w:after="0" w:before="0" w:line="360" w:lineRule="auto"/>
              <w:ind/>
              <w:jc w:val="left"/>
              <w:rPr/>
            </w:pPr>
            <w:r>
              <w:rPr>
                <w:rFonts w:ascii="Times New Roman" w:hAnsi="Times New Roman" w:eastAsia="Times New Roman" w:cs="Times New Roman"/>
                <w:b w:val="0"/>
                <w:bCs w:val="0"/>
                <w:sz w:val="22"/>
                <w:szCs w:val="22"/>
              </w:rPr>
              <w:t xml:space="preserve">Fadil Jaidi</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5E387E06">
            <w:pPr>
              <w:suppressLineNumbers w:val="false"/>
              <w:pBdr/>
              <w:spacing w:after="0" w:before="0" w:line="360" w:lineRule="auto"/>
              <w:ind/>
              <w:jc w:val="left"/>
              <w:rPr/>
            </w:pPr>
            <w:r>
              <w:rPr>
                <w:rFonts w:ascii="Times New Roman" w:hAnsi="Times New Roman" w:eastAsia="Times New Roman" w:cs="Times New Roman"/>
                <w:b w:val="0"/>
                <w:bCs w:val="0"/>
                <w:sz w:val="22"/>
                <w:szCs w:val="22"/>
              </w:rPr>
              <w:t xml:space="preserve">Nasional</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276" w:type="dxa"/>
          </w:tcPr>
          <w:p w14:paraId="7BDB670B">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14,2 jt</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92" w:type="dxa"/>
          </w:tcPr>
          <w:p w14:paraId="06BA76A3">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3</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134" w:type="dxa"/>
          </w:tcPr>
          <w:p w14:paraId="5D7AF87C">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6</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850" w:type="dxa"/>
          </w:tcPr>
          <w:p w14:paraId="3F970781">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0,29</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567" w:type="dxa"/>
          </w:tcPr>
          <w:p w14:paraId="23D35116">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10</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559" w:type="dxa"/>
          </w:tcPr>
          <w:p w14:paraId="26693064">
            <w:pPr>
              <w:suppressLineNumbers w:val="false"/>
              <w:pBdr/>
              <w:spacing w:after="0" w:before="0" w:line="360" w:lineRule="auto"/>
              <w:ind/>
              <w:jc w:val="left"/>
              <w:rPr/>
            </w:pPr>
            <w:r>
              <w:rPr>
                <w:rFonts w:ascii="Times New Roman" w:hAnsi="Times New Roman" w:eastAsia="Times New Roman" w:cs="Times New Roman"/>
                <w:b w:val="0"/>
                <w:bCs w:val="0"/>
                <w:sz w:val="22"/>
                <w:szCs w:val="22"/>
              </w:rPr>
              <w:t xml:space="preserve">@windahbasudara</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38453567">
            <w:pPr>
              <w:suppressLineNumbers w:val="false"/>
              <w:pBdr/>
              <w:spacing w:after="0" w:before="0" w:line="360" w:lineRule="auto"/>
              <w:ind/>
              <w:jc w:val="left"/>
              <w:rPr/>
            </w:pPr>
            <w:r>
              <w:rPr>
                <w:rFonts w:ascii="Times New Roman" w:hAnsi="Times New Roman" w:eastAsia="Times New Roman" w:cs="Times New Roman"/>
                <w:b w:val="0"/>
                <w:bCs w:val="0"/>
                <w:sz w:val="22"/>
                <w:szCs w:val="22"/>
              </w:rPr>
              <w:t xml:space="preserve">Windah Basudara</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389DCA54">
            <w:pPr>
              <w:suppressLineNumbers w:val="false"/>
              <w:pBdr/>
              <w:spacing w:after="0" w:before="0" w:line="360" w:lineRule="auto"/>
              <w:ind/>
              <w:jc w:val="left"/>
              <w:rPr/>
            </w:pPr>
            <w:r>
              <w:rPr>
                <w:rFonts w:ascii="Times New Roman" w:hAnsi="Times New Roman" w:eastAsia="Times New Roman" w:cs="Times New Roman"/>
                <w:b w:val="0"/>
                <w:bCs w:val="0"/>
                <w:sz w:val="22"/>
                <w:szCs w:val="22"/>
              </w:rPr>
              <w:t xml:space="preserve">Nasional</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276" w:type="dxa"/>
          </w:tcPr>
          <w:p w14:paraId="4100D9F3">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4,1 jt</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92" w:type="dxa"/>
          </w:tcPr>
          <w:p w14:paraId="783A525A">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2</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134" w:type="dxa"/>
          </w:tcPr>
          <w:p w14:paraId="4CABD112">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0</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850" w:type="dxa"/>
          </w:tcPr>
          <w:p w14:paraId="74886C80">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0,00</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567" w:type="dxa"/>
          </w:tcPr>
          <w:p w14:paraId="1FFDBF0E">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11</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559" w:type="dxa"/>
          </w:tcPr>
          <w:p w14:paraId="51D7EB34">
            <w:pPr>
              <w:suppressLineNumbers w:val="false"/>
              <w:pBdr/>
              <w:spacing w:after="0" w:before="0" w:line="360" w:lineRule="auto"/>
              <w:ind/>
              <w:jc w:val="left"/>
              <w:rPr/>
            </w:pPr>
            <w:r>
              <w:rPr>
                <w:rFonts w:ascii="Times New Roman" w:hAnsi="Times New Roman" w:eastAsia="Times New Roman" w:cs="Times New Roman"/>
                <w:b w:val="0"/>
                <w:bCs w:val="0"/>
                <w:sz w:val="22"/>
                <w:szCs w:val="22"/>
              </w:rPr>
              <w:t xml:space="preserve">@baimwong</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58652971">
            <w:pPr>
              <w:suppressLineNumbers w:val="false"/>
              <w:pBdr/>
              <w:spacing w:after="0" w:before="0" w:line="360" w:lineRule="auto"/>
              <w:ind/>
              <w:jc w:val="left"/>
              <w:rPr/>
            </w:pPr>
            <w:r>
              <w:rPr>
                <w:rFonts w:ascii="Times New Roman" w:hAnsi="Times New Roman" w:eastAsia="Times New Roman" w:cs="Times New Roman"/>
                <w:b w:val="0"/>
                <w:bCs w:val="0"/>
                <w:sz w:val="22"/>
                <w:szCs w:val="22"/>
              </w:rPr>
              <w:t xml:space="preserve">Baim Wong</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00B1504C">
            <w:pPr>
              <w:suppressLineNumbers w:val="false"/>
              <w:pBdr/>
              <w:spacing w:after="0" w:before="0" w:line="360" w:lineRule="auto"/>
              <w:ind/>
              <w:jc w:val="left"/>
              <w:rPr/>
            </w:pPr>
            <w:r>
              <w:rPr>
                <w:rFonts w:ascii="Times New Roman" w:hAnsi="Times New Roman" w:eastAsia="Times New Roman" w:cs="Times New Roman"/>
                <w:b w:val="0"/>
                <w:bCs w:val="0"/>
                <w:sz w:val="22"/>
                <w:szCs w:val="22"/>
              </w:rPr>
              <w:t xml:space="preserve">Nasional</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276" w:type="dxa"/>
          </w:tcPr>
          <w:p w14:paraId="22C2699B">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20,1 jt</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92" w:type="dxa"/>
          </w:tcPr>
          <w:p w14:paraId="2F20A0DB">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4</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134" w:type="dxa"/>
          </w:tcPr>
          <w:p w14:paraId="4265795B">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5</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850" w:type="dxa"/>
          </w:tcPr>
          <w:p w14:paraId="68E4AA1D">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0,29</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567" w:type="dxa"/>
          </w:tcPr>
          <w:p w14:paraId="311845DC">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12</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559" w:type="dxa"/>
          </w:tcPr>
          <w:p w14:paraId="5B582380">
            <w:pPr>
              <w:suppressLineNumbers w:val="false"/>
              <w:pBdr/>
              <w:spacing w:after="0" w:before="0" w:line="360" w:lineRule="auto"/>
              <w:ind/>
              <w:jc w:val="left"/>
              <w:rPr/>
            </w:pPr>
            <w:r>
              <w:rPr>
                <w:rFonts w:ascii="Times New Roman" w:hAnsi="Times New Roman" w:eastAsia="Times New Roman" w:cs="Times New Roman"/>
                <w:b w:val="0"/>
                <w:bCs w:val="0"/>
                <w:sz w:val="22"/>
                <w:szCs w:val="22"/>
              </w:rPr>
              <w:t xml:space="preserve">@siscakohl</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6776F6E0">
            <w:pPr>
              <w:suppressLineNumbers w:val="false"/>
              <w:pBdr/>
              <w:spacing w:after="0" w:before="0" w:line="360" w:lineRule="auto"/>
              <w:ind/>
              <w:jc w:val="left"/>
              <w:rPr/>
            </w:pPr>
            <w:r>
              <w:rPr>
                <w:rFonts w:ascii="Times New Roman" w:hAnsi="Times New Roman" w:eastAsia="Times New Roman" w:cs="Times New Roman"/>
                <w:b w:val="0"/>
                <w:bCs w:val="0"/>
                <w:sz w:val="22"/>
                <w:szCs w:val="22"/>
              </w:rPr>
              <w:t xml:space="preserve">Sisca Kohl</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6A34C030">
            <w:pPr>
              <w:suppressLineNumbers w:val="false"/>
              <w:pBdr/>
              <w:spacing w:after="0" w:before="0" w:line="360" w:lineRule="auto"/>
              <w:ind/>
              <w:jc w:val="left"/>
              <w:rPr/>
            </w:pPr>
            <w:r>
              <w:rPr>
                <w:rFonts w:ascii="Times New Roman" w:hAnsi="Times New Roman" w:eastAsia="Times New Roman" w:cs="Times New Roman"/>
                <w:b w:val="0"/>
                <w:bCs w:val="0"/>
                <w:sz w:val="22"/>
                <w:szCs w:val="22"/>
              </w:rPr>
              <w:t xml:space="preserve">Nasional</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276" w:type="dxa"/>
          </w:tcPr>
          <w:p w14:paraId="59AE2E7B">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3,0 jt</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92" w:type="dxa"/>
          </w:tcPr>
          <w:p w14:paraId="4F28C45D">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2</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134" w:type="dxa"/>
          </w:tcPr>
          <w:p w14:paraId="683AF1A5">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1</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850" w:type="dxa"/>
          </w:tcPr>
          <w:p w14:paraId="7A2FB1D1">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0,50</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567" w:type="dxa"/>
          </w:tcPr>
          <w:p w14:paraId="4EB67BEF">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13</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559" w:type="dxa"/>
          </w:tcPr>
          <w:p w14:paraId="23AB7571">
            <w:pPr>
              <w:suppressLineNumbers w:val="false"/>
              <w:pBdr/>
              <w:spacing w:after="0" w:before="0" w:line="360" w:lineRule="auto"/>
              <w:ind/>
              <w:jc w:val="left"/>
              <w:rPr/>
            </w:pPr>
            <w:r>
              <w:rPr>
                <w:rFonts w:ascii="Times New Roman" w:hAnsi="Times New Roman" w:eastAsia="Times New Roman" w:cs="Times New Roman"/>
                <w:b w:val="0"/>
                <w:bCs w:val="0"/>
                <w:sz w:val="22"/>
                <w:szCs w:val="22"/>
              </w:rPr>
              <w:t xml:space="preserve">@fuji_an</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4A2DB549">
            <w:pPr>
              <w:suppressLineNumbers w:val="false"/>
              <w:pBdr/>
              <w:spacing w:after="0" w:before="0" w:line="360" w:lineRule="auto"/>
              <w:ind/>
              <w:jc w:val="left"/>
              <w:rPr/>
            </w:pPr>
            <w:r>
              <w:rPr>
                <w:rFonts w:ascii="Times New Roman" w:hAnsi="Times New Roman" w:eastAsia="Times New Roman" w:cs="Times New Roman"/>
                <w:b w:val="0"/>
                <w:bCs w:val="0"/>
                <w:sz w:val="22"/>
                <w:szCs w:val="22"/>
              </w:rPr>
              <w:t xml:space="preserve">Fuji An</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032B96CE">
            <w:pPr>
              <w:suppressLineNumbers w:val="false"/>
              <w:pBdr/>
              <w:spacing w:after="0" w:before="0" w:line="360" w:lineRule="auto"/>
              <w:ind/>
              <w:jc w:val="left"/>
              <w:rPr/>
            </w:pPr>
            <w:r>
              <w:rPr>
                <w:rFonts w:ascii="Times New Roman" w:hAnsi="Times New Roman" w:eastAsia="Times New Roman" w:cs="Times New Roman"/>
                <w:b w:val="0"/>
                <w:bCs w:val="0"/>
                <w:sz w:val="22"/>
                <w:szCs w:val="22"/>
              </w:rPr>
              <w:t xml:space="preserve">Nasional</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276" w:type="dxa"/>
          </w:tcPr>
          <w:p w14:paraId="68259401">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20,5 jt</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92" w:type="dxa"/>
          </w:tcPr>
          <w:p w14:paraId="5002048D">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2</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134" w:type="dxa"/>
          </w:tcPr>
          <w:p w14:paraId="5B6C9990">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0</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850" w:type="dxa"/>
          </w:tcPr>
          <w:p w14:paraId="4FB8C579">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0,50</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567" w:type="dxa"/>
          </w:tcPr>
          <w:p w14:paraId="6A4A98AF">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14</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559" w:type="dxa"/>
          </w:tcPr>
          <w:p w14:paraId="2DAF2FFF">
            <w:pPr>
              <w:suppressLineNumbers w:val="false"/>
              <w:pBdr/>
              <w:spacing w:after="0" w:before="0" w:line="360" w:lineRule="auto"/>
              <w:ind/>
              <w:jc w:val="left"/>
              <w:rPr/>
            </w:pPr>
            <w:r>
              <w:rPr>
                <w:rFonts w:ascii="Times New Roman" w:hAnsi="Times New Roman" w:eastAsia="Times New Roman" w:cs="Times New Roman"/>
                <w:b w:val="0"/>
                <w:bCs w:val="0"/>
                <w:sz w:val="22"/>
                <w:szCs w:val="22"/>
              </w:rPr>
              <w:t xml:space="preserve">@riaricis1795</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7A9BFE62">
            <w:pPr>
              <w:suppressLineNumbers w:val="false"/>
              <w:pBdr/>
              <w:spacing w:after="0" w:before="0" w:line="360" w:lineRule="auto"/>
              <w:ind/>
              <w:jc w:val="left"/>
              <w:rPr/>
            </w:pPr>
            <w:r>
              <w:rPr>
                <w:rFonts w:ascii="Times New Roman" w:hAnsi="Times New Roman" w:eastAsia="Times New Roman" w:cs="Times New Roman"/>
                <w:b w:val="0"/>
                <w:bCs w:val="0"/>
                <w:sz w:val="22"/>
                <w:szCs w:val="22"/>
              </w:rPr>
              <w:t xml:space="preserve">Ria Ricis</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562CFE6C">
            <w:pPr>
              <w:suppressLineNumbers w:val="false"/>
              <w:pBdr/>
              <w:spacing w:after="0" w:before="0" w:line="360" w:lineRule="auto"/>
              <w:ind/>
              <w:jc w:val="left"/>
              <w:rPr/>
            </w:pPr>
            <w:r>
              <w:rPr>
                <w:rFonts w:ascii="Times New Roman" w:hAnsi="Times New Roman" w:eastAsia="Times New Roman" w:cs="Times New Roman"/>
                <w:b w:val="0"/>
                <w:bCs w:val="0"/>
                <w:sz w:val="22"/>
                <w:szCs w:val="22"/>
              </w:rPr>
              <w:t xml:space="preserve">Nasional</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276" w:type="dxa"/>
          </w:tcPr>
          <w:p w14:paraId="4FB90453">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36,7 jt</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92" w:type="dxa"/>
          </w:tcPr>
          <w:p w14:paraId="1F536531">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1</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134" w:type="dxa"/>
          </w:tcPr>
          <w:p w14:paraId="2F894D2A">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2</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850" w:type="dxa"/>
          </w:tcPr>
          <w:p w14:paraId="27B01AE6">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0,50</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567" w:type="dxa"/>
          </w:tcPr>
          <w:p w14:paraId="7BD82F11">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15</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559" w:type="dxa"/>
          </w:tcPr>
          <w:p w14:paraId="66F3D07C">
            <w:pPr>
              <w:suppressLineNumbers w:val="false"/>
              <w:pBdr/>
              <w:spacing w:after="0" w:before="0" w:line="360" w:lineRule="auto"/>
              <w:ind/>
              <w:jc w:val="left"/>
              <w:rPr/>
            </w:pPr>
            <w:r>
              <w:rPr>
                <w:rFonts w:ascii="Times New Roman" w:hAnsi="Times New Roman" w:eastAsia="Times New Roman" w:cs="Times New Roman"/>
                <w:b w:val="0"/>
                <w:bCs w:val="0"/>
                <w:sz w:val="22"/>
                <w:szCs w:val="22"/>
              </w:rPr>
              <w:t xml:space="preserve">@attahalilintar</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0BE82DFE">
            <w:pPr>
              <w:suppressLineNumbers w:val="false"/>
              <w:pBdr/>
              <w:spacing w:after="0" w:before="0" w:line="360" w:lineRule="auto"/>
              <w:ind/>
              <w:jc w:val="left"/>
              <w:rPr/>
            </w:pPr>
            <w:r>
              <w:rPr>
                <w:rFonts w:ascii="Times New Roman" w:hAnsi="Times New Roman" w:eastAsia="Times New Roman" w:cs="Times New Roman"/>
                <w:b w:val="0"/>
                <w:bCs w:val="0"/>
                <w:sz w:val="22"/>
                <w:szCs w:val="22"/>
              </w:rPr>
              <w:t xml:space="preserve">Atta Halilintar</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6AC56FB3">
            <w:pPr>
              <w:suppressLineNumbers w:val="false"/>
              <w:pBdr/>
              <w:spacing w:after="0" w:before="0" w:line="360" w:lineRule="auto"/>
              <w:ind/>
              <w:jc w:val="left"/>
              <w:rPr/>
            </w:pPr>
            <w:r>
              <w:rPr>
                <w:rFonts w:ascii="Times New Roman" w:hAnsi="Times New Roman" w:eastAsia="Times New Roman" w:cs="Times New Roman"/>
                <w:b w:val="0"/>
                <w:bCs w:val="0"/>
                <w:sz w:val="22"/>
                <w:szCs w:val="22"/>
              </w:rPr>
              <w:t xml:space="preserve">Nasional</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276" w:type="dxa"/>
          </w:tcPr>
          <w:p w14:paraId="28D0A9FF">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39,9 jt</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92" w:type="dxa"/>
          </w:tcPr>
          <w:p w14:paraId="2FA3D2A4">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2</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134" w:type="dxa"/>
          </w:tcPr>
          <w:p w14:paraId="39ED87EC">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3</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850" w:type="dxa"/>
          </w:tcPr>
          <w:p w14:paraId="654C5C98">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0,40</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567" w:type="dxa"/>
          </w:tcPr>
          <w:p w14:paraId="24961A7F">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16</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559" w:type="dxa"/>
          </w:tcPr>
          <w:p w14:paraId="12CFA170">
            <w:pPr>
              <w:suppressLineNumbers w:val="false"/>
              <w:pBdr/>
              <w:spacing w:after="0" w:before="0" w:line="360" w:lineRule="auto"/>
              <w:ind/>
              <w:jc w:val="left"/>
              <w:rPr/>
            </w:pPr>
            <w:r>
              <w:rPr>
                <w:rFonts w:ascii="Times New Roman" w:hAnsi="Times New Roman" w:eastAsia="Times New Roman" w:cs="Times New Roman"/>
                <w:b w:val="0"/>
                <w:bCs w:val="0"/>
                <w:sz w:val="22"/>
                <w:szCs w:val="22"/>
              </w:rPr>
              <w:t xml:space="preserve">@aurelie.hermansyah</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0DA19E10">
            <w:pPr>
              <w:suppressLineNumbers w:val="false"/>
              <w:pBdr/>
              <w:spacing w:after="0" w:before="0" w:line="360" w:lineRule="auto"/>
              <w:ind/>
              <w:jc w:val="left"/>
              <w:rPr/>
            </w:pPr>
            <w:r>
              <w:rPr>
                <w:rFonts w:ascii="Times New Roman" w:hAnsi="Times New Roman" w:eastAsia="Times New Roman" w:cs="Times New Roman"/>
                <w:b w:val="0"/>
                <w:bCs w:val="0"/>
                <w:sz w:val="22"/>
                <w:szCs w:val="22"/>
              </w:rPr>
              <w:t xml:space="preserve">Aurelie H.</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38A63017">
            <w:pPr>
              <w:suppressLineNumbers w:val="false"/>
              <w:pBdr/>
              <w:spacing w:after="0" w:before="0" w:line="360" w:lineRule="auto"/>
              <w:ind/>
              <w:jc w:val="left"/>
              <w:rPr/>
            </w:pPr>
            <w:r>
              <w:rPr>
                <w:rFonts w:ascii="Times New Roman" w:hAnsi="Times New Roman" w:eastAsia="Times New Roman" w:cs="Times New Roman"/>
                <w:b w:val="0"/>
                <w:bCs w:val="0"/>
                <w:sz w:val="22"/>
                <w:szCs w:val="22"/>
              </w:rPr>
              <w:t xml:space="preserve">Nasional</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276" w:type="dxa"/>
          </w:tcPr>
          <w:p w14:paraId="36F464A1">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34,9 jt</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92" w:type="dxa"/>
          </w:tcPr>
          <w:p w14:paraId="26C689E1">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2</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134" w:type="dxa"/>
          </w:tcPr>
          <w:p w14:paraId="415EDD45">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1</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850" w:type="dxa"/>
          </w:tcPr>
          <w:p w14:paraId="1FAAFCAC">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0,67</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567" w:type="dxa"/>
          </w:tcPr>
          <w:p w14:paraId="0C4CDE6E">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17</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559" w:type="dxa"/>
          </w:tcPr>
          <w:p w14:paraId="657783BA">
            <w:pPr>
              <w:suppressLineNumbers w:val="false"/>
              <w:pBdr/>
              <w:spacing w:after="0" w:before="0" w:line="360" w:lineRule="auto"/>
              <w:ind/>
              <w:jc w:val="left"/>
              <w:rPr/>
            </w:pPr>
            <w:r>
              <w:rPr>
                <w:rFonts w:ascii="Times New Roman" w:hAnsi="Times New Roman" w:eastAsia="Times New Roman" w:cs="Times New Roman"/>
                <w:b w:val="0"/>
                <w:bCs w:val="0"/>
                <w:sz w:val="22"/>
                <w:szCs w:val="22"/>
              </w:rPr>
              <w:t xml:space="preserve">@raffinagita1717</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680971E2">
            <w:pPr>
              <w:suppressLineNumbers w:val="false"/>
              <w:pBdr/>
              <w:spacing w:after="0" w:before="0" w:line="360" w:lineRule="auto"/>
              <w:ind/>
              <w:jc w:val="left"/>
              <w:rPr/>
            </w:pPr>
            <w:r>
              <w:rPr>
                <w:rFonts w:ascii="Times New Roman" w:hAnsi="Times New Roman" w:eastAsia="Times New Roman" w:cs="Times New Roman"/>
                <w:b w:val="0"/>
                <w:bCs w:val="0"/>
                <w:sz w:val="22"/>
                <w:szCs w:val="22"/>
              </w:rPr>
              <w:t xml:space="preserve">Raffi Nagita</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09BCA392">
            <w:pPr>
              <w:suppressLineNumbers w:val="false"/>
              <w:pBdr/>
              <w:spacing w:after="0" w:before="0" w:line="360" w:lineRule="auto"/>
              <w:ind/>
              <w:jc w:val="left"/>
              <w:rPr/>
            </w:pPr>
            <w:r>
              <w:rPr>
                <w:rFonts w:ascii="Times New Roman" w:hAnsi="Times New Roman" w:eastAsia="Times New Roman" w:cs="Times New Roman"/>
                <w:b w:val="0"/>
                <w:bCs w:val="0"/>
                <w:sz w:val="22"/>
                <w:szCs w:val="22"/>
              </w:rPr>
              <w:t xml:space="preserve">Nasional</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276" w:type="dxa"/>
          </w:tcPr>
          <w:p w14:paraId="03EB25A5">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75,2 jt</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92" w:type="dxa"/>
          </w:tcPr>
          <w:p w14:paraId="1017E22B">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2</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134" w:type="dxa"/>
          </w:tcPr>
          <w:p w14:paraId="63290F55">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0</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850" w:type="dxa"/>
          </w:tcPr>
          <w:p w14:paraId="6D15B564">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0,50</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567" w:type="dxa"/>
          </w:tcPr>
          <w:p w14:paraId="1707E350">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18</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559" w:type="dxa"/>
          </w:tcPr>
          <w:p w14:paraId="36BFE37F">
            <w:pPr>
              <w:suppressLineNumbers w:val="false"/>
              <w:pBdr/>
              <w:spacing w:after="0" w:before="0" w:line="360" w:lineRule="auto"/>
              <w:ind/>
              <w:jc w:val="left"/>
              <w:rPr/>
            </w:pPr>
            <w:r>
              <w:rPr>
                <w:rFonts w:ascii="Times New Roman" w:hAnsi="Times New Roman" w:eastAsia="Times New Roman" w:cs="Times New Roman"/>
                <w:b w:val="0"/>
                <w:bCs w:val="0"/>
                <w:sz w:val="22"/>
                <w:szCs w:val="22"/>
              </w:rPr>
              <w:t xml:space="preserve">@mastercorbuzier</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30BE10A9">
            <w:pPr>
              <w:suppressLineNumbers w:val="false"/>
              <w:pBdr/>
              <w:spacing w:after="0" w:before="0" w:line="360" w:lineRule="auto"/>
              <w:ind/>
              <w:jc w:val="left"/>
              <w:rPr/>
            </w:pPr>
            <w:r>
              <w:rPr>
                <w:rFonts w:ascii="Times New Roman" w:hAnsi="Times New Roman" w:eastAsia="Times New Roman" w:cs="Times New Roman"/>
                <w:b w:val="0"/>
                <w:bCs w:val="0"/>
                <w:sz w:val="22"/>
                <w:szCs w:val="22"/>
              </w:rPr>
              <w:t xml:space="preserve">Deddy Corbuzier</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243C4AF1">
            <w:pPr>
              <w:suppressLineNumbers w:val="false"/>
              <w:pBdr/>
              <w:spacing w:after="0" w:before="0" w:line="360" w:lineRule="auto"/>
              <w:ind/>
              <w:jc w:val="left"/>
              <w:rPr/>
            </w:pPr>
            <w:r>
              <w:rPr>
                <w:rFonts w:ascii="Times New Roman" w:hAnsi="Times New Roman" w:eastAsia="Times New Roman" w:cs="Times New Roman"/>
                <w:b w:val="0"/>
                <w:bCs w:val="0"/>
                <w:sz w:val="22"/>
                <w:szCs w:val="22"/>
              </w:rPr>
              <w:t xml:space="preserve">Nasional</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276" w:type="dxa"/>
          </w:tcPr>
          <w:p w14:paraId="23C40F51">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12,8 jt</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92" w:type="dxa"/>
          </w:tcPr>
          <w:p w14:paraId="6E2C5C9D">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1</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134" w:type="dxa"/>
          </w:tcPr>
          <w:p w14:paraId="43466B35">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2</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850" w:type="dxa"/>
          </w:tcPr>
          <w:p w14:paraId="52299350">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0,17</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567" w:type="dxa"/>
          </w:tcPr>
          <w:p w14:paraId="373C6742">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19</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559" w:type="dxa"/>
          </w:tcPr>
          <w:p w14:paraId="6A1CEEB3">
            <w:pPr>
              <w:suppressLineNumbers w:val="false"/>
              <w:pBdr/>
              <w:spacing w:after="0" w:before="0" w:line="360" w:lineRule="auto"/>
              <w:ind/>
              <w:jc w:val="left"/>
              <w:rPr/>
            </w:pPr>
            <w:r>
              <w:rPr>
                <w:rFonts w:ascii="Times New Roman" w:hAnsi="Times New Roman" w:eastAsia="Times New Roman" w:cs="Times New Roman"/>
                <w:b w:val="0"/>
                <w:bCs w:val="0"/>
                <w:sz w:val="22"/>
                <w:szCs w:val="22"/>
              </w:rPr>
              <w:t xml:space="preserve">@ikatandutahivaidsprovbengkulu</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0BF3077D">
            <w:pPr>
              <w:suppressLineNumbers w:val="false"/>
              <w:pBdr/>
              <w:spacing w:after="0" w:before="0" w:line="360" w:lineRule="auto"/>
              <w:ind/>
              <w:jc w:val="left"/>
              <w:rPr/>
            </w:pPr>
            <w:r>
              <w:rPr>
                <w:rFonts w:ascii="Times New Roman" w:hAnsi="Times New Roman" w:eastAsia="Times New Roman" w:cs="Times New Roman"/>
                <w:b w:val="0"/>
                <w:bCs w:val="0"/>
                <w:sz w:val="22"/>
                <w:szCs w:val="22"/>
              </w:rPr>
              <w:t xml:space="preserve">Ikatan Duta HIV</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742074A3">
            <w:pPr>
              <w:suppressLineNumbers w:val="false"/>
              <w:pBdr/>
              <w:spacing w:after="0" w:before="0" w:line="360" w:lineRule="auto"/>
              <w:ind/>
              <w:jc w:val="left"/>
              <w:rPr/>
            </w:pPr>
            <w:r>
              <w:rPr>
                <w:rFonts w:ascii="Times New Roman" w:hAnsi="Times New Roman" w:eastAsia="Times New Roman" w:cs="Times New Roman"/>
                <w:b w:val="0"/>
                <w:bCs w:val="0"/>
                <w:sz w:val="22"/>
                <w:szCs w:val="22"/>
              </w:rPr>
              <w:t xml:space="preserve">Lokal</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276" w:type="dxa"/>
          </w:tcPr>
          <w:p w14:paraId="4AF9C23B">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11.200</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92" w:type="dxa"/>
          </w:tcPr>
          <w:p w14:paraId="33F78EE1">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1</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134" w:type="dxa"/>
          </w:tcPr>
          <w:p w14:paraId="68A9F6EE">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7</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850" w:type="dxa"/>
          </w:tcPr>
          <w:p w14:paraId="5B566F70">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0,13</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567" w:type="dxa"/>
          </w:tcPr>
          <w:p w14:paraId="63D330EB">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20</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559" w:type="dxa"/>
          </w:tcPr>
          <w:p w14:paraId="29D4FD11">
            <w:pPr>
              <w:suppressLineNumbers w:val="false"/>
              <w:pBdr/>
              <w:spacing w:after="0" w:before="0" w:line="360" w:lineRule="auto"/>
              <w:ind/>
              <w:jc w:val="left"/>
              <w:rPr/>
            </w:pPr>
            <w:r>
              <w:rPr>
                <w:rFonts w:ascii="Times New Roman" w:hAnsi="Times New Roman" w:eastAsia="Times New Roman" w:cs="Times New Roman"/>
                <w:b w:val="0"/>
                <w:bCs w:val="0"/>
                <w:sz w:val="22"/>
                <w:szCs w:val="22"/>
              </w:rPr>
              <w:t xml:space="preserve">@aldomeidian</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70024F45">
            <w:pPr>
              <w:suppressLineNumbers w:val="false"/>
              <w:pBdr/>
              <w:spacing w:after="0" w:before="0" w:line="360" w:lineRule="auto"/>
              <w:ind/>
              <w:jc w:val="left"/>
              <w:rPr/>
            </w:pPr>
            <w:r>
              <w:rPr>
                <w:rFonts w:ascii="Times New Roman" w:hAnsi="Times New Roman" w:eastAsia="Times New Roman" w:cs="Times New Roman"/>
                <w:b w:val="0"/>
                <w:bCs w:val="0"/>
                <w:sz w:val="22"/>
                <w:szCs w:val="22"/>
              </w:rPr>
              <w:t xml:space="preserve">Aldo Meidian</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6324919D">
            <w:pPr>
              <w:suppressLineNumbers w:val="false"/>
              <w:pBdr/>
              <w:spacing w:after="0" w:before="0" w:line="360" w:lineRule="auto"/>
              <w:ind/>
              <w:jc w:val="left"/>
              <w:rPr/>
            </w:pPr>
            <w:r>
              <w:rPr>
                <w:rFonts w:ascii="Times New Roman" w:hAnsi="Times New Roman" w:eastAsia="Times New Roman" w:cs="Times New Roman"/>
                <w:b w:val="0"/>
                <w:bCs w:val="0"/>
                <w:sz w:val="22"/>
                <w:szCs w:val="22"/>
              </w:rPr>
              <w:t xml:space="preserve">Lokal</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276" w:type="dxa"/>
          </w:tcPr>
          <w:p w14:paraId="3B6FB1F5">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8.775</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92" w:type="dxa"/>
          </w:tcPr>
          <w:p w14:paraId="1764852D">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1</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134" w:type="dxa"/>
          </w:tcPr>
          <w:p w14:paraId="22B99D36">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1</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850" w:type="dxa"/>
          </w:tcPr>
          <w:p w14:paraId="758DB2BD">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0,50</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567" w:type="dxa"/>
          </w:tcPr>
          <w:p w14:paraId="6DCE7265">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21</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559" w:type="dxa"/>
          </w:tcPr>
          <w:p w14:paraId="0D6F598B">
            <w:pPr>
              <w:suppressLineNumbers w:val="false"/>
              <w:pBdr/>
              <w:spacing w:after="0" w:before="0" w:line="360" w:lineRule="auto"/>
              <w:ind/>
              <w:jc w:val="left"/>
              <w:rPr/>
            </w:pPr>
            <w:r>
              <w:rPr>
                <w:rFonts w:ascii="Times New Roman" w:hAnsi="Times New Roman" w:eastAsia="Times New Roman" w:cs="Times New Roman"/>
                <w:b w:val="0"/>
                <w:bCs w:val="0"/>
                <w:sz w:val="22"/>
                <w:szCs w:val="22"/>
              </w:rPr>
              <w:t xml:space="preserve">@oktmhrnii</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1426A17C">
            <w:pPr>
              <w:suppressLineNumbers w:val="false"/>
              <w:pBdr/>
              <w:spacing w:after="0" w:before="0" w:line="360" w:lineRule="auto"/>
              <w:ind/>
              <w:jc w:val="left"/>
              <w:rPr/>
            </w:pPr>
            <w:r>
              <w:rPr>
                <w:rFonts w:ascii="Times New Roman" w:hAnsi="Times New Roman" w:eastAsia="Times New Roman" w:cs="Times New Roman"/>
                <w:b w:val="0"/>
                <w:bCs w:val="0"/>
                <w:sz w:val="22"/>
                <w:szCs w:val="22"/>
              </w:rPr>
              <w:t xml:space="preserve">Oktmhrnii</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165A6B85">
            <w:pPr>
              <w:suppressLineNumbers w:val="false"/>
              <w:pBdr/>
              <w:spacing w:after="0" w:before="0" w:line="360" w:lineRule="auto"/>
              <w:ind/>
              <w:jc w:val="left"/>
              <w:rPr/>
            </w:pPr>
            <w:r>
              <w:rPr>
                <w:rFonts w:ascii="Times New Roman" w:hAnsi="Times New Roman" w:eastAsia="Times New Roman" w:cs="Times New Roman"/>
                <w:b w:val="0"/>
                <w:bCs w:val="0"/>
                <w:sz w:val="22"/>
                <w:szCs w:val="22"/>
              </w:rPr>
              <w:t xml:space="preserve">Lokal</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276" w:type="dxa"/>
          </w:tcPr>
          <w:p w14:paraId="145EEE08">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3.685</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92" w:type="dxa"/>
          </w:tcPr>
          <w:p w14:paraId="156698E1">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1</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134" w:type="dxa"/>
          </w:tcPr>
          <w:p w14:paraId="515D00D2">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1</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850" w:type="dxa"/>
          </w:tcPr>
          <w:p w14:paraId="07AF4841">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0,50</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567" w:type="dxa"/>
          </w:tcPr>
          <w:p w14:paraId="3528CA6E">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22</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559" w:type="dxa"/>
          </w:tcPr>
          <w:p w14:paraId="02606779">
            <w:pPr>
              <w:suppressLineNumbers w:val="false"/>
              <w:pBdr/>
              <w:spacing w:after="0" w:before="0" w:line="360" w:lineRule="auto"/>
              <w:ind/>
              <w:jc w:val="left"/>
              <w:rPr/>
            </w:pPr>
            <w:r>
              <w:rPr>
                <w:rFonts w:ascii="Times New Roman" w:hAnsi="Times New Roman" w:eastAsia="Times New Roman" w:cs="Times New Roman"/>
                <w:b w:val="0"/>
                <w:bCs w:val="0"/>
                <w:sz w:val="22"/>
                <w:szCs w:val="22"/>
              </w:rPr>
              <w:t xml:space="preserve">@ezillamarchellah</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2793A51C">
            <w:pPr>
              <w:suppressLineNumbers w:val="false"/>
              <w:pBdr/>
              <w:spacing w:after="0" w:before="0" w:line="360" w:lineRule="auto"/>
              <w:ind/>
              <w:jc w:val="left"/>
              <w:rPr/>
            </w:pPr>
            <w:r>
              <w:rPr>
                <w:rFonts w:ascii="Times New Roman" w:hAnsi="Times New Roman" w:eastAsia="Times New Roman" w:cs="Times New Roman"/>
                <w:b w:val="0"/>
                <w:bCs w:val="0"/>
                <w:sz w:val="22"/>
                <w:szCs w:val="22"/>
              </w:rPr>
              <w:t xml:space="preserve">Ezilla Marchellah</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0200D250">
            <w:pPr>
              <w:suppressLineNumbers w:val="false"/>
              <w:pBdr/>
              <w:spacing w:after="0" w:before="0" w:line="360" w:lineRule="auto"/>
              <w:ind/>
              <w:jc w:val="left"/>
              <w:rPr/>
            </w:pPr>
            <w:r>
              <w:rPr>
                <w:rFonts w:ascii="Times New Roman" w:hAnsi="Times New Roman" w:eastAsia="Times New Roman" w:cs="Times New Roman"/>
                <w:b w:val="0"/>
                <w:bCs w:val="0"/>
                <w:sz w:val="22"/>
                <w:szCs w:val="22"/>
              </w:rPr>
              <w:t xml:space="preserve">Lokal</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276" w:type="dxa"/>
          </w:tcPr>
          <w:p w14:paraId="5D017E07">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3.881</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92" w:type="dxa"/>
          </w:tcPr>
          <w:p w14:paraId="042437F8">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1</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134" w:type="dxa"/>
          </w:tcPr>
          <w:p w14:paraId="049456B0">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1</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850" w:type="dxa"/>
          </w:tcPr>
          <w:p w14:paraId="0C9075D9">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0,50</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567" w:type="dxa"/>
          </w:tcPr>
          <w:p w14:paraId="324B5E38">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23</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559" w:type="dxa"/>
          </w:tcPr>
          <w:p w14:paraId="0CDFF78C">
            <w:pPr>
              <w:suppressLineNumbers w:val="false"/>
              <w:pBdr/>
              <w:spacing w:after="0" w:before="0" w:line="360" w:lineRule="auto"/>
              <w:ind/>
              <w:jc w:val="left"/>
              <w:rPr/>
            </w:pPr>
            <w:r>
              <w:rPr>
                <w:rFonts w:ascii="Times New Roman" w:hAnsi="Times New Roman" w:eastAsia="Times New Roman" w:cs="Times New Roman"/>
                <w:b w:val="0"/>
                <w:bCs w:val="0"/>
                <w:sz w:val="22"/>
                <w:szCs w:val="22"/>
              </w:rPr>
              <w:t xml:space="preserve">@laylaarisyah</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08A400D3">
            <w:pPr>
              <w:suppressLineNumbers w:val="false"/>
              <w:pBdr/>
              <w:spacing w:after="0" w:before="0" w:line="360" w:lineRule="auto"/>
              <w:ind/>
              <w:jc w:val="left"/>
              <w:rPr/>
            </w:pPr>
            <w:r>
              <w:rPr>
                <w:rFonts w:ascii="Times New Roman" w:hAnsi="Times New Roman" w:eastAsia="Times New Roman" w:cs="Times New Roman"/>
                <w:b w:val="0"/>
                <w:bCs w:val="0"/>
                <w:sz w:val="22"/>
                <w:szCs w:val="22"/>
              </w:rPr>
              <w:t xml:space="preserve">Layla Arisyah</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59315D88">
            <w:pPr>
              <w:suppressLineNumbers w:val="false"/>
              <w:pBdr/>
              <w:spacing w:after="0" w:before="0" w:line="360" w:lineRule="auto"/>
              <w:ind/>
              <w:jc w:val="left"/>
              <w:rPr/>
            </w:pPr>
            <w:r>
              <w:rPr>
                <w:rFonts w:ascii="Times New Roman" w:hAnsi="Times New Roman" w:eastAsia="Times New Roman" w:cs="Times New Roman"/>
                <w:b w:val="0"/>
                <w:bCs w:val="0"/>
                <w:sz w:val="22"/>
                <w:szCs w:val="22"/>
              </w:rPr>
              <w:t xml:space="preserve">Lokal</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276" w:type="dxa"/>
          </w:tcPr>
          <w:p w14:paraId="021ED948">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3.788</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92" w:type="dxa"/>
          </w:tcPr>
          <w:p w14:paraId="35A7A82E">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1</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134" w:type="dxa"/>
          </w:tcPr>
          <w:p w14:paraId="6E485ED1">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1</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850" w:type="dxa"/>
          </w:tcPr>
          <w:p w14:paraId="21AD6984">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0,50</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567" w:type="dxa"/>
          </w:tcPr>
          <w:p w14:paraId="54ABEB44">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24</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559" w:type="dxa"/>
          </w:tcPr>
          <w:p w14:paraId="650FFCC2">
            <w:pPr>
              <w:suppressLineNumbers w:val="false"/>
              <w:pBdr/>
              <w:spacing w:after="0" w:before="0" w:line="360" w:lineRule="auto"/>
              <w:ind/>
              <w:jc w:val="left"/>
              <w:rPr/>
            </w:pPr>
            <w:r>
              <w:rPr>
                <w:rFonts w:ascii="Times New Roman" w:hAnsi="Times New Roman" w:eastAsia="Times New Roman" w:cs="Times New Roman"/>
                <w:b w:val="0"/>
                <w:bCs w:val="0"/>
                <w:sz w:val="22"/>
                <w:szCs w:val="22"/>
              </w:rPr>
              <w:t xml:space="preserve">@slw.azky</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634924EB">
            <w:pPr>
              <w:suppressLineNumbers w:val="false"/>
              <w:pBdr/>
              <w:spacing w:after="0" w:before="0" w:line="360" w:lineRule="auto"/>
              <w:ind/>
              <w:jc w:val="left"/>
              <w:rPr/>
            </w:pPr>
            <w:r>
              <w:rPr>
                <w:rFonts w:ascii="Times New Roman" w:hAnsi="Times New Roman" w:eastAsia="Times New Roman" w:cs="Times New Roman"/>
                <w:b w:val="0"/>
                <w:bCs w:val="0"/>
                <w:sz w:val="22"/>
                <w:szCs w:val="22"/>
              </w:rPr>
              <w:t xml:space="preserve">Slw Azky</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79F11E01">
            <w:pPr>
              <w:suppressLineNumbers w:val="false"/>
              <w:pBdr/>
              <w:spacing w:after="0" w:before="0" w:line="360" w:lineRule="auto"/>
              <w:ind/>
              <w:jc w:val="left"/>
              <w:rPr/>
            </w:pPr>
            <w:r>
              <w:rPr>
                <w:rFonts w:ascii="Times New Roman" w:hAnsi="Times New Roman" w:eastAsia="Times New Roman" w:cs="Times New Roman"/>
                <w:b w:val="0"/>
                <w:bCs w:val="0"/>
                <w:sz w:val="22"/>
                <w:szCs w:val="22"/>
              </w:rPr>
              <w:t xml:space="preserve">Lokal</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276" w:type="dxa"/>
          </w:tcPr>
          <w:p w14:paraId="0DD5C6E4">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1.866</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92" w:type="dxa"/>
          </w:tcPr>
          <w:p w14:paraId="34267352">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1</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134" w:type="dxa"/>
          </w:tcPr>
          <w:p w14:paraId="6AB1DAC3">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1</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850" w:type="dxa"/>
          </w:tcPr>
          <w:p w14:paraId="0C295B70">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0,50</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567" w:type="dxa"/>
          </w:tcPr>
          <w:p w14:paraId="3D80BDF5">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25</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559" w:type="dxa"/>
          </w:tcPr>
          <w:p w14:paraId="145C3509">
            <w:pPr>
              <w:suppressLineNumbers w:val="false"/>
              <w:pBdr/>
              <w:spacing w:after="0" w:before="0" w:line="360" w:lineRule="auto"/>
              <w:ind/>
              <w:jc w:val="left"/>
              <w:rPr/>
            </w:pPr>
            <w:r>
              <w:rPr>
                <w:rFonts w:ascii="Times New Roman" w:hAnsi="Times New Roman" w:eastAsia="Times New Roman" w:cs="Times New Roman"/>
                <w:b w:val="0"/>
                <w:bCs w:val="0"/>
                <w:sz w:val="22"/>
                <w:szCs w:val="22"/>
              </w:rPr>
              <w:t xml:space="preserve">@akbarsumbar</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717E79F0">
            <w:pPr>
              <w:suppressLineNumbers w:val="false"/>
              <w:pBdr/>
              <w:spacing w:after="0" w:before="0" w:line="360" w:lineRule="auto"/>
              <w:ind/>
              <w:jc w:val="left"/>
              <w:rPr/>
            </w:pPr>
            <w:r>
              <w:rPr>
                <w:rFonts w:ascii="Times New Roman" w:hAnsi="Times New Roman" w:eastAsia="Times New Roman" w:cs="Times New Roman"/>
                <w:b w:val="0"/>
                <w:bCs w:val="0"/>
                <w:sz w:val="22"/>
                <w:szCs w:val="22"/>
              </w:rPr>
              <w:t xml:space="preserve">Akbar Sumbar</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7B8BFCC3">
            <w:pPr>
              <w:suppressLineNumbers w:val="false"/>
              <w:pBdr/>
              <w:spacing w:after="0" w:before="0" w:line="360" w:lineRule="auto"/>
              <w:ind/>
              <w:jc w:val="left"/>
              <w:rPr/>
            </w:pPr>
            <w:r>
              <w:rPr>
                <w:rFonts w:ascii="Times New Roman" w:hAnsi="Times New Roman" w:eastAsia="Times New Roman" w:cs="Times New Roman"/>
                <w:b w:val="0"/>
                <w:bCs w:val="0"/>
                <w:sz w:val="22"/>
                <w:szCs w:val="22"/>
              </w:rPr>
              <w:t xml:space="preserve">Lokal</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276" w:type="dxa"/>
          </w:tcPr>
          <w:p w14:paraId="3638725C">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9.926</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92" w:type="dxa"/>
          </w:tcPr>
          <w:p w14:paraId="15C2828E">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1</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134" w:type="dxa"/>
          </w:tcPr>
          <w:p w14:paraId="6A5FB58A">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1</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850" w:type="dxa"/>
          </w:tcPr>
          <w:p w14:paraId="5867A54F">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0,50</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567" w:type="dxa"/>
          </w:tcPr>
          <w:p w14:paraId="660169A8">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26</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559" w:type="dxa"/>
          </w:tcPr>
          <w:p w14:paraId="29EC057A">
            <w:pPr>
              <w:suppressLineNumbers w:val="false"/>
              <w:pBdr/>
              <w:spacing w:after="0" w:before="0" w:line="360" w:lineRule="auto"/>
              <w:ind/>
              <w:jc w:val="left"/>
              <w:rPr/>
            </w:pPr>
            <w:r>
              <w:rPr>
                <w:rFonts w:ascii="Times New Roman" w:hAnsi="Times New Roman" w:eastAsia="Times New Roman" w:cs="Times New Roman"/>
                <w:b w:val="0"/>
                <w:bCs w:val="0"/>
                <w:sz w:val="22"/>
                <w:szCs w:val="22"/>
              </w:rPr>
              <w:t xml:space="preserve">@alifahdzatilsalsabila</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12255AFC">
            <w:pPr>
              <w:suppressLineNumbers w:val="false"/>
              <w:pBdr/>
              <w:spacing w:after="0" w:before="0" w:line="360" w:lineRule="auto"/>
              <w:ind/>
              <w:jc w:val="left"/>
              <w:rPr/>
            </w:pPr>
            <w:r>
              <w:rPr>
                <w:rFonts w:ascii="Times New Roman" w:hAnsi="Times New Roman" w:eastAsia="Times New Roman" w:cs="Times New Roman"/>
                <w:b w:val="0"/>
                <w:bCs w:val="0"/>
                <w:sz w:val="22"/>
                <w:szCs w:val="22"/>
              </w:rPr>
              <w:t xml:space="preserve">Alifah Dzatil</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739336DD">
            <w:pPr>
              <w:suppressLineNumbers w:val="false"/>
              <w:pBdr/>
              <w:spacing w:after="0" w:before="0" w:line="360" w:lineRule="auto"/>
              <w:ind/>
              <w:jc w:val="left"/>
              <w:rPr/>
            </w:pPr>
            <w:r>
              <w:rPr>
                <w:rFonts w:ascii="Times New Roman" w:hAnsi="Times New Roman" w:eastAsia="Times New Roman" w:cs="Times New Roman"/>
                <w:b w:val="0"/>
                <w:bCs w:val="0"/>
                <w:sz w:val="22"/>
                <w:szCs w:val="22"/>
              </w:rPr>
              <w:t xml:space="preserve">Lokal</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276" w:type="dxa"/>
          </w:tcPr>
          <w:p w14:paraId="33C5B62F">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3.924</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92" w:type="dxa"/>
          </w:tcPr>
          <w:p w14:paraId="50606B34">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0</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134" w:type="dxa"/>
          </w:tcPr>
          <w:p w14:paraId="180BE9C3">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2</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850" w:type="dxa"/>
          </w:tcPr>
          <w:p w14:paraId="05BE7B1F">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1,00</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567" w:type="dxa"/>
          </w:tcPr>
          <w:p w14:paraId="45A1160B">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27</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559" w:type="dxa"/>
          </w:tcPr>
          <w:p w14:paraId="2B103A4C">
            <w:pPr>
              <w:suppressLineNumbers w:val="false"/>
              <w:pBdr/>
              <w:spacing w:after="0" w:before="0" w:line="360" w:lineRule="auto"/>
              <w:ind/>
              <w:jc w:val="left"/>
              <w:rPr/>
            </w:pPr>
            <w:r>
              <w:rPr>
                <w:rFonts w:ascii="Times New Roman" w:hAnsi="Times New Roman" w:eastAsia="Times New Roman" w:cs="Times New Roman"/>
                <w:b w:val="0"/>
                <w:bCs w:val="0"/>
                <w:sz w:val="22"/>
                <w:szCs w:val="22"/>
              </w:rPr>
              <w:t xml:space="preserve">@nandi_asqora</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4A699EF9">
            <w:pPr>
              <w:suppressLineNumbers w:val="false"/>
              <w:pBdr/>
              <w:spacing w:after="0" w:before="0" w:line="360" w:lineRule="auto"/>
              <w:ind/>
              <w:jc w:val="left"/>
              <w:rPr/>
            </w:pPr>
            <w:r>
              <w:rPr>
                <w:rFonts w:ascii="Times New Roman" w:hAnsi="Times New Roman" w:eastAsia="Times New Roman" w:cs="Times New Roman"/>
                <w:b w:val="0"/>
                <w:bCs w:val="0"/>
                <w:sz w:val="22"/>
                <w:szCs w:val="22"/>
              </w:rPr>
              <w:t xml:space="preserve">Nandi Asqora</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505FF382">
            <w:pPr>
              <w:suppressLineNumbers w:val="false"/>
              <w:pBdr/>
              <w:spacing w:after="0" w:before="0" w:line="360" w:lineRule="auto"/>
              <w:ind/>
              <w:jc w:val="left"/>
              <w:rPr/>
            </w:pPr>
            <w:r>
              <w:rPr>
                <w:rFonts w:ascii="Times New Roman" w:hAnsi="Times New Roman" w:eastAsia="Times New Roman" w:cs="Times New Roman"/>
                <w:b w:val="0"/>
                <w:bCs w:val="0"/>
                <w:sz w:val="22"/>
                <w:szCs w:val="22"/>
              </w:rPr>
              <w:t xml:space="preserve">Lokal</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276" w:type="dxa"/>
          </w:tcPr>
          <w:p w14:paraId="0442DE1C">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3.422</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92" w:type="dxa"/>
          </w:tcPr>
          <w:p w14:paraId="64260B67">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0</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134" w:type="dxa"/>
          </w:tcPr>
          <w:p w14:paraId="3DC7AAB9">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2</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850" w:type="dxa"/>
          </w:tcPr>
          <w:p w14:paraId="5533A5A4">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1,00</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567" w:type="dxa"/>
          </w:tcPr>
          <w:p w14:paraId="52197471">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28</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559" w:type="dxa"/>
          </w:tcPr>
          <w:p w14:paraId="357932D1">
            <w:pPr>
              <w:suppressLineNumbers w:val="false"/>
              <w:pBdr/>
              <w:spacing w:after="0" w:before="0" w:line="360" w:lineRule="auto"/>
              <w:ind/>
              <w:jc w:val="left"/>
              <w:rPr/>
            </w:pPr>
            <w:r>
              <w:rPr>
                <w:rFonts w:ascii="Times New Roman" w:hAnsi="Times New Roman" w:eastAsia="Times New Roman" w:cs="Times New Roman"/>
                <w:b w:val="0"/>
                <w:bCs w:val="0"/>
                <w:sz w:val="22"/>
                <w:szCs w:val="22"/>
              </w:rPr>
              <w:t xml:space="preserve">@galeh_004</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42D86E9E">
            <w:pPr>
              <w:suppressLineNumbers w:val="false"/>
              <w:pBdr/>
              <w:spacing w:after="0" w:before="0" w:line="360" w:lineRule="auto"/>
              <w:ind/>
              <w:jc w:val="left"/>
              <w:rPr/>
            </w:pPr>
            <w:r>
              <w:rPr>
                <w:rFonts w:ascii="Times New Roman" w:hAnsi="Times New Roman" w:eastAsia="Times New Roman" w:cs="Times New Roman"/>
                <w:b w:val="0"/>
                <w:bCs w:val="0"/>
                <w:sz w:val="22"/>
                <w:szCs w:val="22"/>
              </w:rPr>
              <w:t xml:space="preserve">Galeh 004</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2D855211">
            <w:pPr>
              <w:suppressLineNumbers w:val="false"/>
              <w:pBdr/>
              <w:spacing w:after="0" w:before="0" w:line="360" w:lineRule="auto"/>
              <w:ind/>
              <w:jc w:val="left"/>
              <w:rPr/>
            </w:pPr>
            <w:r>
              <w:rPr>
                <w:rFonts w:ascii="Times New Roman" w:hAnsi="Times New Roman" w:eastAsia="Times New Roman" w:cs="Times New Roman"/>
                <w:b w:val="0"/>
                <w:bCs w:val="0"/>
                <w:sz w:val="22"/>
                <w:szCs w:val="22"/>
              </w:rPr>
              <w:t xml:space="preserve">Lokal</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276" w:type="dxa"/>
          </w:tcPr>
          <w:p w14:paraId="6FF52D7E">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1.468</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92" w:type="dxa"/>
          </w:tcPr>
          <w:p w14:paraId="00EE40B3">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0</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134" w:type="dxa"/>
          </w:tcPr>
          <w:p w14:paraId="494C2D82">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2</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850" w:type="dxa"/>
          </w:tcPr>
          <w:p w14:paraId="37189B1E">
            <w:pPr>
              <w:suppressLineNumbers w:val="false"/>
              <w:pBdr/>
              <w:spacing w:after="0" w:before="0" w:line="360" w:lineRule="auto"/>
              <w:ind/>
              <w:jc w:val="center"/>
              <w:rPr/>
            </w:pPr>
            <w:r>
              <w:rPr>
                <w:rFonts w:ascii="Times New Roman" w:hAnsi="Times New Roman" w:eastAsia="Times New Roman" w:cs="Times New Roman"/>
                <w:b w:val="0"/>
                <w:bCs w:val="0"/>
                <w:sz w:val="22"/>
                <w:szCs w:val="22"/>
              </w:rPr>
              <w:t xml:space="preserve">0,50</w:t>
            </w:r>
            <w:r/>
          </w:p>
        </w:tc>
      </w:tr>
    </w:tbl>
    <w:p w14:paraId="67B5D343">
      <w:pPr>
        <w:suppressLineNumbers w:val="false"/>
        <w:pBdr/>
        <w:spacing w:after="0" w:before="0" w:line="360" w:lineRule="auto"/>
        <w:ind/>
        <w:rPr/>
      </w:pPr>
      <w:r>
        <w:rPr>
          <w:rFonts w:ascii="Times New Roman" w:hAnsi="Times New Roman" w:eastAsia="Times New Roman" w:cs="Times New Roman"/>
          <w:sz w:val="24"/>
          <w:szCs w:val="24"/>
        </w:rPr>
      </w:r>
      <w:r/>
    </w:p>
    <w:p w14:paraId="55139F0B">
      <w:pPr>
        <w:pStyle w:val="879"/>
        <w:suppressLineNumbers w:val="false"/>
        <w:pBdr/>
        <w:spacing w:after="0" w:before="0" w:line="360" w:lineRule="auto"/>
        <w:ind/>
        <w:rPr>
          <w14:ligatures w14:val="none"/>
        </w:rPr>
      </w:pPr>
      <w:r/>
      <w:bookmarkStart w:id="11" w:name="_Toc11"/>
      <w:r>
        <w:t xml:space="preserve">3.3 Visualisasi Graf</w:t>
      </w:r>
      <w:r/>
      <w:bookmarkEnd w:id="11"/>
      <w:r/>
      <w:r/>
    </w:p>
    <w:p w14:paraId="0A797671">
      <w:pPr>
        <w:suppressLineNumbers w:val="false"/>
        <w:pBdr/>
        <w:spacing w:after="0" w:before="0" w:line="360" w:lineRule="auto"/>
        <w:ind w:firstLine="720"/>
        <w:jc w:val="both"/>
        <w:rPr/>
      </w:pPr>
      <w:r>
        <w:rPr>
          <w:rFonts w:ascii="Times New Roman" w:hAnsi="Times New Roman" w:eastAsia="Times New Roman" w:cs="Times New Roman"/>
          <w:sz w:val="24"/>
          <w:szCs w:val="24"/>
        </w:rPr>
        <w:t xml:space="preserve">Visualisasi jaringan dibuat menggunakan draw.io dan disajikan dalam tiga gambar: graf komunitas Lokal Bengkulu, graf komunitas Kreator Nasional, dan graf keseluruhan </w:t>
      </w:r>
      <w:r>
        <w:rPr>
          <w:rFonts w:ascii="Times New Roman" w:hAnsi="Times New Roman" w:eastAsia="Times New Roman" w:cs="Times New Roman"/>
          <w:sz w:val="24"/>
          <w:szCs w:val="24"/>
        </w:rPr>
        <w:t xml:space="preserve">yang menggabungkan kedua komunitas. Setiap simpul direpresentasikan sebagai lingkaran berlabel username, dengan sisi berarah (panah) menunjukkan arah kolaborasi. Warna simpul membedakan komunitas: hijau untuk Lokal Bengkulu dan ungu untuk Kreator Nasional.</w:t>
      </w:r>
      <w:r/>
    </w:p>
    <w:p w14:paraId="4A25CF2A">
      <w:pPr>
        <w:pStyle w:val="880"/>
        <w:suppressLineNumbers w:val="false"/>
        <w:pBdr/>
        <w:spacing w:after="0" w:before="0" w:line="360" w:lineRule="auto"/>
        <w:ind/>
        <w:rPr>
          <w14:ligatures w14:val="none"/>
        </w:rPr>
      </w:pPr>
      <w:r/>
      <w:bookmarkStart w:id="12" w:name="_Toc12"/>
      <w:r>
        <w:t xml:space="preserve">3.3.1 Graf Komunitas Lokal Bengkulu</w:t>
      </w:r>
      <w:r/>
      <w:bookmarkEnd w:id="12"/>
      <w:r/>
      <w:r/>
    </w:p>
    <w:p w14:paraId="21975BC3">
      <w:pPr>
        <w:suppressLineNumbers w:val="false"/>
        <w:pBdr/>
        <w:spacing w:after="0" w:before="0" w:line="360" w:lineRule="auto"/>
        <w:ind w:firstLine="720"/>
        <w:jc w:val="both"/>
        <w:rPr>
          <w:highlight w:val="none"/>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t xml:space="preserve">Gambar 3.1 menampilkan subgraf yang mencakup 14 simpul komunitas Lokal Bengkulu beserta 25 sisi inte</w:t>
      </w:r>
      <w:r>
        <w:rPr>
          <w:rFonts w:ascii="Times New Roman" w:hAnsi="Times New Roman" w:eastAsia="Times New Roman" w:cs="Times New Roman"/>
          <w:sz w:val="24"/>
          <w:szCs w:val="24"/>
        </w:rPr>
        <w:t xml:space="preserve">rnalnya. @mariorioio__ tampak sebagai simpul dengan in-degree tertinggi (13), menerima sisi dari hampir seluruh kreator lokal. @ikatandutahivaidsprovbengkulu berperan sebagai distributor dengan out-degree 7, mengirimkan sisi ke tujuh kreator lokal lainnya.</w:t>
      </w:r>
      <w:r>
        <w:rPr>
          <w:highlight w:val="none"/>
        </w:rPr>
      </w:r>
    </w:p>
    <w:p w14:paraId="1D21ACCD">
      <w:pPr>
        <w:suppressLineNumbers w:val="false"/>
        <w:pBdr/>
        <w:spacing w:after="0" w:before="120" w:line="360" w:lineRule="auto"/>
        <w:ind w:firstLine="0"/>
        <w:jc w:val="center"/>
        <w:rPr/>
      </w:pPr>
      <w:r>
        <w:rPr>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3072" behindDoc="0" locked="0" layoutInCell="1" allowOverlap="1">
                <wp:simplePos x="0" y="0"/>
                <wp:positionH relativeFrom="column">
                  <wp:posOffset>594697</wp:posOffset>
                </wp:positionH>
                <wp:positionV relativeFrom="paragraph">
                  <wp:posOffset>15875</wp:posOffset>
                </wp:positionV>
                <wp:extent cx="4422736" cy="3461365"/>
                <wp:effectExtent l="0" t="0" r="0" b="0"/>
                <wp:wrapTopAndBottom/>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870161" name=""/>
                        <pic:cNvPicPr>
                          <a:picLocks noChangeAspect="1"/>
                        </pic:cNvPicPr>
                        <pic:nvPr/>
                      </pic:nvPicPr>
                      <pic:blipFill rotWithShape="1">
                        <a:blip r:embed="rId13"/>
                        <a:stretch/>
                      </pic:blipFill>
                      <pic:spPr bwMode="auto">
                        <a:xfrm flipH="0" flipV="0">
                          <a:off x="0" y="0"/>
                          <a:ext cx="4422736" cy="346136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3072;o:allowoverlap:true;o:allowincell:true;mso-position-horizontal-relative:text;margin-left:46.83pt;mso-position-horizontal:absolute;mso-position-vertical-relative:text;margin-top:1.25pt;mso-position-vertical:absolute;width:348.25pt;height:272.55pt;mso-wrap-distance-left:9.07pt;mso-wrap-distance-top:0.00pt;mso-wrap-distance-right:9.07pt;mso-wrap-distance-bottom:0.00pt;z-index:1;" stroked="false">
                <w10:wrap type="topAndBottom"/>
                <v:imagedata r:id="rId13" o:title=""/>
                <o:lock v:ext="edit" rotation="t"/>
              </v:shape>
            </w:pict>
          </mc:Fallback>
        </mc:AlternateContent>
      </w:r>
      <w:r>
        <w:rPr>
          <w:rFonts w:ascii="Times New Roman" w:hAnsi="Times New Roman" w:eastAsia="Times New Roman" w:cs="Times New Roman"/>
          <w:i/>
          <w:iCs/>
          <w:sz w:val="22"/>
          <w:szCs w:val="22"/>
        </w:rPr>
        <w:t xml:space="preserve">Gambar 3.1 Directed Graph Komunitas Lokal Bengkulu </w:t>
      </w:r>
      <w:r/>
      <w:r/>
    </w:p>
    <w:p w14:paraId="141E484D">
      <w:pPr>
        <w:pStyle w:val="880"/>
        <w:suppressLineNumbers w:val="false"/>
        <w:pBdr/>
        <w:spacing w:after="0" w:before="0" w:line="360" w:lineRule="auto"/>
        <w:ind/>
        <w:rPr>
          <w14:ligatures w14:val="none"/>
        </w:rPr>
      </w:pPr>
      <w:r/>
      <w:bookmarkStart w:id="13" w:name="_Toc13"/>
      <w:r>
        <w:t xml:space="preserve">3.3.2 Graf Komunitas Kreator Nasional</w:t>
      </w:r>
      <w:r/>
      <w:bookmarkEnd w:id="13"/>
      <w:r/>
      <w:r/>
    </w:p>
    <w:p w14:paraId="7BB64037">
      <w:pPr>
        <w:suppressLineNumbers w:val="false"/>
        <w:pBdr/>
        <w:spacing w:after="0" w:before="0" w:line="360" w:lineRule="auto"/>
        <w:ind w:firstLine="720"/>
        <w:jc w:val="both"/>
        <w:rPr/>
      </w:pPr>
      <w:r>
        <w:rPr>
          <w:rFonts w:ascii="Times New Roman" w:hAnsi="Times New Roman" w:eastAsia="Times New Roman" w:cs="Times New Roman"/>
          <w:sz w:val="24"/>
          <w:szCs w:val="24"/>
        </w:rPr>
        <w:t xml:space="preserve">Gambar 3.2 menampilkan subgraf yang mencakup 14 simpul kom</w:t>
      </w:r>
      <w:r>
        <w:rPr>
          <w:rFonts w:ascii="Times New Roman" w:hAnsi="Times New Roman" w:eastAsia="Times New Roman" w:cs="Times New Roman"/>
          <w:sz w:val="24"/>
          <w:szCs w:val="24"/>
        </w:rPr>
        <w:t xml:space="preserve">unitas Kreator Nasional beserta 40 sisi internalnya. Pola kolaborasi di komunitas ini lebih rapat dan tersebar di antara beberapa simpul hub seperti @vilmei, @ibnuwardani, @willie27_, dan @fadiljaidi yang masing-masing memiliki degree tinggi di kedua arah.</w:t>
      </w:r>
      <w:r/>
    </w:p>
    <w:p w14:paraId="58B2708D">
      <w:pPr>
        <w:suppressLineNumbers w:val="false"/>
        <w:pBdr/>
        <w:spacing w:after="0" w:before="238" w:line="360" w:lineRule="auto"/>
        <w:ind/>
        <w:jc w:val="center"/>
        <w:rPr/>
      </w:pPr>
      <w:r>
        <w:rPr>
          <w:rFonts w:ascii="Times New Roman" w:hAnsi="Times New Roman" w:eastAsia="Times New Roman" w:cs="Times New Roman"/>
          <w:i/>
          <w:iCs/>
          <w:sz w:val="22"/>
          <w:szCs w:val="22"/>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4096" behindDoc="0" locked="0" layoutInCell="1" allowOverlap="1">
                <wp:simplePos x="0" y="0"/>
                <wp:positionH relativeFrom="column">
                  <wp:posOffset>961530</wp:posOffset>
                </wp:positionH>
                <wp:positionV relativeFrom="paragraph">
                  <wp:posOffset>0</wp:posOffset>
                </wp:positionV>
                <wp:extent cx="4049115" cy="3491078"/>
                <wp:effectExtent l="0" t="0" r="0" b="0"/>
                <wp:wrapTopAndBottom/>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122265" name=""/>
                        <pic:cNvPicPr>
                          <a:picLocks noChangeAspect="1"/>
                        </pic:cNvPicPr>
                        <pic:nvPr/>
                      </pic:nvPicPr>
                      <pic:blipFill rotWithShape="1">
                        <a:blip r:embed="rId14"/>
                        <a:stretch/>
                      </pic:blipFill>
                      <pic:spPr bwMode="auto">
                        <a:xfrm flipH="0" flipV="0">
                          <a:off x="0" y="0"/>
                          <a:ext cx="4049114" cy="3491078"/>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4096;o:allowoverlap:true;o:allowincell:true;mso-position-horizontal-relative:text;margin-left:75.71pt;mso-position-horizontal:absolute;mso-position-vertical-relative:text;margin-top:0.00pt;mso-position-vertical:absolute;width:318.83pt;height:274.89pt;mso-wrap-distance-left:9.07pt;mso-wrap-distance-top:0.00pt;mso-wrap-distance-right:9.07pt;mso-wrap-distance-bottom:0.00pt;z-index:1;" stroked="false">
                <w10:wrap type="topAndBottom"/>
                <v:imagedata r:id="rId14" o:title=""/>
                <o:lock v:ext="edit" rotation="t"/>
              </v:shape>
            </w:pict>
          </mc:Fallback>
        </mc:AlternateContent>
      </w:r>
      <w:r>
        <w:rPr>
          <w:rFonts w:ascii="Times New Roman" w:hAnsi="Times New Roman" w:eastAsia="Times New Roman" w:cs="Times New Roman"/>
          <w:i/>
          <w:iCs/>
          <w:sz w:val="22"/>
          <w:szCs w:val="22"/>
        </w:rPr>
        <w:t xml:space="preserve">Gambar 3.2 Directed Graph Komunitas Kreator Nasional</w:t>
      </w:r>
      <w:r>
        <w:rPr>
          <w:highlight w:val="none"/>
        </w:rPr>
      </w:r>
      <w:r/>
    </w:p>
    <w:p w14:paraId="67E2A1F0">
      <w:pPr>
        <w:pStyle w:val="880"/>
        <w:suppressLineNumbers w:val="false"/>
        <w:pBdr/>
        <w:spacing w:after="0" w:before="0" w:line="360" w:lineRule="auto"/>
        <w:ind/>
        <w:rPr>
          <w14:ligatures w14:val="none"/>
        </w:rPr>
      </w:pPr>
      <w:r/>
      <w:bookmarkStart w:id="14" w:name="_Toc14"/>
      <w:r>
        <w:t xml:space="preserve">3.3.3 Graf Keseluruhan</w:t>
      </w:r>
      <w:r/>
      <w:bookmarkEnd w:id="14"/>
      <w:r/>
      <w:r/>
    </w:p>
    <w:p w14:paraId="584FCD5C">
      <w:pPr>
        <w:suppressLineNumbers w:val="false"/>
        <w:pBdr/>
        <w:spacing w:after="0" w:before="0" w:line="360" w:lineRule="auto"/>
        <w:ind w:firstLine="720"/>
        <w:jc w:val="both"/>
        <w:rPr/>
      </w:pPr>
      <w:r>
        <w:rPr>
          <w:rFonts w:ascii="Times New Roman" w:hAnsi="Times New Roman" w:eastAsia="Times New Roman" w:cs="Times New Roman"/>
          <w:sz w:val="24"/>
          <w:szCs w:val="24"/>
        </w:rPr>
        <w:t xml:space="preserve">Gambar 3.3 menampilkan graf lengkap yang menggabungkan kedua komunitas. Sisi merah dari @mariori</w:t>
      </w:r>
      <w:r>
        <w:rPr>
          <w:rFonts w:ascii="Times New Roman" w:hAnsi="Times New Roman" w:eastAsia="Times New Roman" w:cs="Times New Roman"/>
          <w:sz w:val="24"/>
          <w:szCs w:val="24"/>
        </w:rPr>
        <w:t xml:space="preserve">oio__ menuju @willie27_ adalah satu-satunya sisi lintas komunitas dalam seluruh jaringan. Kondisi ini menjadikan kedua simpul tersebut sebagai jembatan struktural tunggal, yang implikasinya terhadap nilai sentralitas dianalisis secara mendalam pada Bab IV.</w:t>
      </w:r>
      <w:r/>
    </w:p>
    <w:p w14:paraId="7DE55884">
      <w:pPr>
        <w:suppressLineNumbers w:val="false"/>
        <w:pBdr/>
        <w:spacing w:after="0" w:before="0" w:line="360" w:lineRule="auto"/>
        <w:ind/>
        <w:rPr/>
      </w:pPr>
      <w:r>
        <w:rPr>
          <w:rFonts w:ascii="Times New Roman" w:hAnsi="Times New Roman" w:eastAsia="Times New Roman" w:cs="Times New Roman"/>
          <w:sz w:val="24"/>
          <w:szCs w:val="24"/>
        </w:rPr>
      </w:r>
      <w:r/>
    </w:p>
    <w:p w14:paraId="6AB90446">
      <w:pPr>
        <w:suppressLineNumbers w:val="false"/>
        <w:pBdr/>
        <w:spacing w:after="0" w:before="0" w:line="360" w:lineRule="auto"/>
        <w:ind/>
        <w:jc w:val="center"/>
        <w:rPr/>
      </w:pPr>
      <w:r>
        <w:rPr>
          <w:rFonts w:ascii="Times New Roman" w:hAnsi="Times New Roman" w:eastAsia="Times New Roman" w:cs="Times New Roman"/>
          <w:i/>
          <w:iCs/>
          <w:sz w:val="22"/>
          <w:szCs w:val="22"/>
          <w:highlight w:val="none"/>
        </w:rPr>
        <mc:AlternateContent>
          <mc:Choice Requires="wpg">
            <w:drawing>
              <wp:inline xmlns:wp="http://schemas.openxmlformats.org/drawingml/2006/wordprocessingDrawing" distT="0" distB="0" distL="0" distR="0">
                <wp:extent cx="5609182" cy="2630341"/>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125943" name=""/>
                        <pic:cNvPicPr>
                          <a:picLocks noChangeAspect="1"/>
                        </pic:cNvPicPr>
                        <pic:nvPr/>
                      </pic:nvPicPr>
                      <pic:blipFill rotWithShape="1">
                        <a:blip r:embed="rId15"/>
                        <a:stretch/>
                      </pic:blipFill>
                      <pic:spPr bwMode="auto">
                        <a:xfrm flipH="0" flipV="0">
                          <a:off x="0" y="0"/>
                          <a:ext cx="5609181" cy="263034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41.67pt;height:207.11pt;mso-wrap-distance-left:0.00pt;mso-wrap-distance-top:0.00pt;mso-wrap-distance-right:0.00pt;mso-wrap-distance-bottom:0.00pt;z-index:1;" stroked="false">
                <v:imagedata r:id="rId15" o:title=""/>
                <o:lock v:ext="edit" rotation="t"/>
              </v:shape>
            </w:pict>
          </mc:Fallback>
        </mc:AlternateContent>
      </w:r>
      <w:r>
        <w:rPr>
          <w:rFonts w:ascii="Times New Roman" w:hAnsi="Times New Roman" w:eastAsia="Times New Roman" w:cs="Times New Roman"/>
          <w:i/>
          <w:iCs/>
          <w:sz w:val="22"/>
          <w:szCs w:val="22"/>
          <w:highlight w:val="none"/>
        </w:rPr>
      </w:r>
      <w:r/>
      <w:r/>
      <w:r/>
      <w:r/>
    </w:p>
    <w:p w14:paraId="3938D4DF">
      <w:pPr>
        <w:suppressLineNumbers w:val="false"/>
        <w:pBdr/>
        <w:spacing w:after="0" w:before="119" w:line="360" w:lineRule="auto"/>
        <w:ind/>
        <w:jc w:val="center"/>
        <w:rPr>
          <w:rFonts w:ascii="Times New Roman" w:hAnsi="Times New Roman" w:eastAsia="Times New Roman" w:cs="Times New Roman"/>
          <w:bCs/>
          <w:i/>
          <w:sz w:val="22"/>
          <w:szCs w:val="22"/>
          <w:highlight w:val="none"/>
        </w:rPr>
      </w:pPr>
      <w:r>
        <w:rPr>
          <w:rFonts w:ascii="Times New Roman" w:hAnsi="Times New Roman" w:eastAsia="Times New Roman" w:cs="Times New Roman"/>
          <w:i/>
          <w:iCs/>
          <w:sz w:val="22"/>
          <w:szCs w:val="22"/>
        </w:rPr>
        <w:t xml:space="preserve">Gambar 3.3 Directed Graph Keseluruhan Jaringan Kolaborasi</w:t>
      </w:r>
      <w:r>
        <w:rPr>
          <w:rFonts w:ascii="Times New Roman" w:hAnsi="Times New Roman" w:eastAsia="Times New Roman" w:cs="Times New Roman"/>
          <w:bCs/>
          <w:i/>
          <w:sz w:val="22"/>
          <w:szCs w:val="22"/>
          <w:highlight w:val="none"/>
        </w:rPr>
      </w:r>
    </w:p>
    <w:p w14:paraId="2E0413EE">
      <w:pPr>
        <w:suppressLineNumbers w:val="false"/>
        <w:pBdr/>
        <w:shd w:val="nil"/>
        <w:spacing/>
        <w:ind/>
        <w:rPr>
          <w:rFonts w:ascii="Times New Roman" w:hAnsi="Times New Roman" w:eastAsia="Times New Roman" w:cs="Times New Roman"/>
          <w:bCs/>
          <w:i/>
          <w:sz w:val="22"/>
          <w:szCs w:val="22"/>
          <w:highlight w:val="none"/>
        </w:rPr>
      </w:pPr>
      <w:r>
        <w:rPr>
          <w:rFonts w:ascii="Times New Roman" w:hAnsi="Times New Roman" w:eastAsia="Times New Roman" w:cs="Times New Roman"/>
          <w:bCs/>
          <w:i/>
          <w:sz w:val="22"/>
          <w:szCs w:val="22"/>
          <w:highlight w:val="none"/>
        </w:rPr>
        <w:br w:type="page" w:clear="all"/>
      </w:r>
      <w:r>
        <w:rPr>
          <w:rFonts w:ascii="Times New Roman" w:hAnsi="Times New Roman" w:eastAsia="Times New Roman" w:cs="Times New Roman"/>
          <w:bCs/>
          <w:i/>
          <w:sz w:val="22"/>
          <w:szCs w:val="22"/>
          <w:highlight w:val="none"/>
        </w:rPr>
      </w:r>
      <w:r>
        <w:rPr>
          <w:rFonts w:ascii="Times New Roman" w:hAnsi="Times New Roman" w:eastAsia="Times New Roman" w:cs="Times New Roman"/>
          <w:bCs/>
          <w:i/>
          <w:sz w:val="22"/>
          <w:szCs w:val="22"/>
          <w:highlight w:val="none"/>
        </w:rPr>
      </w:r>
    </w:p>
    <w:p w14:paraId="2382C702" w14:textId="77777777">
      <w:pPr>
        <w:pStyle w:val="878"/>
        <w:suppressLineNumbers w:val="false"/>
        <w:pBdr/>
        <w:spacing w:after="0" w:before="0" w:line="360" w:lineRule="auto"/>
        <w:ind/>
        <w:rPr>
          <w14:ligatures w14:val="none"/>
        </w:rPr>
      </w:pPr>
      <w:r/>
      <w:bookmarkStart w:id="15" w:name="_Toc15"/>
      <w:r/>
      <w:r>
        <w:rPr>
          <w:lang w:val="sv-SE"/>
        </w:rPr>
        <w:t xml:space="preserve">BAB I</w:t>
      </w:r>
      <w:r>
        <w:rPr>
          <w:lang w:val="en-US"/>
        </w:rPr>
        <w:t xml:space="preserve">V</w:t>
      </w:r>
      <w:r/>
      <w:bookmarkEnd w:id="15"/>
      <w:r/>
      <w:r>
        <w:rPr>
          <w:lang w:val="sv-SE"/>
        </w:rPr>
      </w:r>
    </w:p>
    <w:p w14:paraId="6B195F35" w14:textId="77777777">
      <w:pPr>
        <w:pStyle w:val="878"/>
        <w:suppressLineNumbers w:val="false"/>
        <w:pBdr/>
        <w:spacing w:after="0" w:before="0" w:line="360" w:lineRule="auto"/>
        <w:ind/>
        <w:rPr>
          <w14:ligatures w14:val="none"/>
        </w:rPr>
      </w:pPr>
      <w:r/>
      <w:bookmarkStart w:id="16" w:name="_Toc16"/>
      <w:r>
        <w:rPr>
          <w:lang w:val="sv-SE"/>
        </w:rPr>
        <w:t xml:space="preserve">ANALISIS ALGORITMA</w:t>
      </w:r>
      <w:r/>
      <w:bookmarkEnd w:id="16"/>
      <w:r/>
      <w:r/>
    </w:p>
    <w:p w14:paraId="579C0079" w14:textId="77777777">
      <w:pPr>
        <w:pStyle w:val="879"/>
        <w:suppressLineNumbers w:val="false"/>
        <w:pBdr/>
        <w:spacing w:after="0" w:before="0" w:line="360" w:lineRule="auto"/>
        <w:ind/>
        <w:rPr>
          <w14:ligatures w14:val="none"/>
        </w:rPr>
      </w:pPr>
      <w:r/>
      <w:bookmarkStart w:id="17" w:name="_Toc17"/>
      <w:r>
        <w:rPr>
          <w:lang w:val="sv-SE"/>
        </w:rPr>
        <w:t xml:space="preserve">4.1 Degree Centrality</w:t>
      </w:r>
      <w:r/>
      <w:bookmarkEnd w:id="17"/>
      <w:r/>
      <w:r>
        <w:rPr>
          <w:lang w:val="sv-SE"/>
        </w:rPr>
      </w:r>
    </w:p>
    <w:p w14:paraId="16CB0D08" w14:textId="77777777">
      <w:pPr>
        <w:pStyle w:val="880"/>
        <w:suppressLineNumbers w:val="false"/>
        <w:pBdr/>
        <w:spacing w:after="0" w:before="0" w:line="360" w:lineRule="auto"/>
        <w:ind/>
        <w:rPr>
          <w14:ligatures w14:val="none"/>
        </w:rPr>
      </w:pPr>
      <w:r/>
      <w:bookmarkStart w:id="18" w:name="_Toc18"/>
      <w:r>
        <w:rPr>
          <w:lang w:val="sv-SE"/>
        </w:rPr>
        <w:t xml:space="preserve">4.1.1 Definisi dan Formula</w:t>
      </w:r>
      <w:r/>
      <w:bookmarkEnd w:id="18"/>
      <w:r/>
      <w:r>
        <w:rPr>
          <w:lang w:val="sv-SE"/>
        </w:rPr>
      </w:r>
    </w:p>
    <w:p w14:paraId="06BFB50A" w14:textId="77777777">
      <w:pPr>
        <w:suppressLineNumbers w:val="false"/>
        <w:pBdr/>
        <w:spacing w:after="0" w:before="0" w:line="360" w:lineRule="auto"/>
        <w:ind w:firstLine="720"/>
        <w:jc w:val="both"/>
        <w:rPr/>
      </w:pPr>
      <w:r>
        <w:rPr>
          <w:rFonts w:ascii="Times New Roman" w:hAnsi="Times New Roman" w:eastAsia="Times New Roman" w:cs="Times New Roman"/>
          <w:lang w:val="sv-SE"/>
        </w:rPr>
        <w:t xml:space="preserve">Degree Centrality merupakan ukuran sentralitas paling mendasar dalam a</w:t>
      </w:r>
      <w:r>
        <w:rPr>
          <w:rFonts w:ascii="Times New Roman" w:hAnsi="Times New Roman" w:eastAsia="Times New Roman" w:cs="Times New Roman"/>
          <w:lang w:val="sv-SE"/>
        </w:rPr>
        <w:t xml:space="preserve">nalisis jaringan. Algoritma ini mengukur tingkat keterlibatan suatu simpul berdasarkan jumlah tetangga langsungnya, kemudian menormalisasi nilai tersebut terhadap jumlah simpul maksimum yang mungkin terhubung. Formula yang digunakan adalah sebagai berikut.</w:t>
      </w:r>
      <w:r>
        <w:rPr>
          <w:lang w:val="sv-SE"/>
        </w:rPr>
      </w:r>
      <w:r>
        <w:rPr>
          <w:lang w:val="sv-SE"/>
        </w:rPr>
      </w:r>
    </w:p>
    <w:p w14:paraId="0390FEE7" w14:textId="77777777">
      <w:pPr>
        <w:suppressLineNumbers w:val="false"/>
        <w:pBdr/>
        <w:spacing w:after="0" w:before="0" w:line="360" w:lineRule="auto"/>
        <w:ind/>
        <w:jc w:val="center"/>
        <w:rPr/>
      </w:pPr>
      <w:r>
        <w:rPr>
          <w:rFonts w:ascii="Times New Roman" w:hAnsi="Times New Roman" w:eastAsia="Times New Roman" w:cs="Times New Roman"/>
          <w:lang w:val="sv-SE"/>
        </w:rPr>
        <w:t xml:space="preserve">CD(v) = deg(v) / (N - 1)</w:t>
      </w:r>
      <w:r>
        <w:rPr>
          <w:lang w:val="sv-SE"/>
        </w:rPr>
      </w:r>
      <w:r>
        <w:rPr>
          <w:lang w:val="sv-SE"/>
        </w:rPr>
      </w:r>
    </w:p>
    <w:p w14:paraId="6C8F9538" w14:textId="77777777">
      <w:pPr>
        <w:suppressLineNumbers w:val="false"/>
        <w:pBdr/>
        <w:spacing w:after="0" w:before="0" w:line="360" w:lineRule="auto"/>
        <w:ind w:firstLine="720"/>
        <w:jc w:val="both"/>
        <w:rPr/>
      </w:pPr>
      <w:r>
        <w:rPr>
          <w:rFonts w:ascii="Times New Roman" w:hAnsi="Times New Roman" w:eastAsia="Times New Roman" w:cs="Times New Roman"/>
          <w:lang w:val="sv-SE"/>
        </w:rPr>
        <w:t xml:space="preserve">Pada persamaan tersebut, deg(v) menyatakan jumlah sisi yang terhubung ke simpul v, dan N = 28 adalah jumlah total simpul dalam graf, sehingga nilai pembaginya adalah 27. Nilai CD(v)</w:t>
      </w:r>
      <w:r>
        <w:rPr>
          <w:rFonts w:ascii="Times New Roman" w:hAnsi="Times New Roman" w:eastAsia="Times New Roman" w:cs="Times New Roman"/>
          <w:lang w:val="sv-SE"/>
        </w:rPr>
        <w:t xml:space="preserve"> berada pada rentang [0, 1]. Dari sisi komputasi, algoritma ini memiliki kompleksitas waktu O(V + E) dan hanya membutuhkan satu kali penelusuran seluruh sisi, menjadikannya yang paling efisien di antara semua algoritma yang diterapkan dalam penelitian ini.</w:t>
      </w:r>
      <w:r>
        <w:rPr>
          <w:lang w:val="sv-SE"/>
        </w:rPr>
      </w:r>
      <w:r>
        <w:rPr>
          <w:lang w:val="sv-SE"/>
        </w:rPr>
      </w:r>
    </w:p>
    <w:p w14:paraId="5B5C731D" w14:textId="77777777">
      <w:pPr>
        <w:pStyle w:val="880"/>
        <w:suppressLineNumbers w:val="false"/>
        <w:pBdr/>
        <w:spacing w:after="0" w:before="0" w:line="360" w:lineRule="auto"/>
        <w:ind/>
        <w:rPr>
          <w14:ligatures w14:val="none"/>
        </w:rPr>
      </w:pPr>
      <w:r/>
      <w:bookmarkStart w:id="19" w:name="_Toc19"/>
      <w:r>
        <w:rPr>
          <w:lang w:val="sv-SE"/>
        </w:rPr>
        <w:t xml:space="preserve">4.1.2 Hasil Analisis</w:t>
      </w:r>
      <w:r/>
      <w:bookmarkEnd w:id="19"/>
      <w:r/>
      <w:r>
        <w:rPr>
          <w:lang w:val="sv-SE"/>
        </w:rPr>
      </w:r>
    </w:p>
    <w:p w14:paraId="04B8FD6D" w14:textId="77777777">
      <w:pPr>
        <w:suppressLineNumbers w:val="false"/>
        <w:pBdr/>
        <w:spacing w:after="0" w:before="0" w:line="360" w:lineRule="auto"/>
        <w:ind w:firstLine="720"/>
        <w:jc w:val="both"/>
        <w:rPr/>
      </w:pPr>
      <w:r>
        <w:rPr>
          <w:rFonts w:ascii="Times New Roman" w:hAnsi="Times New Roman" w:eastAsia="Times New Roman" w:cs="Times New Roman"/>
          <w:lang w:val="sv-SE"/>
        </w:rPr>
        <w:t xml:space="preserve">Tabel 4.1 menyajikan sepuluh simpul dengan nilai Degree Centrality tertinggi berdasarkan hasil komputasi pada dataset.</w:t>
      </w:r>
      <w:r>
        <w:rPr>
          <w:lang w:val="sv-SE"/>
        </w:rPr>
      </w:r>
      <w:r>
        <w:rPr>
          <w:lang w:val="sv-SE"/>
        </w:rPr>
      </w:r>
    </w:p>
    <w:p w14:paraId="4CA68F58" w14:textId="77777777">
      <w:pPr>
        <w:suppressLineNumbers w:val="false"/>
        <w:pBdr/>
        <w:spacing w:after="0" w:before="120" w:line="360" w:lineRule="auto"/>
        <w:ind/>
        <w:jc w:val="center"/>
        <w:rPr/>
      </w:pPr>
      <w:r>
        <w:rPr>
          <w:rFonts w:ascii="Times New Roman" w:hAnsi="Times New Roman" w:eastAsia="Times New Roman" w:cs="Times New Roman"/>
          <w:i/>
          <w:iCs/>
          <w:sz w:val="22"/>
          <w:szCs w:val="22"/>
        </w:rPr>
        <w:t xml:space="preserve">Tabel 4.1 Sepuluh Simpul dengan Degree Centrality Tertinggi</w:t>
      </w:r>
      <w:r>
        <w:rPr>
          <w:rFonts w:ascii="Times New Roman" w:hAnsi="Times New Roman" w:eastAsia="Times New Roman" w:cs="Times New Roman"/>
          <w:i/>
          <w:iCs/>
          <w:sz w:val="22"/>
          <w:szCs w:val="22"/>
        </w:rPr>
      </w:r>
      <w:r/>
    </w:p>
    <w:tbl>
      <w:tblPr>
        <w:tblW w:w="949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169"/>
        <w:gridCol w:w="1807"/>
        <w:gridCol w:w="1559"/>
        <w:gridCol w:w="1559"/>
        <w:gridCol w:w="1134"/>
        <w:gridCol w:w="992"/>
        <w:gridCol w:w="1276"/>
      </w:tblGrid>
      <w:tr>
        <w:trPr>
          <w:tblHeader/>
        </w:trPr>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1169" w:type="dxa"/>
          </w:tcPr>
          <w:p w14:paraId="2CD6056D" w14:textId="77777777">
            <w:pPr>
              <w:suppressLineNumbers w:val="false"/>
              <w:pBdr/>
              <w:spacing w:after="0" w:before="0" w:line="360" w:lineRule="auto"/>
              <w:ind/>
              <w:jc w:val="center"/>
              <w:rPr/>
            </w:pPr>
            <w:r>
              <w:rPr>
                <w:rFonts w:ascii="Times New Roman" w:hAnsi="Times New Roman" w:eastAsia="Times New Roman" w:cs="Times New Roman"/>
                <w:b/>
                <w:bCs/>
                <w:sz w:val="22"/>
                <w:szCs w:val="22"/>
              </w:rPr>
              <w:t xml:space="preserve">Peringkat</w:t>
            </w:r>
            <w:r/>
          </w:p>
        </w:tc>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1807" w:type="dxa"/>
          </w:tcPr>
          <w:p w14:paraId="299AF400" w14:textId="77777777">
            <w:pPr>
              <w:suppressLineNumbers w:val="false"/>
              <w:pBdr/>
              <w:spacing w:after="0" w:before="0" w:line="360" w:lineRule="auto"/>
              <w:ind/>
              <w:jc w:val="center"/>
              <w:rPr/>
            </w:pPr>
            <w:r>
              <w:rPr>
                <w:rFonts w:ascii="Times New Roman" w:hAnsi="Times New Roman" w:eastAsia="Times New Roman" w:cs="Times New Roman"/>
                <w:b/>
                <w:bCs/>
                <w:sz w:val="22"/>
                <w:szCs w:val="22"/>
              </w:rPr>
              <w:t xml:space="preserve">Akun</w:t>
            </w:r>
            <w:r/>
          </w:p>
        </w:tc>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1559" w:type="dxa"/>
          </w:tcPr>
          <w:p w14:paraId="388F6FD4" w14:textId="77777777">
            <w:pPr>
              <w:suppressLineNumbers w:val="false"/>
              <w:pBdr/>
              <w:spacing w:after="0" w:before="0" w:line="360" w:lineRule="auto"/>
              <w:ind/>
              <w:jc w:val="center"/>
              <w:rPr/>
            </w:pPr>
            <w:r>
              <w:rPr>
                <w:rFonts w:ascii="Times New Roman" w:hAnsi="Times New Roman" w:eastAsia="Times New Roman" w:cs="Times New Roman"/>
                <w:b/>
                <w:bCs/>
                <w:sz w:val="22"/>
                <w:szCs w:val="22"/>
              </w:rPr>
              <w:t xml:space="preserve">Nama</w:t>
            </w:r>
            <w:r/>
          </w:p>
        </w:tc>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1559" w:type="dxa"/>
          </w:tcPr>
          <w:p w14:paraId="71C1EAF5" w14:textId="77777777">
            <w:pPr>
              <w:suppressLineNumbers w:val="false"/>
              <w:pBdr/>
              <w:spacing w:after="0" w:before="0" w:line="360" w:lineRule="auto"/>
              <w:ind/>
              <w:jc w:val="center"/>
              <w:rPr/>
            </w:pPr>
            <w:r>
              <w:rPr>
                <w:rFonts w:ascii="Times New Roman" w:hAnsi="Times New Roman" w:eastAsia="Times New Roman" w:cs="Times New Roman"/>
                <w:b/>
                <w:bCs/>
                <w:sz w:val="22"/>
                <w:szCs w:val="22"/>
              </w:rPr>
              <w:t xml:space="preserve">Komunitas</w:t>
            </w:r>
            <w:r/>
          </w:p>
        </w:tc>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1134" w:type="dxa"/>
          </w:tcPr>
          <w:p w14:paraId="375FBC21" w14:textId="77777777">
            <w:pPr>
              <w:suppressLineNumbers w:val="false"/>
              <w:pBdr/>
              <w:spacing w:after="0" w:before="0" w:line="360" w:lineRule="auto"/>
              <w:ind/>
              <w:jc w:val="center"/>
              <w:rPr/>
            </w:pPr>
            <w:r>
              <w:rPr>
                <w:rFonts w:ascii="Times New Roman" w:hAnsi="Times New Roman" w:eastAsia="Times New Roman" w:cs="Times New Roman"/>
                <w:b/>
                <w:bCs/>
                <w:sz w:val="22"/>
                <w:szCs w:val="22"/>
              </w:rPr>
              <w:t xml:space="preserve">Degree</w:t>
            </w:r>
            <w:r/>
          </w:p>
        </w:tc>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992" w:type="dxa"/>
          </w:tcPr>
          <w:p w14:paraId="6EC11308" w14:textId="77777777">
            <w:pPr>
              <w:suppressLineNumbers w:val="false"/>
              <w:pBdr/>
              <w:spacing w:after="0" w:before="0" w:line="360" w:lineRule="auto"/>
              <w:ind/>
              <w:jc w:val="center"/>
              <w:rPr/>
            </w:pPr>
            <w:r>
              <w:rPr>
                <w:rFonts w:ascii="Times New Roman" w:hAnsi="Times New Roman" w:eastAsia="Times New Roman" w:cs="Times New Roman"/>
                <w:b/>
                <w:bCs/>
                <w:sz w:val="22"/>
                <w:szCs w:val="22"/>
              </w:rPr>
              <w:t xml:space="preserve">Skor DC</w:t>
            </w:r>
            <w:r/>
          </w:p>
        </w:tc>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1276" w:type="dxa"/>
          </w:tcPr>
          <w:p w14:paraId="0003F9F8" w14:textId="77777777">
            <w:pPr>
              <w:suppressLineNumbers w:val="false"/>
              <w:pBdr/>
              <w:spacing w:after="0" w:before="0" w:line="360" w:lineRule="auto"/>
              <w:ind/>
              <w:jc w:val="center"/>
              <w:rPr/>
            </w:pPr>
            <w:r>
              <w:rPr>
                <w:rFonts w:ascii="Times New Roman" w:hAnsi="Times New Roman" w:eastAsia="Times New Roman" w:cs="Times New Roman"/>
                <w:b/>
                <w:bCs/>
                <w:sz w:val="22"/>
                <w:szCs w:val="22"/>
              </w:rPr>
              <w:t xml:space="preserve">Pengikut</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169" w:type="dxa"/>
          </w:tcPr>
          <w:p w14:paraId="1B3E0582"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1</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807" w:type="dxa"/>
          </w:tcPr>
          <w:p w14:paraId="356618C4" w14:textId="77777777">
            <w:pPr>
              <w:suppressLineNumbers w:val="false"/>
              <w:pBdr/>
              <w:spacing w:after="0" w:before="0" w:line="360" w:lineRule="auto"/>
              <w:ind/>
              <w:rPr/>
            </w:pPr>
            <w:r>
              <w:rPr>
                <w:rFonts w:ascii="Times New Roman" w:hAnsi="Times New Roman" w:eastAsia="Times New Roman" w:cs="Times New Roman"/>
                <w:sz w:val="22"/>
                <w:szCs w:val="22"/>
              </w:rPr>
              <w:t xml:space="preserve">@mariorioio__</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559" w:type="dxa"/>
          </w:tcPr>
          <w:p w14:paraId="28D0F2CE" w14:textId="77777777">
            <w:pPr>
              <w:suppressLineNumbers w:val="false"/>
              <w:pBdr/>
              <w:spacing w:after="0" w:before="0" w:line="360" w:lineRule="auto"/>
              <w:ind/>
              <w:rPr/>
            </w:pPr>
            <w:r>
              <w:rPr>
                <w:rFonts w:ascii="Times New Roman" w:hAnsi="Times New Roman" w:eastAsia="Times New Roman" w:cs="Times New Roman"/>
                <w:sz w:val="22"/>
                <w:szCs w:val="22"/>
              </w:rPr>
              <w:t xml:space="preserve">Mario</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559" w:type="dxa"/>
          </w:tcPr>
          <w:p w14:paraId="72FF91AA" w14:textId="77777777">
            <w:pPr>
              <w:suppressLineNumbers w:val="false"/>
              <w:pBdr/>
              <w:spacing w:after="0" w:before="0" w:line="360" w:lineRule="auto"/>
              <w:ind/>
              <w:rPr/>
            </w:pPr>
            <w:r>
              <w:rPr>
                <w:rFonts w:ascii="Times New Roman" w:hAnsi="Times New Roman" w:eastAsia="Times New Roman" w:cs="Times New Roman"/>
                <w:sz w:val="22"/>
                <w:szCs w:val="22"/>
              </w:rPr>
              <w:t xml:space="preserve">Lokal Bengkulu</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134" w:type="dxa"/>
          </w:tcPr>
          <w:p w14:paraId="518415E0"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17</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92" w:type="dxa"/>
          </w:tcPr>
          <w:p w14:paraId="53481A99"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48,15%</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276" w:type="dxa"/>
          </w:tcPr>
          <w:p w14:paraId="103152D3"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1.239</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169" w:type="dxa"/>
          </w:tcPr>
          <w:p w14:paraId="5EB1979B"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2</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807" w:type="dxa"/>
          </w:tcPr>
          <w:p w14:paraId="5E11EF72" w14:textId="77777777">
            <w:pPr>
              <w:suppressLineNumbers w:val="false"/>
              <w:pBdr/>
              <w:spacing w:after="0" w:before="0" w:line="360" w:lineRule="auto"/>
              <w:ind/>
              <w:rPr/>
            </w:pPr>
            <w:r>
              <w:rPr>
                <w:rFonts w:ascii="Times New Roman" w:hAnsi="Times New Roman" w:eastAsia="Times New Roman" w:cs="Times New Roman"/>
                <w:sz w:val="22"/>
                <w:szCs w:val="22"/>
              </w:rPr>
              <w:t xml:space="preserve">@vilmei</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559" w:type="dxa"/>
          </w:tcPr>
          <w:p w14:paraId="711BD5F5" w14:textId="77777777">
            <w:pPr>
              <w:suppressLineNumbers w:val="false"/>
              <w:pBdr/>
              <w:spacing w:after="0" w:before="0" w:line="360" w:lineRule="auto"/>
              <w:ind/>
              <w:rPr/>
            </w:pPr>
            <w:r>
              <w:rPr>
                <w:rFonts w:ascii="Times New Roman" w:hAnsi="Times New Roman" w:eastAsia="Times New Roman" w:cs="Times New Roman"/>
                <w:sz w:val="22"/>
                <w:szCs w:val="22"/>
              </w:rPr>
              <w:t xml:space="preserve">Vilmei</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559" w:type="dxa"/>
          </w:tcPr>
          <w:p w14:paraId="53EC0746" w14:textId="77777777">
            <w:pPr>
              <w:suppressLineNumbers w:val="false"/>
              <w:pBdr/>
              <w:spacing w:after="0" w:before="0" w:line="360" w:lineRule="auto"/>
              <w:ind/>
              <w:rPr/>
            </w:pPr>
            <w:r>
              <w:rPr>
                <w:rFonts w:ascii="Times New Roman" w:hAnsi="Times New Roman" w:eastAsia="Times New Roman" w:cs="Times New Roman"/>
                <w:sz w:val="22"/>
                <w:szCs w:val="22"/>
              </w:rPr>
              <w:t xml:space="preserve">Kreator Nasional</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134" w:type="dxa"/>
          </w:tcPr>
          <w:p w14:paraId="20DFD83B"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13</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92" w:type="dxa"/>
          </w:tcPr>
          <w:p w14:paraId="46771411"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29,63%</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276" w:type="dxa"/>
          </w:tcPr>
          <w:p w14:paraId="6149B8B3"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14,2 </w:t>
            </w:r>
            <w:r>
              <w:rPr>
                <w:rFonts w:ascii="Times New Roman" w:hAnsi="Times New Roman" w:eastAsia="Times New Roman" w:cs="Times New Roman"/>
                <w:sz w:val="22"/>
                <w:szCs w:val="22"/>
              </w:rPr>
              <w:t xml:space="preserve">jt</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169" w:type="dxa"/>
          </w:tcPr>
          <w:p w14:paraId="76151095"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3</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807" w:type="dxa"/>
          </w:tcPr>
          <w:p w14:paraId="212A156C" w14:textId="77777777">
            <w:pPr>
              <w:suppressLineNumbers w:val="false"/>
              <w:pBdr/>
              <w:spacing w:after="0" w:before="0" w:line="360" w:lineRule="auto"/>
              <w:ind/>
              <w:rPr/>
            </w:pPr>
            <w:r>
              <w:rPr>
                <w:rFonts w:ascii="Times New Roman" w:hAnsi="Times New Roman" w:eastAsia="Times New Roman" w:cs="Times New Roman"/>
                <w:sz w:val="22"/>
                <w:szCs w:val="22"/>
              </w:rPr>
              <w:t xml:space="preserve">@willie27_</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559" w:type="dxa"/>
          </w:tcPr>
          <w:p w14:paraId="66849C49" w14:textId="77777777">
            <w:pPr>
              <w:suppressLineNumbers w:val="false"/>
              <w:pBdr/>
              <w:spacing w:after="0" w:before="0" w:line="360" w:lineRule="auto"/>
              <w:ind/>
              <w:rPr/>
            </w:pPr>
            <w:r>
              <w:rPr>
                <w:rFonts w:ascii="Times New Roman" w:hAnsi="Times New Roman" w:eastAsia="Times New Roman" w:cs="Times New Roman"/>
                <w:sz w:val="22"/>
                <w:szCs w:val="22"/>
              </w:rPr>
              <w:t xml:space="preserve">Willie Salim</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559" w:type="dxa"/>
          </w:tcPr>
          <w:p w14:paraId="086C8460" w14:textId="77777777">
            <w:pPr>
              <w:suppressLineNumbers w:val="false"/>
              <w:pBdr/>
              <w:spacing w:after="0" w:before="0" w:line="360" w:lineRule="auto"/>
              <w:ind/>
              <w:rPr/>
            </w:pPr>
            <w:r>
              <w:rPr>
                <w:rFonts w:ascii="Times New Roman" w:hAnsi="Times New Roman" w:eastAsia="Times New Roman" w:cs="Times New Roman"/>
                <w:sz w:val="22"/>
                <w:szCs w:val="22"/>
              </w:rPr>
              <w:t xml:space="preserve">Kreator Nasional</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134" w:type="dxa"/>
          </w:tcPr>
          <w:p w14:paraId="461F00E9"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10</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92" w:type="dxa"/>
          </w:tcPr>
          <w:p w14:paraId="2E72C0AA"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14,81%</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276" w:type="dxa"/>
          </w:tcPr>
          <w:p w14:paraId="03560152"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16,6 </w:t>
            </w:r>
            <w:r>
              <w:rPr>
                <w:rFonts w:ascii="Times New Roman" w:hAnsi="Times New Roman" w:eastAsia="Times New Roman" w:cs="Times New Roman"/>
                <w:sz w:val="22"/>
                <w:szCs w:val="22"/>
              </w:rPr>
              <w:t xml:space="preserve">jt</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169" w:type="dxa"/>
          </w:tcPr>
          <w:p w14:paraId="01EBF7AF"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4</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807" w:type="dxa"/>
          </w:tcPr>
          <w:p w14:paraId="5489B41D" w14:textId="77777777">
            <w:pPr>
              <w:suppressLineNumbers w:val="false"/>
              <w:pBdr/>
              <w:spacing w:after="0" w:before="0" w:line="360" w:lineRule="auto"/>
              <w:ind/>
              <w:rPr/>
            </w:pPr>
            <w:r>
              <w:rPr>
                <w:rFonts w:ascii="Times New Roman" w:hAnsi="Times New Roman" w:eastAsia="Times New Roman" w:cs="Times New Roman"/>
                <w:sz w:val="22"/>
                <w:szCs w:val="22"/>
              </w:rPr>
              <w:t xml:space="preserve">@ibnuwardani</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559" w:type="dxa"/>
          </w:tcPr>
          <w:p w14:paraId="41CF9793" w14:textId="77777777">
            <w:pPr>
              <w:suppressLineNumbers w:val="false"/>
              <w:pBdr/>
              <w:spacing w:after="0" w:before="0" w:line="360" w:lineRule="auto"/>
              <w:ind/>
              <w:rPr/>
            </w:pPr>
            <w:r>
              <w:rPr>
                <w:rFonts w:ascii="Times New Roman" w:hAnsi="Times New Roman" w:eastAsia="Times New Roman" w:cs="Times New Roman"/>
                <w:sz w:val="22"/>
                <w:szCs w:val="22"/>
              </w:rPr>
              <w:t xml:space="preserve">Ibnu Wardani</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559" w:type="dxa"/>
          </w:tcPr>
          <w:p w14:paraId="53F6C77B" w14:textId="77777777">
            <w:pPr>
              <w:suppressLineNumbers w:val="false"/>
              <w:pBdr/>
              <w:spacing w:after="0" w:before="0" w:line="360" w:lineRule="auto"/>
              <w:ind/>
              <w:rPr/>
            </w:pPr>
            <w:r>
              <w:rPr>
                <w:rFonts w:ascii="Times New Roman" w:hAnsi="Times New Roman" w:eastAsia="Times New Roman" w:cs="Times New Roman"/>
                <w:sz w:val="22"/>
                <w:szCs w:val="22"/>
              </w:rPr>
              <w:t xml:space="preserve">Kreator Nasional</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134" w:type="dxa"/>
          </w:tcPr>
          <w:p w14:paraId="3D4F94CC"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10</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92" w:type="dxa"/>
          </w:tcPr>
          <w:p w14:paraId="310C2B27"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14,81%</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276" w:type="dxa"/>
          </w:tcPr>
          <w:p w14:paraId="3AE0573A"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6,8 </w:t>
            </w:r>
            <w:r>
              <w:rPr>
                <w:rFonts w:ascii="Times New Roman" w:hAnsi="Times New Roman" w:eastAsia="Times New Roman" w:cs="Times New Roman"/>
                <w:sz w:val="22"/>
                <w:szCs w:val="22"/>
              </w:rPr>
              <w:t xml:space="preserve">jt</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169" w:type="dxa"/>
          </w:tcPr>
          <w:p w14:paraId="6714F65E"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5</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807" w:type="dxa"/>
          </w:tcPr>
          <w:p w14:paraId="2A3C6178" w14:textId="77777777">
            <w:pPr>
              <w:suppressLineNumbers w:val="false"/>
              <w:pBdr/>
              <w:spacing w:after="0" w:before="0" w:line="360" w:lineRule="auto"/>
              <w:ind/>
              <w:rPr/>
            </w:pPr>
            <w:r>
              <w:rPr>
                <w:rFonts w:ascii="Times New Roman" w:hAnsi="Times New Roman" w:eastAsia="Times New Roman" w:cs="Times New Roman"/>
                <w:sz w:val="22"/>
                <w:szCs w:val="22"/>
              </w:rPr>
              <w:t xml:space="preserve">@jessnolimit</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559" w:type="dxa"/>
          </w:tcPr>
          <w:p w14:paraId="697412F4" w14:textId="77777777">
            <w:pPr>
              <w:suppressLineNumbers w:val="false"/>
              <w:pBdr/>
              <w:spacing w:after="0" w:before="0" w:line="360" w:lineRule="auto"/>
              <w:ind/>
              <w:rPr/>
            </w:pPr>
            <w:r>
              <w:rPr>
                <w:rFonts w:ascii="Times New Roman" w:hAnsi="Times New Roman" w:eastAsia="Times New Roman" w:cs="Times New Roman"/>
                <w:sz w:val="22"/>
                <w:szCs w:val="22"/>
              </w:rPr>
              <w:t xml:space="preserve">Jess No Limit</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559" w:type="dxa"/>
          </w:tcPr>
          <w:p w14:paraId="25081D18" w14:textId="77777777">
            <w:pPr>
              <w:suppressLineNumbers w:val="false"/>
              <w:pBdr/>
              <w:spacing w:after="0" w:before="0" w:line="360" w:lineRule="auto"/>
              <w:ind/>
              <w:rPr/>
            </w:pPr>
            <w:r>
              <w:rPr>
                <w:rFonts w:ascii="Times New Roman" w:hAnsi="Times New Roman" w:eastAsia="Times New Roman" w:cs="Times New Roman"/>
                <w:sz w:val="22"/>
                <w:szCs w:val="22"/>
              </w:rPr>
              <w:t xml:space="preserve">Kreator Nasional</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134" w:type="dxa"/>
          </w:tcPr>
          <w:p w14:paraId="4350DE43"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7</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92" w:type="dxa"/>
          </w:tcPr>
          <w:p w14:paraId="106B8131"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14,81%</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276" w:type="dxa"/>
          </w:tcPr>
          <w:p w14:paraId="0747E7E8"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9,6 </w:t>
            </w:r>
            <w:r>
              <w:rPr>
                <w:rFonts w:ascii="Times New Roman" w:hAnsi="Times New Roman" w:eastAsia="Times New Roman" w:cs="Times New Roman"/>
                <w:sz w:val="22"/>
                <w:szCs w:val="22"/>
              </w:rPr>
              <w:t xml:space="preserve">jt</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169" w:type="dxa"/>
          </w:tcPr>
          <w:p w14:paraId="2C5F462B"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6</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807" w:type="dxa"/>
          </w:tcPr>
          <w:p w14:paraId="5E13ABF9" w14:textId="77777777">
            <w:pPr>
              <w:suppressLineNumbers w:val="false"/>
              <w:pBdr/>
              <w:spacing w:after="0" w:before="0" w:line="360" w:lineRule="auto"/>
              <w:ind/>
              <w:rPr/>
            </w:pPr>
            <w:r>
              <w:rPr>
                <w:rFonts w:ascii="Times New Roman" w:hAnsi="Times New Roman" w:eastAsia="Times New Roman" w:cs="Times New Roman"/>
                <w:sz w:val="22"/>
                <w:szCs w:val="22"/>
              </w:rPr>
              <w:t xml:space="preserve">@baimwong</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559" w:type="dxa"/>
          </w:tcPr>
          <w:p w14:paraId="33B94CD2" w14:textId="77777777">
            <w:pPr>
              <w:suppressLineNumbers w:val="false"/>
              <w:pBdr/>
              <w:spacing w:after="0" w:before="0" w:line="360" w:lineRule="auto"/>
              <w:ind/>
              <w:rPr/>
            </w:pPr>
            <w:r>
              <w:rPr>
                <w:rFonts w:ascii="Times New Roman" w:hAnsi="Times New Roman" w:eastAsia="Times New Roman" w:cs="Times New Roman"/>
                <w:sz w:val="22"/>
                <w:szCs w:val="22"/>
              </w:rPr>
              <w:t xml:space="preserve">Baim Wong</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559" w:type="dxa"/>
          </w:tcPr>
          <w:p w14:paraId="66C4D433" w14:textId="77777777">
            <w:pPr>
              <w:suppressLineNumbers w:val="false"/>
              <w:pBdr/>
              <w:spacing w:after="0" w:before="0" w:line="360" w:lineRule="auto"/>
              <w:ind/>
              <w:rPr/>
            </w:pPr>
            <w:r>
              <w:rPr>
                <w:rFonts w:ascii="Times New Roman" w:hAnsi="Times New Roman" w:eastAsia="Times New Roman" w:cs="Times New Roman"/>
                <w:sz w:val="22"/>
                <w:szCs w:val="22"/>
              </w:rPr>
              <w:t xml:space="preserve">Kreator Nasional</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134" w:type="dxa"/>
          </w:tcPr>
          <w:p w14:paraId="280DA669"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9</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92" w:type="dxa"/>
          </w:tcPr>
          <w:p w14:paraId="2EB5C39E"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14,81%</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276" w:type="dxa"/>
          </w:tcPr>
          <w:p w14:paraId="0E1E4417"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20,1 </w:t>
            </w:r>
            <w:r>
              <w:rPr>
                <w:rFonts w:ascii="Times New Roman" w:hAnsi="Times New Roman" w:eastAsia="Times New Roman" w:cs="Times New Roman"/>
                <w:sz w:val="22"/>
                <w:szCs w:val="22"/>
              </w:rPr>
              <w:t xml:space="preserve">jt</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169" w:type="dxa"/>
          </w:tcPr>
          <w:p w14:paraId="01C437EE"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7</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807" w:type="dxa"/>
          </w:tcPr>
          <w:p w14:paraId="5FA26406" w14:textId="77777777">
            <w:pPr>
              <w:suppressLineNumbers w:val="false"/>
              <w:pBdr/>
              <w:spacing w:after="0" w:before="0" w:line="360" w:lineRule="auto"/>
              <w:ind/>
              <w:rPr/>
            </w:pPr>
            <w:r>
              <w:rPr>
                <w:rFonts w:ascii="Times New Roman" w:hAnsi="Times New Roman" w:eastAsia="Times New Roman" w:cs="Times New Roman"/>
                <w:sz w:val="22"/>
                <w:szCs w:val="22"/>
              </w:rPr>
              <w:t xml:space="preserve">@fadiljaidi</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559" w:type="dxa"/>
          </w:tcPr>
          <w:p w14:paraId="73E42DB8" w14:textId="77777777">
            <w:pPr>
              <w:suppressLineNumbers w:val="false"/>
              <w:pBdr/>
              <w:spacing w:after="0" w:before="0" w:line="360" w:lineRule="auto"/>
              <w:ind/>
              <w:rPr/>
            </w:pPr>
            <w:r>
              <w:rPr>
                <w:rFonts w:ascii="Times New Roman" w:hAnsi="Times New Roman" w:eastAsia="Times New Roman" w:cs="Times New Roman"/>
                <w:sz w:val="22"/>
                <w:szCs w:val="22"/>
              </w:rPr>
              <w:t xml:space="preserve">Fadil Jaidi</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559" w:type="dxa"/>
          </w:tcPr>
          <w:p w14:paraId="13BAE023" w14:textId="77777777">
            <w:pPr>
              <w:suppressLineNumbers w:val="false"/>
              <w:pBdr/>
              <w:spacing w:after="0" w:before="0" w:line="360" w:lineRule="auto"/>
              <w:ind/>
              <w:rPr/>
            </w:pPr>
            <w:r>
              <w:rPr>
                <w:rFonts w:ascii="Times New Roman" w:hAnsi="Times New Roman" w:eastAsia="Times New Roman" w:cs="Times New Roman"/>
                <w:sz w:val="22"/>
                <w:szCs w:val="22"/>
              </w:rPr>
              <w:t xml:space="preserve">Kreator Nasional</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134" w:type="dxa"/>
          </w:tcPr>
          <w:p w14:paraId="03354E99"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9</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92" w:type="dxa"/>
          </w:tcPr>
          <w:p w14:paraId="2F14F9AE"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11,11%</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276" w:type="dxa"/>
          </w:tcPr>
          <w:p w14:paraId="52BB6799"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14,2 </w:t>
            </w:r>
            <w:r>
              <w:rPr>
                <w:rFonts w:ascii="Times New Roman" w:hAnsi="Times New Roman" w:eastAsia="Times New Roman" w:cs="Times New Roman"/>
                <w:sz w:val="22"/>
                <w:szCs w:val="22"/>
              </w:rPr>
              <w:t xml:space="preserve">jt</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169" w:type="dxa"/>
          </w:tcPr>
          <w:p w14:paraId="6ED83649"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8</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807" w:type="dxa"/>
          </w:tcPr>
          <w:p w14:paraId="77A77970" w14:textId="77777777">
            <w:pPr>
              <w:suppressLineNumbers w:val="false"/>
              <w:pBdr/>
              <w:spacing w:after="0" w:before="0" w:line="360" w:lineRule="auto"/>
              <w:ind/>
              <w:rPr/>
            </w:pPr>
            <w:r>
              <w:rPr>
                <w:rFonts w:ascii="Times New Roman" w:hAnsi="Times New Roman" w:eastAsia="Times New Roman" w:cs="Times New Roman"/>
                <w:sz w:val="22"/>
                <w:szCs w:val="22"/>
              </w:rPr>
              <w:t xml:space="preserve">@peuybatik</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559" w:type="dxa"/>
          </w:tcPr>
          <w:p w14:paraId="6EEAC5AE" w14:textId="77777777">
            <w:pPr>
              <w:suppressLineNumbers w:val="false"/>
              <w:pBdr/>
              <w:spacing w:after="0" w:before="0" w:line="360" w:lineRule="auto"/>
              <w:ind/>
              <w:rPr/>
            </w:pPr>
            <w:r>
              <w:rPr>
                <w:rFonts w:ascii="Times New Roman" w:hAnsi="Times New Roman" w:eastAsia="Times New Roman" w:cs="Times New Roman"/>
                <w:sz w:val="22"/>
                <w:szCs w:val="22"/>
              </w:rPr>
              <w:t xml:space="preserve">Peuy</w:t>
            </w:r>
            <w:r>
              <w:rPr>
                <w:rFonts w:ascii="Times New Roman" w:hAnsi="Times New Roman" w:eastAsia="Times New Roman" w:cs="Times New Roman"/>
                <w:sz w:val="22"/>
                <w:szCs w:val="22"/>
              </w:rPr>
              <w:t xml:space="preserve"> Batik</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559" w:type="dxa"/>
          </w:tcPr>
          <w:p w14:paraId="3FAE9820" w14:textId="77777777">
            <w:pPr>
              <w:suppressLineNumbers w:val="false"/>
              <w:pBdr/>
              <w:spacing w:after="0" w:before="0" w:line="360" w:lineRule="auto"/>
              <w:ind/>
              <w:rPr/>
            </w:pPr>
            <w:r>
              <w:rPr>
                <w:rFonts w:ascii="Times New Roman" w:hAnsi="Times New Roman" w:eastAsia="Times New Roman" w:cs="Times New Roman"/>
                <w:sz w:val="22"/>
                <w:szCs w:val="22"/>
              </w:rPr>
              <w:t xml:space="preserve">Lokal Bengkulu</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134" w:type="dxa"/>
          </w:tcPr>
          <w:p w14:paraId="280EDD77"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4</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92" w:type="dxa"/>
          </w:tcPr>
          <w:p w14:paraId="5D52EFE7"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11,11%</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276" w:type="dxa"/>
          </w:tcPr>
          <w:p w14:paraId="51CA4A4F"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1.288</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169" w:type="dxa"/>
          </w:tcPr>
          <w:p w14:paraId="61F1FDD9"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9</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807" w:type="dxa"/>
          </w:tcPr>
          <w:p w14:paraId="1BA4602D" w14:textId="77777777">
            <w:pPr>
              <w:suppressLineNumbers w:val="false"/>
              <w:pBdr/>
              <w:spacing w:after="0" w:before="0" w:line="360" w:lineRule="auto"/>
              <w:ind/>
              <w:rPr/>
            </w:pPr>
            <w:r>
              <w:rPr>
                <w:rFonts w:ascii="Times New Roman" w:hAnsi="Times New Roman" w:eastAsia="Times New Roman" w:cs="Times New Roman"/>
                <w:sz w:val="22"/>
                <w:szCs w:val="22"/>
              </w:rPr>
              <w:t xml:space="preserve">@attahalilintar</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559" w:type="dxa"/>
          </w:tcPr>
          <w:p w14:paraId="0C0A58DF" w14:textId="77777777">
            <w:pPr>
              <w:suppressLineNumbers w:val="false"/>
              <w:pBdr/>
              <w:spacing w:after="0" w:before="0" w:line="360" w:lineRule="auto"/>
              <w:ind/>
              <w:rPr/>
            </w:pPr>
            <w:r>
              <w:rPr>
                <w:rFonts w:ascii="Times New Roman" w:hAnsi="Times New Roman" w:eastAsia="Times New Roman" w:cs="Times New Roman"/>
                <w:sz w:val="22"/>
                <w:szCs w:val="22"/>
              </w:rPr>
              <w:t xml:space="preserve">Atta </w:t>
            </w:r>
            <w:r>
              <w:rPr>
                <w:rFonts w:ascii="Times New Roman" w:hAnsi="Times New Roman" w:eastAsia="Times New Roman" w:cs="Times New Roman"/>
                <w:sz w:val="22"/>
                <w:szCs w:val="22"/>
              </w:rPr>
              <w:t xml:space="preserve">Halilintar</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559" w:type="dxa"/>
          </w:tcPr>
          <w:p w14:paraId="0400112C" w14:textId="77777777">
            <w:pPr>
              <w:suppressLineNumbers w:val="false"/>
              <w:pBdr/>
              <w:spacing w:after="0" w:before="0" w:line="360" w:lineRule="auto"/>
              <w:ind/>
              <w:rPr/>
            </w:pPr>
            <w:r>
              <w:rPr>
                <w:rFonts w:ascii="Times New Roman" w:hAnsi="Times New Roman" w:eastAsia="Times New Roman" w:cs="Times New Roman"/>
                <w:sz w:val="22"/>
                <w:szCs w:val="22"/>
              </w:rPr>
              <w:t xml:space="preserve">Kreator Nasional</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134" w:type="dxa"/>
          </w:tcPr>
          <w:p w14:paraId="119F7444"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5</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92" w:type="dxa"/>
          </w:tcPr>
          <w:p w14:paraId="2D3C1FC8"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7,41%</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276" w:type="dxa"/>
          </w:tcPr>
          <w:p w14:paraId="769C15A4"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39,9 </w:t>
            </w:r>
            <w:r>
              <w:rPr>
                <w:rFonts w:ascii="Times New Roman" w:hAnsi="Times New Roman" w:eastAsia="Times New Roman" w:cs="Times New Roman"/>
                <w:sz w:val="22"/>
                <w:szCs w:val="22"/>
              </w:rPr>
              <w:t xml:space="preserve">jt</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169" w:type="dxa"/>
          </w:tcPr>
          <w:p w14:paraId="138E045F"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10</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807" w:type="dxa"/>
          </w:tcPr>
          <w:p w14:paraId="4A4A7F7C" w14:textId="77777777">
            <w:pPr>
              <w:suppressLineNumbers w:val="false"/>
              <w:pBdr/>
              <w:spacing w:after="0" w:before="0" w:line="360" w:lineRule="auto"/>
              <w:ind/>
              <w:rPr/>
            </w:pPr>
            <w:r>
              <w:rPr>
                <w:rFonts w:ascii="Times New Roman" w:hAnsi="Times New Roman" w:eastAsia="Times New Roman" w:cs="Times New Roman"/>
                <w:sz w:val="22"/>
                <w:szCs w:val="22"/>
              </w:rPr>
              <w:t xml:space="preserve">@</w:t>
            </w:r>
            <w:r>
              <w:rPr>
                <w:rFonts w:ascii="Times New Roman" w:hAnsi="Times New Roman" w:eastAsia="Times New Roman" w:cs="Times New Roman"/>
                <w:sz w:val="22"/>
                <w:szCs w:val="22"/>
              </w:rPr>
              <w:t xml:space="preserve">aurelie.hermansyah</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559" w:type="dxa"/>
          </w:tcPr>
          <w:p w14:paraId="2709A31F" w14:textId="77777777">
            <w:pPr>
              <w:suppressLineNumbers w:val="false"/>
              <w:pBdr/>
              <w:spacing w:after="0" w:before="0" w:line="360" w:lineRule="auto"/>
              <w:ind/>
              <w:rPr/>
            </w:pPr>
            <w:r>
              <w:rPr>
                <w:rFonts w:ascii="Times New Roman" w:hAnsi="Times New Roman" w:eastAsia="Times New Roman" w:cs="Times New Roman"/>
                <w:sz w:val="22"/>
                <w:szCs w:val="22"/>
              </w:rPr>
              <w:t xml:space="preserve">Aurelie Hermansyah</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559" w:type="dxa"/>
          </w:tcPr>
          <w:p w14:paraId="37C3A564" w14:textId="77777777">
            <w:pPr>
              <w:suppressLineNumbers w:val="false"/>
              <w:pBdr/>
              <w:spacing w:after="0" w:before="0" w:line="360" w:lineRule="auto"/>
              <w:ind/>
              <w:rPr/>
            </w:pPr>
            <w:r>
              <w:rPr>
                <w:rFonts w:ascii="Times New Roman" w:hAnsi="Times New Roman" w:eastAsia="Times New Roman" w:cs="Times New Roman"/>
                <w:sz w:val="22"/>
                <w:szCs w:val="22"/>
              </w:rPr>
              <w:t xml:space="preserve">Kreator Nasional</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134" w:type="dxa"/>
          </w:tcPr>
          <w:p w14:paraId="67ACD1F4"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3</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92" w:type="dxa"/>
          </w:tcPr>
          <w:p w14:paraId="6BFF7BAB"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7,41%</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276" w:type="dxa"/>
          </w:tcPr>
          <w:p w14:paraId="43383CE4"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34,9 </w:t>
            </w:r>
            <w:r>
              <w:rPr>
                <w:rFonts w:ascii="Times New Roman" w:hAnsi="Times New Roman" w:eastAsia="Times New Roman" w:cs="Times New Roman"/>
                <w:sz w:val="22"/>
                <w:szCs w:val="22"/>
              </w:rPr>
              <w:t xml:space="preserve">jt</w:t>
            </w:r>
            <w:r/>
          </w:p>
        </w:tc>
      </w:tr>
    </w:tbl>
    <w:p w14:paraId="2C99F83C" w14:textId="77777777">
      <w:pPr>
        <w:pStyle w:val="880"/>
        <w:suppressLineNumbers w:val="false"/>
        <w:pBdr/>
        <w:spacing w:after="0" w:before="238" w:line="360" w:lineRule="auto"/>
        <w:ind/>
        <w:rPr>
          <w14:ligatures w14:val="none"/>
        </w:rPr>
      </w:pPr>
      <w:r/>
      <w:bookmarkStart w:id="20" w:name="_Toc20"/>
      <w:r>
        <w:t xml:space="preserve">4.1.3 Interpretasi</w:t>
      </w:r>
      <w:r/>
      <w:bookmarkEnd w:id="20"/>
      <w:r/>
      <w:r/>
    </w:p>
    <w:p w14:paraId="29D4D1E4" w14:textId="77777777">
      <w:pPr>
        <w:suppressLineNumbers w:val="false"/>
        <w:pBdr/>
        <w:spacing w:after="0" w:before="0" w:line="360" w:lineRule="auto"/>
        <w:ind w:firstLine="720"/>
        <w:jc w:val="both"/>
        <w:rPr/>
      </w:pPr>
      <w:r>
        <w:rPr>
          <w:rFonts w:ascii="Times New Roman" w:hAnsi="Times New Roman" w:eastAsia="Times New Roman" w:cs="Times New Roman"/>
          <w:lang w:val="sv-SE"/>
        </w:rPr>
        <w:t xml:space="preserve">Akun @mariorioio__ menempati posisi pertama dengan skor Degree Centrality 48,15%, artinya simpul ini terhubung langsung ke hampir separuh dari seluruh sim</w:t>
      </w:r>
      <w:r>
        <w:rPr>
          <w:rFonts w:ascii="Times New Roman" w:hAnsi="Times New Roman" w:eastAsia="Times New Roman" w:cs="Times New Roman"/>
          <w:lang w:val="sv-SE"/>
        </w:rPr>
        <w:t xml:space="preserve">pul dalam jaringan (17 dari 27 simpul yang mungkin). Nilai ini jauh melampaui simpul di peringkat kedua, @vilmei, yang memiliki skor 29,63%. Degree yang tinggi pada @mariorioio__ berasal dari dua kelompok koneksi: simpul tersebut menjangkau ke luar melalui</w:t>
      </w:r>
      <w:r>
        <w:rPr>
          <w:rFonts w:ascii="Times New Roman" w:hAnsi="Times New Roman" w:eastAsia="Times New Roman" w:cs="Times New Roman"/>
          <w:lang w:val="sv-SE"/>
        </w:rPr>
        <w:t xml:space="preserve"> empat sisi keluar, dan menerima 13 sisi masuk dari berbagai kreator lokal Bengkulu serta dari @ikatandutahivaidsprovbengkulu. Dengan kata lain, simpul ini tidak hanya aktif menghubungi pihak lain, tetapi juga banyak dicari oleh simpul lain dalam jaringan.</w:t>
      </w:r>
      <w:r>
        <w:rPr>
          <w:lang w:val="sv-SE"/>
        </w:rPr>
      </w:r>
      <w:r>
        <w:rPr>
          <w:lang w:val="sv-SE"/>
        </w:rPr>
      </w:r>
    </w:p>
    <w:p w14:paraId="6484E53A" w14:textId="77777777">
      <w:pPr>
        <w:suppressLineNumbers w:val="false"/>
        <w:pBdr/>
        <w:spacing w:after="0" w:before="0" w:line="360" w:lineRule="auto"/>
        <w:ind w:firstLine="720"/>
        <w:jc w:val="both"/>
        <w:rPr/>
      </w:pPr>
      <w:r>
        <w:rPr>
          <w:rFonts w:ascii="Times New Roman" w:hAnsi="Times New Roman" w:eastAsia="Times New Roman" w:cs="Times New Roman"/>
          <w:lang w:val="sv-SE"/>
        </w:rPr>
        <w:t xml:space="preserve">Perlu dicermati bahwa beberapa simpul dengan degree aktual yang sama, seper</w:t>
      </w:r>
      <w:r>
        <w:rPr>
          <w:rFonts w:ascii="Times New Roman" w:hAnsi="Times New Roman" w:eastAsia="Times New Roman" w:cs="Times New Roman"/>
          <w:lang w:val="sv-SE"/>
        </w:rPr>
        <w:t xml:space="preserve">ti @willie27_ dan @ibnuwardani yang keduanya memiliki degree 10, menempati peringkat yang sama pula dalam skor DC yang dinormalisasi. Perbedaan posisi keduanya dalam algoritma lain, khususnya Betweenness Centrality, akan dibahas pada subbagian 3.5 dan 3.6.</w:t>
      </w:r>
      <w:r>
        <w:rPr>
          <w:lang w:val="sv-SE"/>
        </w:rPr>
      </w:r>
      <w:r>
        <w:rPr>
          <w:lang w:val="sv-SE"/>
        </w:rPr>
      </w:r>
    </w:p>
    <w:p w14:paraId="595AD443" w14:textId="77777777">
      <w:pPr>
        <w:pStyle w:val="879"/>
        <w:suppressLineNumbers w:val="false"/>
        <w:pBdr/>
        <w:spacing w:after="0" w:before="0" w:line="360" w:lineRule="auto"/>
        <w:ind/>
        <w:rPr>
          <w14:ligatures w14:val="none"/>
        </w:rPr>
      </w:pPr>
      <w:r/>
      <w:bookmarkStart w:id="21" w:name="_Toc21"/>
      <w:r>
        <w:rPr>
          <w:lang w:val="sv-SE"/>
        </w:rPr>
        <w:t xml:space="preserve">4.2 PageRank</w:t>
      </w:r>
      <w:r/>
      <w:bookmarkEnd w:id="21"/>
      <w:r/>
      <w:r>
        <w:rPr>
          <w:lang w:val="sv-SE"/>
        </w:rPr>
      </w:r>
    </w:p>
    <w:p w14:paraId="0C8DE14A" w14:textId="77777777">
      <w:pPr>
        <w:pStyle w:val="880"/>
        <w:suppressLineNumbers w:val="false"/>
        <w:pBdr/>
        <w:spacing w:after="0" w:before="0" w:line="360" w:lineRule="auto"/>
        <w:ind/>
        <w:rPr>
          <w14:ligatures w14:val="none"/>
        </w:rPr>
      </w:pPr>
      <w:r/>
      <w:bookmarkStart w:id="22" w:name="_Toc22"/>
      <w:r>
        <w:rPr>
          <w:lang w:val="sv-SE"/>
        </w:rPr>
        <w:t xml:space="preserve">4.2.1 Definisi dan Formula</w:t>
      </w:r>
      <w:r/>
      <w:bookmarkEnd w:id="22"/>
      <w:r/>
      <w:r>
        <w:rPr>
          <w:lang w:val="sv-SE"/>
        </w:rPr>
      </w:r>
    </w:p>
    <w:p w14:paraId="3A088A48" w14:textId="77777777">
      <w:pPr>
        <w:suppressLineNumbers w:val="false"/>
        <w:pBdr/>
        <w:spacing w:after="0" w:before="0" w:line="360" w:lineRule="auto"/>
        <w:ind w:firstLine="720"/>
        <w:jc w:val="both"/>
        <w:rPr/>
      </w:pPr>
      <w:r>
        <w:rPr>
          <w:rFonts w:ascii="Times New Roman" w:hAnsi="Times New Roman" w:eastAsia="Times New Roman" w:cs="Times New Roman"/>
          <w:lang w:val="sv-SE"/>
        </w:rPr>
        <w:t xml:space="preserve">PageRank di</w:t>
      </w:r>
      <w:r>
        <w:rPr>
          <w:rFonts w:ascii="Times New Roman" w:hAnsi="Times New Roman" w:eastAsia="Times New Roman" w:cs="Times New Roman"/>
          <w:lang w:val="sv-SE"/>
        </w:rPr>
        <w:t xml:space="preserve">kembangkan oleh Page dan Brin (1998) sebagai metode untuk menentukan kepentingan relatif suatu halaman web berdasarkan struktur tautan yang masuk kepadanya. Prinsip dasarnya adalah bahwa sebuah simpul dianggap penting jika ditunjuk oleh simpul-simpul lain </w:t>
      </w:r>
      <w:r>
        <w:rPr>
          <w:rFonts w:ascii="Times New Roman" w:hAnsi="Times New Roman" w:eastAsia="Times New Roman" w:cs="Times New Roman"/>
          <w:lang w:val="sv-SE"/>
        </w:rPr>
        <w:t xml:space="preserve">yang juga penting, dan pengaruh tersebut mengalir secara iteratif melalui seluruh jaringan hingga nilainya konvergen. Dalam penelitian ini, prinsip yang sama diterapkan pada jaringan kolaborasi kreator konten. Formula yang digunakan adalah sebagai berikut.</w:t>
      </w:r>
      <w:r>
        <w:rPr>
          <w:lang w:val="sv-SE"/>
        </w:rPr>
      </w:r>
      <w:r>
        <w:rPr>
          <w:lang w:val="sv-SE"/>
        </w:rPr>
      </w:r>
    </w:p>
    <w:p w14:paraId="74ADC10C" w14:textId="77777777">
      <w:pPr>
        <w:suppressLineNumbers w:val="false"/>
        <w:pBdr/>
        <w:spacing w:after="0" w:before="0" w:line="360" w:lineRule="auto"/>
        <w:ind/>
        <w:jc w:val="center"/>
        <w:rPr/>
      </w:pPr>
      <w:r>
        <w:rPr>
          <w:rFonts w:ascii="Times New Roman" w:hAnsi="Times New Roman" w:eastAsia="Times New Roman" w:cs="Times New Roman"/>
          <w:lang w:val="sv-SE"/>
        </w:rPr>
        <w:t xml:space="preserve">PR(v) = (1 - d)/N + d * Sum_{u in in(v)} [ PR(u) / |out(u)| ]</w:t>
      </w:r>
      <w:r>
        <w:rPr>
          <w:lang w:val="sv-SE"/>
        </w:rPr>
      </w:r>
      <w:r>
        <w:rPr>
          <w:lang w:val="sv-SE"/>
        </w:rPr>
      </w:r>
    </w:p>
    <w:p w14:paraId="48D3E1D8" w14:textId="77777777">
      <w:pPr>
        <w:suppressLineNumbers w:val="false"/>
        <w:pBdr/>
        <w:spacing w:after="0" w:before="0" w:line="360" w:lineRule="auto"/>
        <w:ind w:firstLine="720"/>
        <w:jc w:val="both"/>
        <w:rPr/>
      </w:pPr>
      <w:r>
        <w:rPr>
          <w:rFonts w:ascii="Times New Roman" w:hAnsi="Times New Roman" w:eastAsia="Times New Roman" w:cs="Times New Roman"/>
          <w:lang w:val="sv-SE"/>
        </w:rPr>
        <w:t xml:space="preserve">Pada persamaan tersebut, d = 0,85 adalah faktor redaman yang mengikuti rekomendasi Page dan Brin (1998), N = 28 adalah jumlah total simpul, in(v) adalah himpunan simpul yang memiliki sisi menuju v, dan out(u) adalah jumlah sisi kel</w:t>
      </w:r>
      <w:r>
        <w:rPr>
          <w:rFonts w:ascii="Times New Roman" w:hAnsi="Times New Roman" w:eastAsia="Times New Roman" w:cs="Times New Roman"/>
          <w:lang w:val="sv-SE"/>
        </w:rPr>
        <w:t xml:space="preserve">uar dari simpul u. Setiap simpul diinisialisasi dengan nilai 1/N, kemudian diperbarui secara iteratif hingga perubahan antariterasi lebih kecil dari 10^(-6). Kompleksitas waktu algoritma adalah O(k(V+E)) dengan k menyatakan jumlah iterasi hingga konvergen.</w:t>
      </w:r>
      <w:r>
        <w:rPr>
          <w:lang w:val="sv-SE"/>
        </w:rPr>
      </w:r>
      <w:r>
        <w:rPr>
          <w:lang w:val="sv-SE"/>
        </w:rPr>
      </w:r>
    </w:p>
    <w:p w14:paraId="038BF84F" w14:textId="77777777">
      <w:pPr>
        <w:pStyle w:val="880"/>
        <w:suppressLineNumbers w:val="false"/>
        <w:pBdr/>
        <w:spacing w:after="0" w:before="0" w:line="360" w:lineRule="auto"/>
        <w:ind/>
        <w:rPr>
          <w14:ligatures w14:val="none"/>
        </w:rPr>
      </w:pPr>
      <w:r/>
      <w:bookmarkStart w:id="23" w:name="_Toc23"/>
      <w:r>
        <w:rPr>
          <w:lang w:val="sv-SE"/>
        </w:rPr>
        <w:t xml:space="preserve">4.2.2 Hasil Analisis</w:t>
      </w:r>
      <w:r/>
      <w:bookmarkEnd w:id="23"/>
      <w:r/>
      <w:r>
        <w:rPr>
          <w:lang w:val="sv-SE"/>
        </w:rPr>
      </w:r>
    </w:p>
    <w:p w14:paraId="2BC1A433" w14:textId="77777777">
      <w:pPr>
        <w:suppressLineNumbers w:val="false"/>
        <w:pBdr/>
        <w:spacing w:after="0" w:before="0" w:line="360" w:lineRule="auto"/>
        <w:ind w:firstLine="720"/>
        <w:jc w:val="both"/>
        <w:rPr/>
      </w:pPr>
      <w:r>
        <w:rPr>
          <w:rFonts w:ascii="Times New Roman" w:hAnsi="Times New Roman" w:eastAsia="Times New Roman" w:cs="Times New Roman"/>
          <w:lang w:val="sv-SE"/>
        </w:rPr>
        <w:t xml:space="preserve">Tabel 4.2 menyajikan sepuluh simpul dengan nilai PageRank tertinggi berdasarkan hasil komputasi pada dataset.</w:t>
      </w:r>
      <w:r>
        <w:rPr>
          <w:lang w:val="sv-SE"/>
        </w:rPr>
      </w:r>
      <w:r>
        <w:rPr>
          <w:lang w:val="sv-SE"/>
        </w:rPr>
      </w:r>
    </w:p>
    <w:p w14:paraId="27984641" w14:textId="77777777">
      <w:pPr>
        <w:suppressLineNumbers w:val="false"/>
        <w:pBdr/>
        <w:spacing w:after="0" w:before="119" w:line="360" w:lineRule="auto"/>
        <w:ind/>
        <w:jc w:val="center"/>
        <w:rPr/>
      </w:pPr>
      <w:r>
        <w:rPr>
          <w:rFonts w:ascii="Times New Roman" w:hAnsi="Times New Roman" w:eastAsia="Times New Roman" w:cs="Times New Roman"/>
          <w:i/>
          <w:iCs/>
          <w:sz w:val="22"/>
          <w:szCs w:val="22"/>
          <w:lang w:val="sv-SE"/>
        </w:rPr>
        <w:t xml:space="preserve">Tabel 4.2 Sepuluh Simpul dengan PageRank Tertinggi</w:t>
      </w:r>
      <w:r>
        <w:rPr>
          <w:lang w:val="sv-SE"/>
        </w:rPr>
      </w:r>
      <w:r>
        <w:rPr>
          <w:lang w:val="sv-SE"/>
        </w:rPr>
      </w:r>
    </w:p>
    <w:tbl>
      <w:tblPr>
        <w:tblW w:w="949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169"/>
        <w:gridCol w:w="1666"/>
        <w:gridCol w:w="1417"/>
        <w:gridCol w:w="1417"/>
        <w:gridCol w:w="1417"/>
        <w:gridCol w:w="992"/>
        <w:gridCol w:w="1417"/>
      </w:tblGrid>
      <w:tr>
        <w:trPr>
          <w:tblHeader/>
        </w:trPr>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1169" w:type="dxa"/>
          </w:tcPr>
          <w:p w14:paraId="17CC03F5" w14:textId="77777777">
            <w:pPr>
              <w:suppressLineNumbers w:val="false"/>
              <w:pBdr/>
              <w:spacing w:after="0" w:before="0" w:line="360" w:lineRule="auto"/>
              <w:ind/>
              <w:jc w:val="center"/>
              <w:rPr/>
            </w:pPr>
            <w:r>
              <w:rPr>
                <w:rFonts w:ascii="Times New Roman" w:hAnsi="Times New Roman" w:eastAsia="Times New Roman" w:cs="Times New Roman"/>
                <w:b/>
                <w:bCs/>
                <w:sz w:val="22"/>
                <w:szCs w:val="22"/>
              </w:rPr>
              <w:t xml:space="preserve">Peringkat</w:t>
            </w:r>
            <w:r/>
          </w:p>
        </w:tc>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1666" w:type="dxa"/>
          </w:tcPr>
          <w:p w14:paraId="08C08767" w14:textId="77777777">
            <w:pPr>
              <w:suppressLineNumbers w:val="false"/>
              <w:pBdr/>
              <w:spacing w:after="0" w:before="0" w:line="360" w:lineRule="auto"/>
              <w:ind/>
              <w:jc w:val="center"/>
              <w:rPr/>
            </w:pPr>
            <w:r>
              <w:rPr>
                <w:rFonts w:ascii="Times New Roman" w:hAnsi="Times New Roman" w:eastAsia="Times New Roman" w:cs="Times New Roman"/>
                <w:b/>
                <w:bCs/>
                <w:sz w:val="22"/>
                <w:szCs w:val="22"/>
              </w:rPr>
              <w:t xml:space="preserve">Akun</w:t>
            </w:r>
            <w:r/>
          </w:p>
        </w:tc>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1417" w:type="dxa"/>
          </w:tcPr>
          <w:p w14:paraId="5D173323" w14:textId="77777777">
            <w:pPr>
              <w:suppressLineNumbers w:val="false"/>
              <w:pBdr/>
              <w:spacing w:after="0" w:before="0" w:line="360" w:lineRule="auto"/>
              <w:ind/>
              <w:jc w:val="center"/>
              <w:rPr/>
            </w:pPr>
            <w:r>
              <w:rPr>
                <w:rFonts w:ascii="Times New Roman" w:hAnsi="Times New Roman" w:eastAsia="Times New Roman" w:cs="Times New Roman"/>
                <w:b/>
                <w:bCs/>
                <w:sz w:val="22"/>
                <w:szCs w:val="22"/>
              </w:rPr>
              <w:t xml:space="preserve">Nama</w:t>
            </w:r>
            <w:r/>
          </w:p>
        </w:tc>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1417" w:type="dxa"/>
          </w:tcPr>
          <w:p w14:paraId="5E11B2CF" w14:textId="77777777">
            <w:pPr>
              <w:suppressLineNumbers w:val="false"/>
              <w:pBdr/>
              <w:spacing w:after="0" w:before="0" w:line="360" w:lineRule="auto"/>
              <w:ind/>
              <w:jc w:val="center"/>
              <w:rPr/>
            </w:pPr>
            <w:r>
              <w:rPr>
                <w:rFonts w:ascii="Times New Roman" w:hAnsi="Times New Roman" w:eastAsia="Times New Roman" w:cs="Times New Roman"/>
                <w:b/>
                <w:bCs/>
                <w:sz w:val="22"/>
                <w:szCs w:val="22"/>
              </w:rPr>
              <w:t xml:space="preserve">Komunitas</w:t>
            </w:r>
            <w:r/>
          </w:p>
        </w:tc>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1417" w:type="dxa"/>
          </w:tcPr>
          <w:p w14:paraId="68059B05" w14:textId="77777777">
            <w:pPr>
              <w:suppressLineNumbers w:val="false"/>
              <w:pBdr/>
              <w:spacing w:after="0" w:before="0" w:line="360" w:lineRule="auto"/>
              <w:ind/>
              <w:jc w:val="center"/>
              <w:rPr/>
            </w:pPr>
            <w:r>
              <w:rPr>
                <w:rFonts w:ascii="Times New Roman" w:hAnsi="Times New Roman" w:eastAsia="Times New Roman" w:cs="Times New Roman"/>
                <w:b/>
                <w:bCs/>
                <w:sz w:val="22"/>
                <w:szCs w:val="22"/>
              </w:rPr>
              <w:t xml:space="preserve">PageRank</w:t>
            </w:r>
            <w:r/>
          </w:p>
        </w:tc>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992" w:type="dxa"/>
          </w:tcPr>
          <w:p w14:paraId="3A18F744" w14:textId="77777777">
            <w:pPr>
              <w:suppressLineNumbers w:val="false"/>
              <w:pBdr/>
              <w:spacing w:after="0" w:before="0" w:line="360" w:lineRule="auto"/>
              <w:ind/>
              <w:jc w:val="center"/>
              <w:rPr/>
            </w:pPr>
            <w:r>
              <w:rPr>
                <w:rFonts w:ascii="Times New Roman" w:hAnsi="Times New Roman" w:eastAsia="Times New Roman" w:cs="Times New Roman"/>
                <w:b/>
                <w:bCs/>
                <w:sz w:val="22"/>
                <w:szCs w:val="22"/>
              </w:rPr>
              <w:t xml:space="preserve">Degree</w:t>
            </w:r>
            <w:r/>
          </w:p>
        </w:tc>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1417" w:type="dxa"/>
          </w:tcPr>
          <w:p w14:paraId="6AD2CD7B" w14:textId="77777777">
            <w:pPr>
              <w:suppressLineNumbers w:val="false"/>
              <w:pBdr/>
              <w:spacing w:after="0" w:before="0" w:line="360" w:lineRule="auto"/>
              <w:ind/>
              <w:jc w:val="center"/>
              <w:rPr/>
            </w:pPr>
            <w:r>
              <w:rPr>
                <w:rFonts w:ascii="Times New Roman" w:hAnsi="Times New Roman" w:eastAsia="Times New Roman" w:cs="Times New Roman"/>
                <w:b/>
                <w:bCs/>
                <w:sz w:val="22"/>
                <w:szCs w:val="22"/>
              </w:rPr>
              <w:t xml:space="preserve">Pengikut</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169" w:type="dxa"/>
          </w:tcPr>
          <w:p w14:paraId="14061E6D"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1</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666" w:type="dxa"/>
          </w:tcPr>
          <w:p w14:paraId="49C9E4CF" w14:textId="77777777">
            <w:pPr>
              <w:suppressLineNumbers w:val="false"/>
              <w:pBdr/>
              <w:spacing w:after="0" w:before="0" w:line="360" w:lineRule="auto"/>
              <w:ind/>
              <w:rPr/>
            </w:pPr>
            <w:r>
              <w:rPr>
                <w:rFonts w:ascii="Times New Roman" w:hAnsi="Times New Roman" w:eastAsia="Times New Roman" w:cs="Times New Roman"/>
                <w:sz w:val="22"/>
                <w:szCs w:val="22"/>
              </w:rPr>
              <w:t xml:space="preserve">@mariorioio__</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615BAF4A" w14:textId="77777777">
            <w:pPr>
              <w:suppressLineNumbers w:val="false"/>
              <w:pBdr/>
              <w:spacing w:after="0" w:before="0" w:line="360" w:lineRule="auto"/>
              <w:ind/>
              <w:rPr/>
            </w:pPr>
            <w:r>
              <w:rPr>
                <w:rFonts w:ascii="Times New Roman" w:hAnsi="Times New Roman" w:eastAsia="Times New Roman" w:cs="Times New Roman"/>
                <w:sz w:val="22"/>
                <w:szCs w:val="22"/>
              </w:rPr>
              <w:t xml:space="preserve">Mario</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15609EC6" w14:textId="77777777">
            <w:pPr>
              <w:suppressLineNumbers w:val="false"/>
              <w:pBdr/>
              <w:spacing w:after="0" w:before="0" w:line="360" w:lineRule="auto"/>
              <w:ind/>
              <w:rPr/>
            </w:pPr>
            <w:r>
              <w:rPr>
                <w:rFonts w:ascii="Times New Roman" w:hAnsi="Times New Roman" w:eastAsia="Times New Roman" w:cs="Times New Roman"/>
                <w:sz w:val="22"/>
                <w:szCs w:val="22"/>
              </w:rPr>
              <w:t xml:space="preserve">Lokal Bengkulu</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36B7D331"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13,69%</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92" w:type="dxa"/>
          </w:tcPr>
          <w:p w14:paraId="452DE0A8"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17</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0C106F6A"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1.239</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169" w:type="dxa"/>
          </w:tcPr>
          <w:p w14:paraId="21641C80"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2</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666" w:type="dxa"/>
          </w:tcPr>
          <w:p w14:paraId="18A62D26" w14:textId="77777777">
            <w:pPr>
              <w:suppressLineNumbers w:val="false"/>
              <w:pBdr/>
              <w:spacing w:after="0" w:before="0" w:line="360" w:lineRule="auto"/>
              <w:ind/>
              <w:rPr/>
            </w:pPr>
            <w:r>
              <w:rPr>
                <w:rFonts w:ascii="Times New Roman" w:hAnsi="Times New Roman" w:eastAsia="Times New Roman" w:cs="Times New Roman"/>
                <w:sz w:val="22"/>
                <w:szCs w:val="22"/>
              </w:rPr>
              <w:t xml:space="preserve">@vilmei</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3A1ECBB1" w14:textId="77777777">
            <w:pPr>
              <w:suppressLineNumbers w:val="false"/>
              <w:pBdr/>
              <w:spacing w:after="0" w:before="0" w:line="360" w:lineRule="auto"/>
              <w:ind/>
              <w:rPr/>
            </w:pPr>
            <w:r>
              <w:rPr>
                <w:rFonts w:ascii="Times New Roman" w:hAnsi="Times New Roman" w:eastAsia="Times New Roman" w:cs="Times New Roman"/>
                <w:sz w:val="22"/>
                <w:szCs w:val="22"/>
              </w:rPr>
              <w:t xml:space="preserve">Vilmei</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4A792AAE" w14:textId="77777777">
            <w:pPr>
              <w:suppressLineNumbers w:val="false"/>
              <w:pBdr/>
              <w:spacing w:after="0" w:before="0" w:line="360" w:lineRule="auto"/>
              <w:ind/>
              <w:rPr/>
            </w:pPr>
            <w:r>
              <w:rPr>
                <w:rFonts w:ascii="Times New Roman" w:hAnsi="Times New Roman" w:eastAsia="Times New Roman" w:cs="Times New Roman"/>
                <w:sz w:val="22"/>
                <w:szCs w:val="22"/>
              </w:rPr>
              <w:t xml:space="preserve">Kreator Nasional</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256725D6"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5,48%</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92" w:type="dxa"/>
          </w:tcPr>
          <w:p w14:paraId="0123474E"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13</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41733688"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14,2 </w:t>
            </w:r>
            <w:r>
              <w:rPr>
                <w:rFonts w:ascii="Times New Roman" w:hAnsi="Times New Roman" w:eastAsia="Times New Roman" w:cs="Times New Roman"/>
                <w:sz w:val="22"/>
                <w:szCs w:val="22"/>
              </w:rPr>
              <w:t xml:space="preserve">jt</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169" w:type="dxa"/>
          </w:tcPr>
          <w:p w14:paraId="1E588464"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3</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666" w:type="dxa"/>
          </w:tcPr>
          <w:p w14:paraId="44DBB6D6" w14:textId="77777777">
            <w:pPr>
              <w:suppressLineNumbers w:val="false"/>
              <w:pBdr/>
              <w:spacing w:after="0" w:before="0" w:line="360" w:lineRule="auto"/>
              <w:ind/>
              <w:rPr/>
            </w:pPr>
            <w:r>
              <w:rPr>
                <w:rFonts w:ascii="Times New Roman" w:hAnsi="Times New Roman" w:eastAsia="Times New Roman" w:cs="Times New Roman"/>
                <w:sz w:val="22"/>
                <w:szCs w:val="22"/>
              </w:rPr>
              <w:t xml:space="preserve">@willie27_</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3C0206A9" w14:textId="77777777">
            <w:pPr>
              <w:suppressLineNumbers w:val="false"/>
              <w:pBdr/>
              <w:spacing w:after="0" w:before="0" w:line="360" w:lineRule="auto"/>
              <w:ind/>
              <w:rPr/>
            </w:pPr>
            <w:r>
              <w:rPr>
                <w:rFonts w:ascii="Times New Roman" w:hAnsi="Times New Roman" w:eastAsia="Times New Roman" w:cs="Times New Roman"/>
                <w:sz w:val="22"/>
                <w:szCs w:val="22"/>
              </w:rPr>
              <w:t xml:space="preserve">Willie Salim</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34C64FD8" w14:textId="77777777">
            <w:pPr>
              <w:suppressLineNumbers w:val="false"/>
              <w:pBdr/>
              <w:spacing w:after="0" w:before="0" w:line="360" w:lineRule="auto"/>
              <w:ind/>
              <w:rPr/>
            </w:pPr>
            <w:r>
              <w:rPr>
                <w:rFonts w:ascii="Times New Roman" w:hAnsi="Times New Roman" w:eastAsia="Times New Roman" w:cs="Times New Roman"/>
                <w:sz w:val="22"/>
                <w:szCs w:val="22"/>
              </w:rPr>
              <w:t xml:space="preserve">Kreator Nasional</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36F1F221"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5,28%</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92" w:type="dxa"/>
          </w:tcPr>
          <w:p w14:paraId="7AE29B99"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10</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627844F3"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16,6 </w:t>
            </w:r>
            <w:r>
              <w:rPr>
                <w:rFonts w:ascii="Times New Roman" w:hAnsi="Times New Roman" w:eastAsia="Times New Roman" w:cs="Times New Roman"/>
                <w:sz w:val="22"/>
                <w:szCs w:val="22"/>
              </w:rPr>
              <w:t xml:space="preserve">jt</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169" w:type="dxa"/>
          </w:tcPr>
          <w:p w14:paraId="260EC1C6"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4</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666" w:type="dxa"/>
          </w:tcPr>
          <w:p w14:paraId="1F2C99A1" w14:textId="77777777">
            <w:pPr>
              <w:suppressLineNumbers w:val="false"/>
              <w:pBdr/>
              <w:spacing w:after="0" w:before="0" w:line="360" w:lineRule="auto"/>
              <w:ind/>
              <w:rPr/>
            </w:pPr>
            <w:r>
              <w:rPr>
                <w:rFonts w:ascii="Times New Roman" w:hAnsi="Times New Roman" w:eastAsia="Times New Roman" w:cs="Times New Roman"/>
                <w:sz w:val="22"/>
                <w:szCs w:val="22"/>
              </w:rPr>
              <w:t xml:space="preserve">@peuybatik</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0D0E8105" w14:textId="77777777">
            <w:pPr>
              <w:suppressLineNumbers w:val="false"/>
              <w:pBdr/>
              <w:spacing w:after="0" w:before="0" w:line="360" w:lineRule="auto"/>
              <w:ind/>
              <w:rPr/>
            </w:pPr>
            <w:r>
              <w:rPr>
                <w:rFonts w:ascii="Times New Roman" w:hAnsi="Times New Roman" w:eastAsia="Times New Roman" w:cs="Times New Roman"/>
                <w:sz w:val="22"/>
                <w:szCs w:val="22"/>
              </w:rPr>
              <w:t xml:space="preserve">Peuy</w:t>
            </w:r>
            <w:r>
              <w:rPr>
                <w:rFonts w:ascii="Times New Roman" w:hAnsi="Times New Roman" w:eastAsia="Times New Roman" w:cs="Times New Roman"/>
                <w:sz w:val="22"/>
                <w:szCs w:val="22"/>
              </w:rPr>
              <w:t xml:space="preserve"> Batik</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007853E5" w14:textId="77777777">
            <w:pPr>
              <w:suppressLineNumbers w:val="false"/>
              <w:pBdr/>
              <w:spacing w:after="0" w:before="0" w:line="360" w:lineRule="auto"/>
              <w:ind/>
              <w:rPr/>
            </w:pPr>
            <w:r>
              <w:rPr>
                <w:rFonts w:ascii="Times New Roman" w:hAnsi="Times New Roman" w:eastAsia="Times New Roman" w:cs="Times New Roman"/>
                <w:sz w:val="22"/>
                <w:szCs w:val="22"/>
              </w:rPr>
              <w:t xml:space="preserve">Lokal Bengkulu</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233718B6"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3,90%</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92" w:type="dxa"/>
          </w:tcPr>
          <w:p w14:paraId="13BBD184"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4</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27617A4D"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1.288</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169" w:type="dxa"/>
          </w:tcPr>
          <w:p w14:paraId="78146829"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5</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666" w:type="dxa"/>
          </w:tcPr>
          <w:p w14:paraId="41ECEE12" w14:textId="77777777">
            <w:pPr>
              <w:suppressLineNumbers w:val="false"/>
              <w:pBdr/>
              <w:spacing w:after="0" w:before="0" w:line="360" w:lineRule="auto"/>
              <w:ind/>
              <w:rPr/>
            </w:pPr>
            <w:r>
              <w:rPr>
                <w:rFonts w:ascii="Times New Roman" w:hAnsi="Times New Roman" w:eastAsia="Times New Roman" w:cs="Times New Roman"/>
                <w:sz w:val="22"/>
                <w:szCs w:val="22"/>
              </w:rPr>
              <w:t xml:space="preserve">@jessnolimit</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39760813" w14:textId="77777777">
            <w:pPr>
              <w:suppressLineNumbers w:val="false"/>
              <w:pBdr/>
              <w:spacing w:after="0" w:before="0" w:line="360" w:lineRule="auto"/>
              <w:ind/>
              <w:rPr/>
            </w:pPr>
            <w:r>
              <w:rPr>
                <w:rFonts w:ascii="Times New Roman" w:hAnsi="Times New Roman" w:eastAsia="Times New Roman" w:cs="Times New Roman"/>
                <w:sz w:val="22"/>
                <w:szCs w:val="22"/>
              </w:rPr>
              <w:t xml:space="preserve">Jess No Limit</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00208B16" w14:textId="77777777">
            <w:pPr>
              <w:suppressLineNumbers w:val="false"/>
              <w:pBdr/>
              <w:spacing w:after="0" w:before="0" w:line="360" w:lineRule="auto"/>
              <w:ind/>
              <w:rPr/>
            </w:pPr>
            <w:r>
              <w:rPr>
                <w:rFonts w:ascii="Times New Roman" w:hAnsi="Times New Roman" w:eastAsia="Times New Roman" w:cs="Times New Roman"/>
                <w:sz w:val="22"/>
                <w:szCs w:val="22"/>
              </w:rPr>
              <w:t xml:space="preserve">Kreator Nasional</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7B8477B9"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3,84%</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92" w:type="dxa"/>
          </w:tcPr>
          <w:p w14:paraId="23F1DEE9"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7</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11014553"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9,6 </w:t>
            </w:r>
            <w:r>
              <w:rPr>
                <w:rFonts w:ascii="Times New Roman" w:hAnsi="Times New Roman" w:eastAsia="Times New Roman" w:cs="Times New Roman"/>
                <w:sz w:val="22"/>
                <w:szCs w:val="22"/>
              </w:rPr>
              <w:t xml:space="preserve">jt</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169" w:type="dxa"/>
          </w:tcPr>
          <w:p w14:paraId="71A58A76"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6</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666" w:type="dxa"/>
          </w:tcPr>
          <w:p w14:paraId="76BDCB86" w14:textId="77777777">
            <w:pPr>
              <w:suppressLineNumbers w:val="false"/>
              <w:pBdr/>
              <w:spacing w:after="0" w:before="0" w:line="360" w:lineRule="auto"/>
              <w:ind/>
              <w:rPr/>
            </w:pPr>
            <w:r>
              <w:rPr>
                <w:rFonts w:ascii="Times New Roman" w:hAnsi="Times New Roman" w:eastAsia="Times New Roman" w:cs="Times New Roman"/>
                <w:sz w:val="22"/>
                <w:szCs w:val="22"/>
              </w:rPr>
              <w:t xml:space="preserve">@keylaphaulina</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6A35BADB" w14:textId="77777777">
            <w:pPr>
              <w:suppressLineNumbers w:val="false"/>
              <w:pBdr/>
              <w:spacing w:after="0" w:before="0" w:line="360" w:lineRule="auto"/>
              <w:ind/>
              <w:rPr/>
            </w:pPr>
            <w:r>
              <w:rPr>
                <w:rFonts w:ascii="Times New Roman" w:hAnsi="Times New Roman" w:eastAsia="Times New Roman" w:cs="Times New Roman"/>
                <w:sz w:val="22"/>
                <w:szCs w:val="22"/>
              </w:rPr>
              <w:t xml:space="preserve">Keyla </w:t>
            </w:r>
            <w:r>
              <w:rPr>
                <w:rFonts w:ascii="Times New Roman" w:hAnsi="Times New Roman" w:eastAsia="Times New Roman" w:cs="Times New Roman"/>
                <w:sz w:val="22"/>
                <w:szCs w:val="22"/>
              </w:rPr>
              <w:t xml:space="preserve">Phaulina</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2A4E420B" w14:textId="77777777">
            <w:pPr>
              <w:suppressLineNumbers w:val="false"/>
              <w:pBdr/>
              <w:spacing w:after="0" w:before="0" w:line="360" w:lineRule="auto"/>
              <w:ind/>
              <w:rPr/>
            </w:pPr>
            <w:r>
              <w:rPr>
                <w:rFonts w:ascii="Times New Roman" w:hAnsi="Times New Roman" w:eastAsia="Times New Roman" w:cs="Times New Roman"/>
                <w:sz w:val="22"/>
                <w:szCs w:val="22"/>
              </w:rPr>
              <w:t xml:space="preserve">Lokal Bengkulu</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17487BB6"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3,44%</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92" w:type="dxa"/>
          </w:tcPr>
          <w:p w14:paraId="52BEB52E"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2</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79398B29"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2.384</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169" w:type="dxa"/>
          </w:tcPr>
          <w:p w14:paraId="26F9E8B6"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7</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666" w:type="dxa"/>
          </w:tcPr>
          <w:p w14:paraId="5C6150A7" w14:textId="77777777">
            <w:pPr>
              <w:suppressLineNumbers w:val="false"/>
              <w:pBdr/>
              <w:spacing w:after="0" w:before="0" w:line="360" w:lineRule="auto"/>
              <w:ind/>
              <w:rPr/>
            </w:pPr>
            <w:r>
              <w:rPr>
                <w:rFonts w:ascii="Times New Roman" w:hAnsi="Times New Roman" w:eastAsia="Times New Roman" w:cs="Times New Roman"/>
                <w:sz w:val="22"/>
                <w:szCs w:val="22"/>
              </w:rPr>
              <w:t xml:space="preserve">@atalaptraa</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1C5FFBE6" w14:textId="77777777">
            <w:pPr>
              <w:suppressLineNumbers w:val="false"/>
              <w:pBdr/>
              <w:spacing w:after="0" w:before="0" w:line="360" w:lineRule="auto"/>
              <w:ind/>
              <w:rPr/>
            </w:pPr>
            <w:r>
              <w:rPr>
                <w:rFonts w:ascii="Times New Roman" w:hAnsi="Times New Roman" w:eastAsia="Times New Roman" w:cs="Times New Roman"/>
                <w:sz w:val="22"/>
                <w:szCs w:val="22"/>
              </w:rPr>
              <w:t xml:space="preserve">Atalap</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Traa</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294F693E" w14:textId="77777777">
            <w:pPr>
              <w:suppressLineNumbers w:val="false"/>
              <w:pBdr/>
              <w:spacing w:after="0" w:before="0" w:line="360" w:lineRule="auto"/>
              <w:ind/>
              <w:rPr/>
            </w:pPr>
            <w:r>
              <w:rPr>
                <w:rFonts w:ascii="Times New Roman" w:hAnsi="Times New Roman" w:eastAsia="Times New Roman" w:cs="Times New Roman"/>
                <w:sz w:val="22"/>
                <w:szCs w:val="22"/>
              </w:rPr>
              <w:t xml:space="preserve">Lokal Bengkulu</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66853C53"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3,44%</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92" w:type="dxa"/>
          </w:tcPr>
          <w:p w14:paraId="20681CF6"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2</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552BD6EB"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3.444</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169" w:type="dxa"/>
          </w:tcPr>
          <w:p w14:paraId="04773C6C"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8</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666" w:type="dxa"/>
          </w:tcPr>
          <w:p w14:paraId="6D55B261" w14:textId="77777777">
            <w:pPr>
              <w:suppressLineNumbers w:val="false"/>
              <w:pBdr/>
              <w:spacing w:after="0" w:before="0" w:line="360" w:lineRule="auto"/>
              <w:ind/>
              <w:rPr/>
            </w:pPr>
            <w:r>
              <w:rPr>
                <w:rFonts w:ascii="Times New Roman" w:hAnsi="Times New Roman" w:eastAsia="Times New Roman" w:cs="Times New Roman"/>
                <w:sz w:val="22"/>
                <w:szCs w:val="22"/>
              </w:rPr>
              <w:t xml:space="preserve">@ibnuwardani</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0BA92775" w14:textId="77777777">
            <w:pPr>
              <w:suppressLineNumbers w:val="false"/>
              <w:pBdr/>
              <w:spacing w:after="0" w:before="0" w:line="360" w:lineRule="auto"/>
              <w:ind/>
              <w:rPr/>
            </w:pPr>
            <w:r>
              <w:rPr>
                <w:rFonts w:ascii="Times New Roman" w:hAnsi="Times New Roman" w:eastAsia="Times New Roman" w:cs="Times New Roman"/>
                <w:sz w:val="22"/>
                <w:szCs w:val="22"/>
              </w:rPr>
              <w:t xml:space="preserve">Ibnu Wardani</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735B5C7D" w14:textId="77777777">
            <w:pPr>
              <w:suppressLineNumbers w:val="false"/>
              <w:pBdr/>
              <w:spacing w:after="0" w:before="0" w:line="360" w:lineRule="auto"/>
              <w:ind/>
              <w:rPr/>
            </w:pPr>
            <w:r>
              <w:rPr>
                <w:rFonts w:ascii="Times New Roman" w:hAnsi="Times New Roman" w:eastAsia="Times New Roman" w:cs="Times New Roman"/>
                <w:sz w:val="22"/>
                <w:szCs w:val="22"/>
              </w:rPr>
              <w:t xml:space="preserve">Kreator Nasional</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12F80EF7"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3,38%</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92" w:type="dxa"/>
          </w:tcPr>
          <w:p w14:paraId="5162CE68"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10</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569539DB"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6,8 </w:t>
            </w:r>
            <w:r>
              <w:rPr>
                <w:rFonts w:ascii="Times New Roman" w:hAnsi="Times New Roman" w:eastAsia="Times New Roman" w:cs="Times New Roman"/>
                <w:sz w:val="22"/>
                <w:szCs w:val="22"/>
              </w:rPr>
              <w:t xml:space="preserve">jt</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169" w:type="dxa"/>
          </w:tcPr>
          <w:p w14:paraId="70E0A8E0"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9</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666" w:type="dxa"/>
          </w:tcPr>
          <w:p w14:paraId="75BB9FDE" w14:textId="77777777">
            <w:pPr>
              <w:suppressLineNumbers w:val="false"/>
              <w:pBdr/>
              <w:spacing w:after="0" w:before="0" w:line="360" w:lineRule="auto"/>
              <w:ind/>
              <w:rPr/>
            </w:pPr>
            <w:r>
              <w:rPr>
                <w:rFonts w:ascii="Times New Roman" w:hAnsi="Times New Roman" w:eastAsia="Times New Roman" w:cs="Times New Roman"/>
                <w:sz w:val="22"/>
                <w:szCs w:val="22"/>
              </w:rPr>
              <w:t xml:space="preserve">@fadiljaidi</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39F109A6" w14:textId="77777777">
            <w:pPr>
              <w:suppressLineNumbers w:val="false"/>
              <w:pBdr/>
              <w:spacing w:after="0" w:before="0" w:line="360" w:lineRule="auto"/>
              <w:ind/>
              <w:rPr/>
            </w:pPr>
            <w:r>
              <w:rPr>
                <w:rFonts w:ascii="Times New Roman" w:hAnsi="Times New Roman" w:eastAsia="Times New Roman" w:cs="Times New Roman"/>
                <w:sz w:val="22"/>
                <w:szCs w:val="22"/>
              </w:rPr>
              <w:t xml:space="preserve">Fadil Jaidi</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6F0C04D6" w14:textId="77777777">
            <w:pPr>
              <w:suppressLineNumbers w:val="false"/>
              <w:pBdr/>
              <w:spacing w:after="0" w:before="0" w:line="360" w:lineRule="auto"/>
              <w:ind/>
              <w:rPr/>
            </w:pPr>
            <w:r>
              <w:rPr>
                <w:rFonts w:ascii="Times New Roman" w:hAnsi="Times New Roman" w:eastAsia="Times New Roman" w:cs="Times New Roman"/>
                <w:sz w:val="22"/>
                <w:szCs w:val="22"/>
              </w:rPr>
              <w:t xml:space="preserve">Kreator Nasional</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3B227649"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2,69%</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92" w:type="dxa"/>
          </w:tcPr>
          <w:p w14:paraId="3420A1C4"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9</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62EAAE79"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14,2 </w:t>
            </w:r>
            <w:r>
              <w:rPr>
                <w:rFonts w:ascii="Times New Roman" w:hAnsi="Times New Roman" w:eastAsia="Times New Roman" w:cs="Times New Roman"/>
                <w:sz w:val="22"/>
                <w:szCs w:val="22"/>
              </w:rPr>
              <w:t xml:space="preserve">jt</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169" w:type="dxa"/>
          </w:tcPr>
          <w:p w14:paraId="4FF0D38E"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10</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666" w:type="dxa"/>
          </w:tcPr>
          <w:p w14:paraId="64F0BD55" w14:textId="77777777">
            <w:pPr>
              <w:suppressLineNumbers w:val="false"/>
              <w:pBdr/>
              <w:spacing w:after="0" w:before="0" w:line="360" w:lineRule="auto"/>
              <w:ind/>
              <w:rPr/>
            </w:pPr>
            <w:r>
              <w:rPr>
                <w:rFonts w:ascii="Times New Roman" w:hAnsi="Times New Roman" w:eastAsia="Times New Roman" w:cs="Times New Roman"/>
                <w:sz w:val="22"/>
                <w:szCs w:val="22"/>
              </w:rPr>
              <w:t xml:space="preserve">@windahbasudara</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029C626A" w14:textId="77777777">
            <w:pPr>
              <w:suppressLineNumbers w:val="false"/>
              <w:pBdr/>
              <w:spacing w:after="0" w:before="0" w:line="360" w:lineRule="auto"/>
              <w:ind/>
              <w:rPr/>
            </w:pPr>
            <w:r>
              <w:rPr>
                <w:rFonts w:ascii="Times New Roman" w:hAnsi="Times New Roman" w:eastAsia="Times New Roman" w:cs="Times New Roman"/>
                <w:sz w:val="22"/>
                <w:szCs w:val="22"/>
              </w:rPr>
              <w:t xml:space="preserve">Windah</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Basudara</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44782BA3" w14:textId="77777777">
            <w:pPr>
              <w:suppressLineNumbers w:val="false"/>
              <w:pBdr/>
              <w:spacing w:after="0" w:before="0" w:line="360" w:lineRule="auto"/>
              <w:ind/>
              <w:rPr/>
            </w:pPr>
            <w:r>
              <w:rPr>
                <w:rFonts w:ascii="Times New Roman" w:hAnsi="Times New Roman" w:eastAsia="Times New Roman" w:cs="Times New Roman"/>
                <w:sz w:val="22"/>
                <w:szCs w:val="22"/>
              </w:rPr>
              <w:t xml:space="preserve">Kreator Nasional</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512EEFB9"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2,56%</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92" w:type="dxa"/>
          </w:tcPr>
          <w:p w14:paraId="10AF5F15"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2</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32DF580F"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4,1 </w:t>
            </w:r>
            <w:r>
              <w:rPr>
                <w:rFonts w:ascii="Times New Roman" w:hAnsi="Times New Roman" w:eastAsia="Times New Roman" w:cs="Times New Roman"/>
                <w:sz w:val="22"/>
                <w:szCs w:val="22"/>
              </w:rPr>
              <w:t xml:space="preserve">jt</w:t>
            </w:r>
            <w:r/>
          </w:p>
        </w:tc>
      </w:tr>
    </w:tbl>
    <w:p w14:paraId="2A7E76FB" w14:textId="77777777">
      <w:pPr>
        <w:suppressLineNumbers w:val="false"/>
        <w:pBdr/>
        <w:spacing w:after="0" w:before="0" w:line="360" w:lineRule="auto"/>
        <w:ind/>
        <w:rPr/>
      </w:pPr>
      <w:r/>
      <w:r/>
    </w:p>
    <w:p w14:paraId="50A7352D" w14:textId="77777777">
      <w:pPr>
        <w:pStyle w:val="880"/>
        <w:suppressLineNumbers w:val="false"/>
        <w:pBdr/>
        <w:spacing w:after="0" w:before="0" w:line="360" w:lineRule="auto"/>
        <w:ind/>
        <w:rPr>
          <w14:ligatures w14:val="none"/>
        </w:rPr>
      </w:pPr>
      <w:r/>
      <w:bookmarkStart w:id="24" w:name="_Toc24"/>
      <w:r>
        <w:t xml:space="preserve">4.2.3 Interpretasi</w:t>
      </w:r>
      <w:r/>
      <w:bookmarkEnd w:id="24"/>
      <w:r/>
      <w:r/>
    </w:p>
    <w:p w14:paraId="39AFEFD1" w14:textId="77777777">
      <w:pPr>
        <w:suppressLineNumbers w:val="false"/>
        <w:pBdr/>
        <w:spacing w:after="0" w:before="0" w:line="360" w:lineRule="auto"/>
        <w:ind w:firstLine="720"/>
        <w:jc w:val="both"/>
        <w:rPr/>
      </w:pPr>
      <w:r>
        <w:rPr>
          <w:rFonts w:ascii="Times New Roman" w:hAnsi="Times New Roman" w:eastAsia="Times New Roman" w:cs="Times New Roman"/>
          <w:lang w:val="sv-SE"/>
        </w:rPr>
        <w:t xml:space="preserve">Akun @mariorioio__ mencatatkan nilai PageRank sebesar </w:t>
      </w:r>
      <w:r>
        <w:rPr>
          <w:rFonts w:ascii="Times New Roman" w:hAnsi="Times New Roman" w:eastAsia="Times New Roman" w:cs="Times New Roman"/>
          <w:lang w:val="sv-SE"/>
        </w:rPr>
        <w:t xml:space="preserve">13,69%, lebih dari dua kali lipat simpul di peringkat kedua, @vilmei (5,48%). Selisih yang sangat besar ini dapat dijelaskan melalui posisi struktural unik yang dimiliki @mariorioio__ dalam jaringan. Sebagaimana telah diidentifikasi pada subbagian 3.1, sel</w:t>
      </w:r>
      <w:r>
        <w:rPr>
          <w:rFonts w:ascii="Times New Roman" w:hAnsi="Times New Roman" w:eastAsia="Times New Roman" w:cs="Times New Roman"/>
          <w:lang w:val="sv-SE"/>
        </w:rPr>
        <w:t xml:space="preserve">uruh koneksi lintas komunitas dalam dataset ini terpusat pada satu sisi tunggal, yaitu sisi antara @mariorioio__ dan @willie27_. Hal ini berarti semua aliran pengaruh dari komunitas Kreator Nasional menuju komunitas Lokal Bengkulu, dan sebaliknya, harus me</w:t>
      </w:r>
      <w:r>
        <w:rPr>
          <w:rFonts w:ascii="Times New Roman" w:hAnsi="Times New Roman" w:eastAsia="Times New Roman" w:cs="Times New Roman"/>
          <w:lang w:val="sv-SE"/>
        </w:rPr>
        <w:t xml:space="preserve">lewati simpul ini. Selain itu, @mariorioio__ juga berperan sebagai titik distribusi bagi seluruh kreator lokal yang terhubung kepadanya, sehingga pengaruh yang masuk dari jaringan nasional kemudian tersebar lebih lanjut ke banyak simpul di komunitas lokal.</w:t>
      </w:r>
      <w:r>
        <w:rPr>
          <w:lang w:val="sv-SE"/>
        </w:rPr>
      </w:r>
      <w:r>
        <w:rPr>
          <w:lang w:val="sv-SE"/>
        </w:rPr>
      </w:r>
    </w:p>
    <w:p w14:paraId="2D8FF10E" w14:textId="77777777">
      <w:pPr>
        <w:suppressLineNumbers w:val="false"/>
        <w:pBdr/>
        <w:spacing w:after="0" w:before="0" w:line="360" w:lineRule="auto"/>
        <w:ind w:firstLine="720"/>
        <w:jc w:val="both"/>
        <w:rPr/>
      </w:pPr>
      <w:r>
        <w:rPr>
          <w:rFonts w:ascii="Times New Roman" w:hAnsi="Times New Roman" w:eastAsia="Times New Roman" w:cs="Times New Roman"/>
          <w:lang w:val="sv-SE"/>
        </w:rPr>
        <w:t xml:space="preserve">Aspek lain yang perlu diperhatikan adalah dominasi komunitas Lokal Bengkulu pada posisi-posisi atas tabel PageRank. Dari</w:t>
      </w:r>
      <w:r>
        <w:rPr>
          <w:rFonts w:ascii="Times New Roman" w:hAnsi="Times New Roman" w:eastAsia="Times New Roman" w:cs="Times New Roman"/>
          <w:lang w:val="sv-SE"/>
        </w:rPr>
        <w:t xml:space="preserve"> sepuluh simpul teratas, empat berasal dari komunitas lokal, yaitu peringkat 1, 4, 6, dan 7. Keberadaan @keylaphaulina (2 koneksi, 2.384 pengikut) di peringkat 6 dan @atalaptraa (2 koneksi, 3.444 pengikut) di peringkat 7 secara khusus menggambarkan mekanis</w:t>
      </w:r>
      <w:r>
        <w:rPr>
          <w:rFonts w:ascii="Times New Roman" w:hAnsi="Times New Roman" w:eastAsia="Times New Roman" w:cs="Times New Roman"/>
          <w:lang w:val="sv-SE"/>
        </w:rPr>
        <w:t xml:space="preserve">me propagasi pengaruh dalam PageRank: kedua simpul tersebut terhubung langsung ke @mariorioio__ yang memiliki nilai PageRank tertinggi, sehingga sebagian besar nilai pengaruh @mariorioio__ mengalir langsung kepada mereka meskipun degree keduanya hanya dua.</w:t>
      </w:r>
      <w:r>
        <w:rPr>
          <w:lang w:val="sv-SE"/>
        </w:rPr>
      </w:r>
      <w:r>
        <w:rPr>
          <w:lang w:val="sv-SE"/>
        </w:rPr>
      </w:r>
    </w:p>
    <w:p w14:paraId="061F6E8C" w14:textId="77777777">
      <w:pPr>
        <w:suppressLineNumbers w:val="false"/>
        <w:pBdr/>
        <w:spacing w:after="0" w:before="0" w:line="360" w:lineRule="auto"/>
        <w:ind w:firstLine="720"/>
        <w:jc w:val="both"/>
        <w:rPr/>
      </w:pPr>
      <w:r>
        <w:rPr>
          <w:rFonts w:ascii="Times New Roman" w:hAnsi="Times New Roman" w:eastAsia="Times New Roman" w:cs="Times New Roman"/>
          <w:lang w:val="sv-SE"/>
        </w:rPr>
        <w:t xml:space="preserve">Perbedaan yang mencolok antara jumlah pengikut dan nilai PageRank juga terlihat pada beberapa simpul. Akun @attahalil</w:t>
      </w:r>
      <w:r>
        <w:rPr>
          <w:rFonts w:ascii="Times New Roman" w:hAnsi="Times New Roman" w:eastAsia="Times New Roman" w:cs="Times New Roman"/>
          <w:lang w:val="sv-SE"/>
        </w:rPr>
        <w:t xml:space="preserve">intar dengan 39,9 juta pengikut hanya menempati peringkat 15 dengan PageRank 1,35%, sedangkan @keylaphaulina dengan 2.384 pengikut berada di peringkat 6 dengan nilai 3,44%. Perbedaan ini terjadi karena @keylaphaulina terhubung ke simpul dengan PageRank ter</w:t>
      </w:r>
      <w:r>
        <w:rPr>
          <w:rFonts w:ascii="Times New Roman" w:hAnsi="Times New Roman" w:eastAsia="Times New Roman" w:cs="Times New Roman"/>
          <w:lang w:val="sv-SE"/>
        </w:rPr>
        <w:t xml:space="preserve">tinggi, sementara koneksi @attahalilintar mengarah ke simpul-simpul dengan nilai PageRank yang lebih rendah. Kondisi ini secara konsisten menunjukkan bahwa posisi struktural dalam jaringan, bukan ukuran audiens, yang menentukan nilai PageRank suatu simpul.</w:t>
      </w:r>
      <w:r>
        <w:rPr>
          <w:lang w:val="sv-SE"/>
        </w:rPr>
      </w:r>
      <w:r>
        <w:rPr>
          <w:lang w:val="sv-SE"/>
        </w:rPr>
      </w:r>
    </w:p>
    <w:p w14:paraId="7EE096C5" w14:textId="77777777">
      <w:pPr>
        <w:pStyle w:val="879"/>
        <w:suppressLineNumbers w:val="false"/>
        <w:pBdr/>
        <w:spacing w:after="0" w:before="0" w:line="360" w:lineRule="auto"/>
        <w:ind/>
        <w:rPr>
          <w14:ligatures w14:val="none"/>
        </w:rPr>
      </w:pPr>
      <w:r/>
      <w:bookmarkStart w:id="25" w:name="_Toc25"/>
      <w:r>
        <w:t xml:space="preserve">4.3 Weighted PageRank dengan Log-Normalized Followers</w:t>
      </w:r>
      <w:r/>
      <w:bookmarkEnd w:id="25"/>
      <w:r/>
      <w:r/>
    </w:p>
    <w:p w14:paraId="09050053" w14:textId="77777777">
      <w:pPr>
        <w:pStyle w:val="880"/>
        <w:suppressLineNumbers w:val="false"/>
        <w:pBdr/>
        <w:spacing w:after="0" w:before="0" w:line="360" w:lineRule="auto"/>
        <w:ind/>
        <w:rPr>
          <w14:ligatures w14:val="none"/>
        </w:rPr>
      </w:pPr>
      <w:r/>
      <w:bookmarkStart w:id="26" w:name="_Toc26"/>
      <w:r>
        <w:rPr>
          <w:lang w:val="sv-SE"/>
        </w:rPr>
        <w:t xml:space="preserve">4.3.1 Motivasi dan Rancangan</w:t>
      </w:r>
      <w:r/>
      <w:bookmarkEnd w:id="26"/>
      <w:r/>
      <w:r>
        <w:rPr>
          <w:lang w:val="sv-SE"/>
        </w:rPr>
      </w:r>
    </w:p>
    <w:p w14:paraId="1FEA3444" w14:textId="77777777">
      <w:pPr>
        <w:suppressLineNumbers w:val="false"/>
        <w:pBdr/>
        <w:spacing w:after="0" w:before="0" w:line="360" w:lineRule="auto"/>
        <w:ind w:firstLine="720"/>
        <w:jc w:val="both"/>
        <w:rPr/>
      </w:pPr>
      <w:r>
        <w:rPr>
          <w:rFonts w:ascii="Times New Roman" w:hAnsi="Times New Roman" w:eastAsia="Times New Roman" w:cs="Times New Roman"/>
          <w:lang w:val="sv-SE"/>
        </w:rPr>
        <w:t xml:space="preserve">PageRank standar memperlakukan semua sisi dengan bobot yang setara, tanpa mempertimbangkan perbedaan ukuran akun </w:t>
      </w:r>
      <w:r>
        <w:rPr>
          <w:rFonts w:ascii="Times New Roman" w:hAnsi="Times New Roman" w:eastAsia="Times New Roman" w:cs="Times New Roman"/>
          <w:lang w:val="sv-SE"/>
        </w:rPr>
        <w:t xml:space="preserve">yang terlibat. Sebagai pengembangan, penelitian ini mengimplementasikan varian berbobot yang memasukkan jumlah pengikut sebagai salah satu faktor dalam perhitungan, dengan tujuan menangkap perbedaan kapasitas jangkauan antara satu akun dengan akun lainnya.</w:t>
      </w:r>
      <w:r>
        <w:rPr>
          <w:lang w:val="sv-SE"/>
        </w:rPr>
      </w:r>
      <w:r>
        <w:rPr>
          <w:lang w:val="sv-SE"/>
        </w:rPr>
      </w:r>
    </w:p>
    <w:p w14:paraId="76E3CC72" w14:textId="77777777">
      <w:pPr>
        <w:suppressLineNumbers w:val="false"/>
        <w:pBdr/>
        <w:spacing w:after="0" w:before="0" w:line="360" w:lineRule="auto"/>
        <w:ind w:firstLine="720"/>
        <w:jc w:val="both"/>
        <w:rPr/>
      </w:pPr>
      <w:r>
        <w:rPr>
          <w:rFonts w:ascii="Times New Roman" w:hAnsi="Times New Roman" w:eastAsia="Times New Roman" w:cs="Times New Roman"/>
          <w:lang w:val="sv-SE"/>
        </w:rPr>
        <w:t xml:space="preserve">Tantangan utama dalam pendekatan ini adalah rentang jumlah pengikut yang sangat lebar dalam dataset, yaitu dari 1.239 pengikut (@mariorioio__) hingga 75,2 juta pen</w:t>
      </w:r>
      <w:r>
        <w:rPr>
          <w:rFonts w:ascii="Times New Roman" w:hAnsi="Times New Roman" w:eastAsia="Times New Roman" w:cs="Times New Roman"/>
          <w:lang w:val="sv-SE"/>
        </w:rPr>
        <w:t xml:space="preserve">gikut (@raffinagita1717). Jika nilai mentah digunakan sebagai bobot secara langsung, akun-akun nasional akan mendominasi seluruh perhitungan. Untuk mengatasi persoalan ini, nilai pengikut dinormalisasi menggunakan fungsi logaritma sebelum dijadikan bobot. </w:t>
      </w:r>
      <w:r>
        <w:rPr>
          <w:rFonts w:ascii="Times New Roman" w:hAnsi="Times New Roman" w:eastAsia="Times New Roman" w:cs="Times New Roman"/>
        </w:rPr>
        <w:t xml:space="preserve">Formula </w:t>
      </w:r>
      <w:r>
        <w:rPr>
          <w:rFonts w:ascii="Times New Roman" w:hAnsi="Times New Roman" w:eastAsia="Times New Roman" w:cs="Times New Roman"/>
        </w:rPr>
        <w:t xml:space="preserve">bobot</w:t>
      </w:r>
      <w:r>
        <w:rPr>
          <w:rFonts w:ascii="Times New Roman" w:hAnsi="Times New Roman" w:eastAsia="Times New Roman" w:cs="Times New Roman"/>
        </w:rPr>
        <w:t xml:space="preserve"> </w:t>
      </w:r>
      <w:r>
        <w:rPr>
          <w:rFonts w:ascii="Times New Roman" w:hAnsi="Times New Roman" w:eastAsia="Times New Roman" w:cs="Times New Roman"/>
        </w:rPr>
        <w:t xml:space="preserve">sisi</w:t>
      </w:r>
      <w:r>
        <w:rPr>
          <w:rFonts w:ascii="Times New Roman" w:hAnsi="Times New Roman" w:eastAsia="Times New Roman" w:cs="Times New Roman"/>
        </w:rPr>
        <w:t xml:space="preserve"> yang </w:t>
      </w:r>
      <w:r>
        <w:rPr>
          <w:rFonts w:ascii="Times New Roman" w:hAnsi="Times New Roman" w:eastAsia="Times New Roman" w:cs="Times New Roman"/>
        </w:rPr>
        <w:t xml:space="preserve">digunakan</w:t>
      </w:r>
      <w:r>
        <w:rPr>
          <w:rFonts w:ascii="Times New Roman" w:hAnsi="Times New Roman" w:eastAsia="Times New Roman" w:cs="Times New Roman"/>
        </w:rPr>
        <w:t xml:space="preserve"> </w:t>
      </w:r>
      <w:r>
        <w:rPr>
          <w:rFonts w:ascii="Times New Roman" w:hAnsi="Times New Roman" w:eastAsia="Times New Roman" w:cs="Times New Roman"/>
        </w:rPr>
        <w:t xml:space="preserve">adalah</w:t>
      </w:r>
      <w:r>
        <w:rPr>
          <w:rFonts w:ascii="Times New Roman" w:hAnsi="Times New Roman" w:eastAsia="Times New Roman" w:cs="Times New Roman"/>
        </w:rPr>
        <w:t xml:space="preserve"> </w:t>
      </w:r>
      <w:r>
        <w:rPr>
          <w:rFonts w:ascii="Times New Roman" w:hAnsi="Times New Roman" w:eastAsia="Times New Roman" w:cs="Times New Roman"/>
        </w:rPr>
        <w:t xml:space="preserve">sebagai</w:t>
      </w:r>
      <w:r>
        <w:rPr>
          <w:rFonts w:ascii="Times New Roman" w:hAnsi="Times New Roman" w:eastAsia="Times New Roman" w:cs="Times New Roman"/>
        </w:rPr>
        <w:t xml:space="preserve"> </w:t>
      </w:r>
      <w:r>
        <w:rPr>
          <w:rFonts w:ascii="Times New Roman" w:hAnsi="Times New Roman" w:eastAsia="Times New Roman" w:cs="Times New Roman"/>
        </w:rPr>
        <w:t xml:space="preserve">berikut</w:t>
      </w:r>
      <w:r>
        <w:rPr>
          <w:rFonts w:ascii="Times New Roman" w:hAnsi="Times New Roman" w:eastAsia="Times New Roman" w:cs="Times New Roman"/>
        </w:rPr>
        <w:t xml:space="preserve">.</w:t>
      </w:r>
      <w:r/>
    </w:p>
    <w:p w14:paraId="1C273704" w14:textId="77777777">
      <w:pPr>
        <w:suppressLineNumbers w:val="false"/>
        <w:pBdr/>
        <w:spacing w:after="0" w:before="0" w:line="360" w:lineRule="auto"/>
        <w:ind/>
        <w:jc w:val="center"/>
        <w:rPr/>
      </w:pPr>
      <w:r>
        <w:rPr>
          <w:rFonts w:ascii="Times New Roman" w:hAnsi="Times New Roman" w:eastAsia="Times New Roman" w:cs="Times New Roman"/>
        </w:rPr>
        <w:t xml:space="preserve">w(</w:t>
      </w:r>
      <w:r>
        <w:rPr>
          <w:rFonts w:ascii="Times New Roman" w:hAnsi="Times New Roman" w:eastAsia="Times New Roman" w:cs="Times New Roman"/>
        </w:rPr>
        <w:t xml:space="preserve">A -&gt; B) = </w:t>
      </w:r>
      <w:r>
        <w:rPr>
          <w:rFonts w:ascii="Times New Roman" w:hAnsi="Times New Roman" w:eastAsia="Times New Roman" w:cs="Times New Roman"/>
        </w:rPr>
        <w:t xml:space="preserve">log(</w:t>
      </w:r>
      <w:r>
        <w:rPr>
          <w:rFonts w:ascii="Times New Roman" w:hAnsi="Times New Roman" w:eastAsia="Times New Roman" w:cs="Times New Roman"/>
        </w:rPr>
        <w:t xml:space="preserve">followers_B</w:t>
      </w:r>
      <w:r>
        <w:rPr>
          <w:rFonts w:ascii="Times New Roman" w:hAnsi="Times New Roman" w:eastAsia="Times New Roman" w:cs="Times New Roman"/>
        </w:rPr>
        <w:t xml:space="preserve"> + 1) / </w:t>
      </w:r>
      <w:r>
        <w:rPr>
          <w:rFonts w:ascii="Times New Roman" w:hAnsi="Times New Roman" w:eastAsia="Times New Roman" w:cs="Times New Roman"/>
        </w:rPr>
        <w:t xml:space="preserve">log(</w:t>
      </w:r>
      <w:r>
        <w:rPr>
          <w:rFonts w:ascii="Times New Roman" w:hAnsi="Times New Roman" w:eastAsia="Times New Roman" w:cs="Times New Roman"/>
        </w:rPr>
        <w:t xml:space="preserve">followers_max</w:t>
      </w:r>
      <w:r>
        <w:rPr>
          <w:rFonts w:ascii="Times New Roman" w:hAnsi="Times New Roman" w:eastAsia="Times New Roman" w:cs="Times New Roman"/>
        </w:rPr>
        <w:t xml:space="preserve"> + 1</w:t>
      </w:r>
      <w:r>
        <w:rPr>
          <w:rFonts w:ascii="Times New Roman" w:hAnsi="Times New Roman" w:eastAsia="Times New Roman" w:cs="Times New Roman"/>
        </w:rPr>
        <w:t xml:space="preserve">)  x</w:t>
      </w:r>
      <w:r>
        <w:rPr>
          <w:rFonts w:ascii="Times New Roman" w:hAnsi="Times New Roman" w:eastAsia="Times New Roman" w:cs="Times New Roman"/>
        </w:rPr>
        <w:t xml:space="preserve">  </w:t>
      </w:r>
      <w:r>
        <w:rPr>
          <w:rFonts w:ascii="Times New Roman" w:hAnsi="Times New Roman" w:eastAsia="Times New Roman" w:cs="Times New Roman"/>
        </w:rPr>
        <w:t xml:space="preserve">CF(</w:t>
      </w:r>
      <w:r>
        <w:rPr>
          <w:rFonts w:ascii="Times New Roman" w:hAnsi="Times New Roman" w:eastAsia="Times New Roman" w:cs="Times New Roman"/>
        </w:rPr>
        <w:t xml:space="preserve">com_A</w:t>
      </w:r>
      <w:r>
        <w:rPr>
          <w:rFonts w:ascii="Times New Roman" w:hAnsi="Times New Roman" w:eastAsia="Times New Roman" w:cs="Times New Roman"/>
        </w:rPr>
        <w:t xml:space="preserve">, </w:t>
      </w:r>
      <w:r>
        <w:rPr>
          <w:rFonts w:ascii="Times New Roman" w:hAnsi="Times New Roman" w:eastAsia="Times New Roman" w:cs="Times New Roman"/>
        </w:rPr>
        <w:t xml:space="preserve">com_B</w:t>
      </w:r>
      <w:r>
        <w:rPr>
          <w:rFonts w:ascii="Times New Roman" w:hAnsi="Times New Roman" w:eastAsia="Times New Roman" w:cs="Times New Roman"/>
        </w:rPr>
        <w:t xml:space="preserve">)</w:t>
      </w:r>
      <w:r/>
    </w:p>
    <w:p w14:paraId="277642D6" w14:textId="77777777">
      <w:pPr>
        <w:suppressLineNumbers w:val="false"/>
        <w:pBdr/>
        <w:spacing w:after="0" w:before="0" w:line="360" w:lineRule="auto"/>
        <w:ind w:firstLine="720"/>
        <w:jc w:val="both"/>
        <w:rPr/>
      </w:pPr>
      <w:r>
        <w:rPr>
          <w:rFonts w:ascii="Times New Roman" w:hAnsi="Times New Roman" w:eastAsia="Times New Roman" w:cs="Times New Roman"/>
        </w:rPr>
        <w:t xml:space="preserve">Pada </w:t>
      </w:r>
      <w:r>
        <w:rPr>
          <w:rFonts w:ascii="Times New Roman" w:hAnsi="Times New Roman" w:eastAsia="Times New Roman" w:cs="Times New Roman"/>
        </w:rPr>
        <w:t xml:space="preserve">persamaan</w:t>
      </w:r>
      <w:r>
        <w:rPr>
          <w:rFonts w:ascii="Times New Roman" w:hAnsi="Times New Roman" w:eastAsia="Times New Roman" w:cs="Times New Roman"/>
        </w:rPr>
        <w:t xml:space="preserve"> </w:t>
      </w:r>
      <w:r>
        <w:rPr>
          <w:rFonts w:ascii="Times New Roman" w:hAnsi="Times New Roman" w:eastAsia="Times New Roman" w:cs="Times New Roman"/>
        </w:rPr>
        <w:t xml:space="preserve">tersebut</w:t>
      </w:r>
      <w:r>
        <w:rPr>
          <w:rFonts w:ascii="Times New Roman" w:hAnsi="Times New Roman" w:eastAsia="Times New Roman" w:cs="Times New Roman"/>
        </w:rPr>
        <w:t xml:space="preserve">, </w:t>
      </w:r>
      <w:r>
        <w:rPr>
          <w:rFonts w:ascii="Times New Roman" w:hAnsi="Times New Roman" w:eastAsia="Times New Roman" w:cs="Times New Roman"/>
        </w:rPr>
        <w:t xml:space="preserve">followers_max</w:t>
      </w:r>
      <w:r>
        <w:rPr>
          <w:rFonts w:ascii="Times New Roman" w:hAnsi="Times New Roman" w:eastAsia="Times New Roman" w:cs="Times New Roman"/>
        </w:rPr>
        <w:t xml:space="preserve"> </w:t>
      </w:r>
      <w:r>
        <w:rPr>
          <w:rFonts w:ascii="Times New Roman" w:hAnsi="Times New Roman" w:eastAsia="Times New Roman" w:cs="Times New Roman"/>
        </w:rPr>
        <w:t xml:space="preserve">adalah</w:t>
      </w:r>
      <w:r>
        <w:rPr>
          <w:rFonts w:ascii="Times New Roman" w:hAnsi="Times New Roman" w:eastAsia="Times New Roman" w:cs="Times New Roman"/>
        </w:rPr>
        <w:t xml:space="preserve"> </w:t>
      </w:r>
      <w:r>
        <w:rPr>
          <w:rFonts w:ascii="Times New Roman" w:hAnsi="Times New Roman" w:eastAsia="Times New Roman" w:cs="Times New Roman"/>
        </w:rPr>
        <w:t xml:space="preserve">jumlah</w:t>
      </w:r>
      <w:r>
        <w:rPr>
          <w:rFonts w:ascii="Times New Roman" w:hAnsi="Times New Roman" w:eastAsia="Times New Roman" w:cs="Times New Roman"/>
        </w:rPr>
        <w:t xml:space="preserve"> </w:t>
      </w:r>
      <w:r>
        <w:rPr>
          <w:rFonts w:ascii="Times New Roman" w:hAnsi="Times New Roman" w:eastAsia="Times New Roman" w:cs="Times New Roman"/>
        </w:rPr>
        <w:t xml:space="preserve">pengikut</w:t>
      </w:r>
      <w:r>
        <w:rPr>
          <w:rFonts w:ascii="Times New Roman" w:hAnsi="Times New Roman" w:eastAsia="Times New Roman" w:cs="Times New Roman"/>
        </w:rPr>
        <w:t xml:space="preserve"> </w:t>
      </w:r>
      <w:r>
        <w:rPr>
          <w:rFonts w:ascii="Times New Roman" w:hAnsi="Times New Roman" w:eastAsia="Times New Roman" w:cs="Times New Roman"/>
        </w:rPr>
        <w:t xml:space="preserve">terbesar</w:t>
      </w:r>
      <w:r>
        <w:rPr>
          <w:rFonts w:ascii="Times New Roman" w:hAnsi="Times New Roman" w:eastAsia="Times New Roman" w:cs="Times New Roman"/>
        </w:rPr>
        <w:t xml:space="preserve"> </w:t>
      </w:r>
      <w:r>
        <w:rPr>
          <w:rFonts w:ascii="Times New Roman" w:hAnsi="Times New Roman" w:eastAsia="Times New Roman" w:cs="Times New Roman"/>
        </w:rPr>
        <w:t xml:space="preserve">dalam</w:t>
      </w:r>
      <w:r>
        <w:rPr>
          <w:rFonts w:ascii="Times New Roman" w:hAnsi="Times New Roman" w:eastAsia="Times New Roman" w:cs="Times New Roman"/>
        </w:rPr>
        <w:t xml:space="preserve"> dataset, </w:t>
      </w:r>
      <w:r>
        <w:rPr>
          <w:rFonts w:ascii="Times New Roman" w:hAnsi="Times New Roman" w:eastAsia="Times New Roman" w:cs="Times New Roman"/>
        </w:rPr>
        <w:t xml:space="preserve">yaitu</w:t>
      </w:r>
      <w:r>
        <w:rPr>
          <w:rFonts w:ascii="Times New Roman" w:hAnsi="Times New Roman" w:eastAsia="Times New Roman" w:cs="Times New Roman"/>
        </w:rPr>
        <w:t xml:space="preserve"> 75,2 </w:t>
      </w:r>
      <w:r>
        <w:rPr>
          <w:rFonts w:ascii="Times New Roman" w:hAnsi="Times New Roman" w:eastAsia="Times New Roman" w:cs="Times New Roman"/>
        </w:rPr>
        <w:t xml:space="preserve">juta</w:t>
      </w:r>
      <w:r>
        <w:rPr>
          <w:rFonts w:ascii="Times New Roman" w:hAnsi="Times New Roman" w:eastAsia="Times New Roman" w:cs="Times New Roman"/>
        </w:rPr>
        <w:t xml:space="preserve"> (@raffinagita1717), dan CF </w:t>
      </w:r>
      <w:r>
        <w:rPr>
          <w:rFonts w:ascii="Times New Roman" w:hAnsi="Times New Roman" w:eastAsia="Times New Roman" w:cs="Times New Roman"/>
        </w:rPr>
        <w:t xml:space="preserve">adalah</w:t>
      </w:r>
      <w:r>
        <w:rPr>
          <w:rFonts w:ascii="Times New Roman" w:hAnsi="Times New Roman" w:eastAsia="Times New Roman" w:cs="Times New Roman"/>
        </w:rPr>
        <w:t xml:space="preserve"> Faktor </w:t>
      </w:r>
      <w:r>
        <w:rPr>
          <w:rFonts w:ascii="Times New Roman" w:hAnsi="Times New Roman" w:eastAsia="Times New Roman" w:cs="Times New Roman"/>
        </w:rPr>
        <w:t xml:space="preserve">Komunitas</w:t>
      </w:r>
      <w:r>
        <w:rPr>
          <w:rFonts w:ascii="Times New Roman" w:hAnsi="Times New Roman" w:eastAsia="Times New Roman" w:cs="Times New Roman"/>
        </w:rPr>
        <w:t xml:space="preserve"> yang </w:t>
      </w:r>
      <w:r>
        <w:rPr>
          <w:rFonts w:ascii="Times New Roman" w:hAnsi="Times New Roman" w:eastAsia="Times New Roman" w:cs="Times New Roman"/>
        </w:rPr>
        <w:t xml:space="preserve">disesuaikan</w:t>
      </w:r>
      <w:r>
        <w:rPr>
          <w:rFonts w:ascii="Times New Roman" w:hAnsi="Times New Roman" w:eastAsia="Times New Roman" w:cs="Times New Roman"/>
        </w:rPr>
        <w:t xml:space="preserve"> </w:t>
      </w:r>
      <w:r>
        <w:rPr>
          <w:rFonts w:ascii="Times New Roman" w:hAnsi="Times New Roman" w:eastAsia="Times New Roman" w:cs="Times New Roman"/>
        </w:rPr>
        <w:t xml:space="preserve">berdasarkan</w:t>
      </w:r>
      <w:r>
        <w:rPr>
          <w:rFonts w:ascii="Times New Roman" w:hAnsi="Times New Roman" w:eastAsia="Times New Roman" w:cs="Times New Roman"/>
        </w:rPr>
        <w:t xml:space="preserve"> </w:t>
      </w:r>
      <w:r>
        <w:rPr>
          <w:rFonts w:ascii="Times New Roman" w:hAnsi="Times New Roman" w:eastAsia="Times New Roman" w:cs="Times New Roman"/>
        </w:rPr>
        <w:t xml:space="preserve">komunitas</w:t>
      </w:r>
      <w:r>
        <w:rPr>
          <w:rFonts w:ascii="Times New Roman" w:hAnsi="Times New Roman" w:eastAsia="Times New Roman" w:cs="Times New Roman"/>
        </w:rPr>
        <w:t xml:space="preserve"> </w:t>
      </w:r>
      <w:r>
        <w:rPr>
          <w:rFonts w:ascii="Times New Roman" w:hAnsi="Times New Roman" w:eastAsia="Times New Roman" w:cs="Times New Roman"/>
        </w:rPr>
        <w:t xml:space="preserve">asal</w:t>
      </w:r>
      <w:r>
        <w:rPr>
          <w:rFonts w:ascii="Times New Roman" w:hAnsi="Times New Roman" w:eastAsia="Times New Roman" w:cs="Times New Roman"/>
        </w:rPr>
        <w:t xml:space="preserve"> dan </w:t>
      </w:r>
      <w:r>
        <w:rPr>
          <w:rFonts w:ascii="Times New Roman" w:hAnsi="Times New Roman" w:eastAsia="Times New Roman" w:cs="Times New Roman"/>
        </w:rPr>
        <w:t xml:space="preserve">tujuan</w:t>
      </w:r>
      <w:r>
        <w:rPr>
          <w:rFonts w:ascii="Times New Roman" w:hAnsi="Times New Roman" w:eastAsia="Times New Roman" w:cs="Times New Roman"/>
        </w:rPr>
        <w:t xml:space="preserve"> </w:t>
      </w:r>
      <w:r>
        <w:rPr>
          <w:rFonts w:ascii="Times New Roman" w:hAnsi="Times New Roman" w:eastAsia="Times New Roman" w:cs="Times New Roman"/>
        </w:rPr>
        <w:t xml:space="preserve">sisi</w:t>
      </w:r>
      <w:r>
        <w:rPr>
          <w:rFonts w:ascii="Times New Roman" w:hAnsi="Times New Roman" w:eastAsia="Times New Roman" w:cs="Times New Roman"/>
        </w:rPr>
        <w:t xml:space="preserve">. </w:t>
      </w:r>
      <w:r>
        <w:rPr>
          <w:rFonts w:ascii="Times New Roman" w:hAnsi="Times New Roman" w:eastAsia="Times New Roman" w:cs="Times New Roman"/>
          <w:lang w:val="sv-SE"/>
        </w:rPr>
        <w:t xml:space="preserve">Normalisasi logaritma menghasilkan nilai bobot pada rentang (0, 1] untuk seluruh sisi, sehingga perbedaan antarbobot tetap proporsional tanpa menghasilkan dominasi ekstrem.</w:t>
      </w:r>
      <w:r>
        <w:rPr>
          <w:lang w:val="sv-SE"/>
        </w:rPr>
      </w:r>
      <w:r>
        <w:rPr>
          <w:lang w:val="sv-SE"/>
        </w:rPr>
      </w:r>
    </w:p>
    <w:p w14:paraId="7EEECFEC" w14:textId="77777777">
      <w:pPr>
        <w:pStyle w:val="880"/>
        <w:suppressLineNumbers w:val="false"/>
        <w:pBdr/>
        <w:spacing w:after="0" w:before="0" w:line="360" w:lineRule="auto"/>
        <w:ind/>
        <w:rPr>
          <w14:ligatures w14:val="none"/>
        </w:rPr>
      </w:pPr>
      <w:r/>
      <w:bookmarkStart w:id="27" w:name="_Toc27"/>
      <w:r>
        <w:rPr>
          <w:lang w:val="sv-SE"/>
        </w:rPr>
        <w:t xml:space="preserve">4.3.2 Faktor Komunitas</w:t>
      </w:r>
      <w:r/>
      <w:bookmarkEnd w:id="27"/>
      <w:r/>
      <w:r>
        <w:rPr>
          <w:lang w:val="sv-SE"/>
        </w:rPr>
      </w:r>
    </w:p>
    <w:p w14:paraId="2AAB9C2D" w14:textId="77777777">
      <w:pPr>
        <w:suppressLineNumbers w:val="false"/>
        <w:pBdr/>
        <w:spacing w:after="0" w:before="0" w:line="360" w:lineRule="auto"/>
        <w:ind w:firstLine="720"/>
        <w:jc w:val="both"/>
        <w:rPr/>
      </w:pPr>
      <w:r>
        <w:rPr>
          <w:rFonts w:ascii="Times New Roman" w:hAnsi="Times New Roman" w:eastAsia="Times New Roman" w:cs="Times New Roman"/>
          <w:lang w:val="sv-SE"/>
        </w:rPr>
        <w:t xml:space="preserve">Faktor Komunitas (CF) diterapkan untuk menjaga keseimbangan representasi antara komunitas lokal dan nasional dalam hasil akhir. Nilai CF ditentukan berdasarkan kombinasi komunitas sumber dan tujuan setiap sisi, sebagaimana disajikan pada Tabel 4.3.</w:t>
      </w:r>
      <w:r>
        <w:rPr>
          <w:lang w:val="sv-SE"/>
        </w:rPr>
      </w:r>
      <w:r>
        <w:rPr>
          <w:lang w:val="sv-SE"/>
        </w:rPr>
      </w:r>
    </w:p>
    <w:p w14:paraId="70DF74C7" w14:textId="77777777">
      <w:pPr>
        <w:suppressLineNumbers w:val="false"/>
        <w:pBdr/>
        <w:spacing w:after="0" w:before="119" w:line="360" w:lineRule="auto"/>
        <w:ind/>
        <w:jc w:val="center"/>
        <w:rPr/>
      </w:pPr>
      <w:r>
        <w:rPr>
          <w:rFonts w:ascii="Times New Roman" w:hAnsi="Times New Roman" w:eastAsia="Times New Roman" w:cs="Times New Roman"/>
          <w:i/>
          <w:iCs/>
          <w:sz w:val="22"/>
          <w:szCs w:val="22"/>
          <w:lang w:val="en-US"/>
        </w:rPr>
        <w:t xml:space="preserve">T</w:t>
      </w:r>
      <w:r>
        <w:rPr>
          <w:rFonts w:ascii="Times New Roman" w:hAnsi="Times New Roman" w:eastAsia="Times New Roman" w:cs="Times New Roman"/>
          <w:i/>
          <w:iCs/>
          <w:sz w:val="22"/>
          <w:szCs w:val="22"/>
          <w:lang w:val="sv-SE"/>
        </w:rPr>
        <w:t xml:space="preserve">abel 4.3 Nilai Faktor Komunitas pada Weighted PageRank</w:t>
      </w:r>
      <w:r>
        <w:rPr>
          <w:lang w:val="sv-SE"/>
        </w:rPr>
      </w:r>
      <w:r>
        <w:rPr>
          <w:lang w:val="sv-SE"/>
        </w:rPr>
      </w:r>
    </w:p>
    <w:tbl>
      <w:tblPr>
        <w:tblW w:w="89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976"/>
        <w:gridCol w:w="2409"/>
        <w:gridCol w:w="3574"/>
      </w:tblGrid>
      <w:tr>
        <w:trPr>
          <w:tblHeader/>
        </w:trPr>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2976" w:type="dxa"/>
          </w:tcPr>
          <w:p w14:paraId="478FF898" w14:textId="77777777">
            <w:pPr>
              <w:suppressLineNumbers w:val="false"/>
              <w:pBdr/>
              <w:spacing w:after="0" w:before="0" w:line="360" w:lineRule="auto"/>
              <w:ind/>
              <w:jc w:val="center"/>
              <w:rPr/>
            </w:pPr>
            <w:r>
              <w:rPr>
                <w:rFonts w:ascii="Times New Roman" w:hAnsi="Times New Roman" w:eastAsia="Times New Roman" w:cs="Times New Roman"/>
                <w:b/>
                <w:bCs/>
                <w:sz w:val="22"/>
                <w:szCs w:val="22"/>
              </w:rPr>
              <w:t xml:space="preserve">Kondisi</w:t>
            </w:r>
            <w:r>
              <w:rPr>
                <w:rFonts w:ascii="Times New Roman" w:hAnsi="Times New Roman" w:eastAsia="Times New Roman" w:cs="Times New Roman"/>
                <w:b/>
                <w:bCs/>
                <w:sz w:val="22"/>
                <w:szCs w:val="22"/>
              </w:rPr>
              <w:t xml:space="preserve"> Sisi</w:t>
            </w:r>
            <w:r/>
          </w:p>
        </w:tc>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2409" w:type="dxa"/>
          </w:tcPr>
          <w:p w14:paraId="7940B442" w14:textId="77777777">
            <w:pPr>
              <w:suppressLineNumbers w:val="false"/>
              <w:pBdr/>
              <w:spacing w:after="0" w:before="0" w:line="360" w:lineRule="auto"/>
              <w:ind/>
              <w:jc w:val="center"/>
              <w:rPr/>
            </w:pPr>
            <w:r>
              <w:rPr>
                <w:rFonts w:ascii="Times New Roman" w:hAnsi="Times New Roman" w:eastAsia="Times New Roman" w:cs="Times New Roman"/>
                <w:b/>
                <w:bCs/>
                <w:sz w:val="22"/>
                <w:szCs w:val="22"/>
              </w:rPr>
              <w:t xml:space="preserve">Faktor </w:t>
            </w:r>
            <w:r>
              <w:rPr>
                <w:rFonts w:ascii="Times New Roman" w:hAnsi="Times New Roman" w:eastAsia="Times New Roman" w:cs="Times New Roman"/>
                <w:b/>
                <w:bCs/>
                <w:sz w:val="22"/>
                <w:szCs w:val="22"/>
              </w:rPr>
              <w:t xml:space="preserve">Komunitas</w:t>
            </w:r>
            <w:r/>
          </w:p>
        </w:tc>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3574" w:type="dxa"/>
          </w:tcPr>
          <w:p w14:paraId="42504E66" w14:textId="77777777">
            <w:pPr>
              <w:suppressLineNumbers w:val="false"/>
              <w:pBdr/>
              <w:spacing w:after="0" w:before="0" w:line="360" w:lineRule="auto"/>
              <w:ind/>
              <w:jc w:val="center"/>
              <w:rPr/>
            </w:pPr>
            <w:r>
              <w:rPr>
                <w:rFonts w:ascii="Times New Roman" w:hAnsi="Times New Roman" w:eastAsia="Times New Roman" w:cs="Times New Roman"/>
                <w:b/>
                <w:bCs/>
                <w:sz w:val="22"/>
                <w:szCs w:val="22"/>
              </w:rPr>
              <w:t xml:space="preserve">Pertimbangan</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976" w:type="dxa"/>
          </w:tcPr>
          <w:p w14:paraId="2D5343A9" w14:textId="77777777">
            <w:pPr>
              <w:suppressLineNumbers w:val="false"/>
              <w:pBdr/>
              <w:spacing w:after="0" w:before="0" w:line="360" w:lineRule="auto"/>
              <w:ind/>
              <w:jc w:val="center"/>
              <w:rPr/>
            </w:pPr>
            <w:r>
              <w:rPr>
                <w:rFonts w:ascii="Times New Roman" w:hAnsi="Times New Roman" w:eastAsia="Times New Roman" w:cs="Times New Roman"/>
                <w:sz w:val="22"/>
                <w:szCs w:val="22"/>
                <w:lang w:val="sv-SE"/>
              </w:rPr>
              <w:t xml:space="preserve">Antara sesama simpul Lokal Bengkulu</w:t>
            </w:r>
            <w:r>
              <w:rPr>
                <w:lang w:val="sv-SE"/>
              </w:rPr>
            </w:r>
            <w:r>
              <w:rPr>
                <w:lang w:val="sv-SE"/>
              </w:rP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409" w:type="dxa"/>
          </w:tcPr>
          <w:p w14:paraId="6E57691B"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1,5</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3574" w:type="dxa"/>
          </w:tcPr>
          <w:p w14:paraId="2A683249" w14:textId="77777777">
            <w:pPr>
              <w:suppressLineNumbers w:val="false"/>
              <w:pBdr/>
              <w:spacing w:after="0" w:before="0" w:line="360" w:lineRule="auto"/>
              <w:ind/>
              <w:rPr/>
            </w:pPr>
            <w:r>
              <w:rPr>
                <w:rFonts w:ascii="Times New Roman" w:hAnsi="Times New Roman" w:eastAsia="Times New Roman" w:cs="Times New Roman"/>
                <w:sz w:val="22"/>
                <w:szCs w:val="22"/>
                <w:lang w:val="sv-SE"/>
              </w:rPr>
              <w:t xml:space="preserve">Memperkuat bobot koneksi kolaborasi internal komunitas lokal</w:t>
            </w:r>
            <w:r>
              <w:rPr>
                <w:lang w:val="sv-SE"/>
              </w:rPr>
            </w:r>
            <w:r>
              <w:rPr>
                <w:lang w:val="sv-SE"/>
              </w:rP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976" w:type="dxa"/>
          </w:tcPr>
          <w:p w14:paraId="00BC4760" w14:textId="77777777">
            <w:pPr>
              <w:suppressLineNumbers w:val="false"/>
              <w:pBdr/>
              <w:spacing w:after="0" w:before="0" w:line="360" w:lineRule="auto"/>
              <w:ind/>
              <w:jc w:val="center"/>
              <w:rPr/>
            </w:pPr>
            <w:r>
              <w:rPr>
                <w:rFonts w:ascii="Times New Roman" w:hAnsi="Times New Roman" w:eastAsia="Times New Roman" w:cs="Times New Roman"/>
                <w:sz w:val="22"/>
                <w:szCs w:val="22"/>
                <w:lang w:val="sv-SE"/>
              </w:rPr>
              <w:t xml:space="preserve">Dari simpul lain menuju Lokal Bengkulu</w:t>
            </w:r>
            <w:r>
              <w:rPr>
                <w:lang w:val="sv-SE"/>
              </w:rPr>
            </w:r>
            <w:r>
              <w:rPr>
                <w:lang w:val="sv-SE"/>
              </w:rP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409" w:type="dxa"/>
          </w:tcPr>
          <w:p w14:paraId="520ADC41"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1,3</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3574" w:type="dxa"/>
          </w:tcPr>
          <w:p w14:paraId="05B0942B" w14:textId="77777777">
            <w:pPr>
              <w:suppressLineNumbers w:val="false"/>
              <w:pBdr/>
              <w:spacing w:after="0" w:before="0" w:line="360" w:lineRule="auto"/>
              <w:ind/>
              <w:rPr/>
            </w:pPr>
            <w:r>
              <w:rPr>
                <w:rFonts w:ascii="Times New Roman" w:hAnsi="Times New Roman" w:eastAsia="Times New Roman" w:cs="Times New Roman"/>
                <w:sz w:val="22"/>
                <w:szCs w:val="22"/>
                <w:lang w:val="sv-SE"/>
              </w:rPr>
              <w:t xml:space="preserve">Mendukung aliran pengaruh yang masuk ke kreator lokal</w:t>
            </w:r>
            <w:r>
              <w:rPr>
                <w:lang w:val="sv-SE"/>
              </w:rPr>
            </w:r>
            <w:r>
              <w:rPr>
                <w:lang w:val="sv-SE"/>
              </w:rP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976" w:type="dxa"/>
          </w:tcPr>
          <w:p w14:paraId="071270C9"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Antara </w:t>
            </w:r>
            <w:r>
              <w:rPr>
                <w:rFonts w:ascii="Times New Roman" w:hAnsi="Times New Roman" w:eastAsia="Times New Roman" w:cs="Times New Roman"/>
                <w:sz w:val="22"/>
                <w:szCs w:val="22"/>
              </w:rPr>
              <w:t xml:space="preserve">sesama</w:t>
            </w:r>
            <w:r>
              <w:rPr>
                <w:rFonts w:ascii="Times New Roman" w:hAnsi="Times New Roman" w:eastAsia="Times New Roman" w:cs="Times New Roman"/>
                <w:sz w:val="22"/>
                <w:szCs w:val="22"/>
              </w:rPr>
              <w:t xml:space="preserve"> Kreator Nasional</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409" w:type="dxa"/>
          </w:tcPr>
          <w:p w14:paraId="697D935A"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1,0</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3574" w:type="dxa"/>
          </w:tcPr>
          <w:p w14:paraId="118AD6B7" w14:textId="77777777">
            <w:pPr>
              <w:suppressLineNumbers w:val="false"/>
              <w:pBdr/>
              <w:spacing w:after="0" w:before="0" w:line="360" w:lineRule="auto"/>
              <w:ind/>
              <w:rPr/>
            </w:pPr>
            <w:r>
              <w:rPr>
                <w:rFonts w:ascii="Times New Roman" w:hAnsi="Times New Roman" w:eastAsia="Times New Roman" w:cs="Times New Roman"/>
                <w:sz w:val="22"/>
                <w:szCs w:val="22"/>
              </w:rPr>
              <w:t xml:space="preserve">Netral</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tidak</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ada</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penyesuaian</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976" w:type="dxa"/>
          </w:tcPr>
          <w:p w14:paraId="5C537DB4" w14:textId="77777777">
            <w:pPr>
              <w:suppressLineNumbers w:val="false"/>
              <w:pBdr/>
              <w:spacing w:after="0" w:before="0" w:line="360" w:lineRule="auto"/>
              <w:ind/>
              <w:jc w:val="center"/>
              <w:rPr/>
            </w:pPr>
            <w:r>
              <w:rPr>
                <w:rFonts w:ascii="Times New Roman" w:hAnsi="Times New Roman" w:eastAsia="Times New Roman" w:cs="Times New Roman"/>
                <w:sz w:val="22"/>
                <w:szCs w:val="22"/>
                <w:lang w:val="sv-SE"/>
              </w:rPr>
              <w:t xml:space="preserve">Sisi yang melibatkan komunitas Internasional</w:t>
            </w:r>
            <w:r>
              <w:rPr>
                <w:lang w:val="sv-SE"/>
              </w:rPr>
            </w:r>
            <w:r>
              <w:rPr>
                <w:lang w:val="sv-SE"/>
              </w:rP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409" w:type="dxa"/>
          </w:tcPr>
          <w:p w14:paraId="0A0A3B69"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0,6</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3574" w:type="dxa"/>
          </w:tcPr>
          <w:p w14:paraId="4595D687" w14:textId="77777777">
            <w:pPr>
              <w:suppressLineNumbers w:val="false"/>
              <w:pBdr/>
              <w:spacing w:after="0" w:before="0" w:line="360" w:lineRule="auto"/>
              <w:ind/>
              <w:rPr/>
            </w:pPr>
            <w:r>
              <w:rPr>
                <w:rFonts w:ascii="Times New Roman" w:hAnsi="Times New Roman" w:eastAsia="Times New Roman" w:cs="Times New Roman"/>
                <w:sz w:val="22"/>
                <w:szCs w:val="22"/>
              </w:rPr>
              <w:t xml:space="preserve">Mengurangi</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dominasi</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simpul</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internasional</w:t>
            </w:r>
            <w:r/>
          </w:p>
        </w:tc>
      </w:tr>
    </w:tbl>
    <w:p w14:paraId="4BC80E86" w14:textId="77777777">
      <w:pPr>
        <w:suppressLineNumbers w:val="false"/>
        <w:pBdr/>
        <w:spacing w:after="0" w:before="0" w:line="360" w:lineRule="auto"/>
        <w:ind/>
        <w:rPr/>
      </w:pPr>
      <w:r/>
      <w:r/>
    </w:p>
    <w:p w14:paraId="54E1F6CE" w14:textId="77777777">
      <w:pPr>
        <w:pStyle w:val="880"/>
        <w:suppressLineNumbers w:val="false"/>
        <w:pBdr/>
        <w:spacing w:after="0" w:before="0" w:line="360" w:lineRule="auto"/>
        <w:ind/>
        <w:rPr>
          <w14:ligatures w14:val="none"/>
        </w:rPr>
      </w:pPr>
      <w:r/>
      <w:bookmarkStart w:id="28" w:name="_Toc28"/>
      <w:r>
        <w:t xml:space="preserve">4.3.3 Perbandingan dengan PageRank Standar</w:t>
      </w:r>
      <w:r/>
      <w:bookmarkEnd w:id="28"/>
      <w:r/>
      <w:r/>
    </w:p>
    <w:p w14:paraId="7BC62BA7" w14:textId="77777777">
      <w:pPr>
        <w:suppressLineNumbers w:val="false"/>
        <w:pBdr/>
        <w:spacing w:after="0" w:before="0" w:line="360" w:lineRule="auto"/>
        <w:ind w:firstLine="720"/>
        <w:jc w:val="both"/>
        <w:rPr/>
      </w:pPr>
      <w:r>
        <w:rPr>
          <w:rFonts w:ascii="Times New Roman" w:hAnsi="Times New Roman" w:eastAsia="Times New Roman" w:cs="Times New Roman"/>
          <w:lang w:val="sv-SE"/>
        </w:rPr>
        <w:t xml:space="preserve">Tabel 4.4 menyajikan perbandingan peringkat antara Weighted PageRank dan PageRank standar untuk sepuluh simpul teratas.</w:t>
      </w:r>
      <w:r>
        <w:rPr>
          <w:lang w:val="sv-SE"/>
        </w:rPr>
      </w:r>
      <w:r>
        <w:rPr>
          <w:lang w:val="sv-SE"/>
        </w:rPr>
      </w:r>
    </w:p>
    <w:p w14:paraId="2C30E53E" w14:textId="77777777">
      <w:pPr>
        <w:suppressLineNumbers w:val="false"/>
        <w:pBdr/>
        <w:spacing w:after="0" w:before="119" w:line="360" w:lineRule="auto"/>
        <w:ind/>
        <w:jc w:val="center"/>
        <w:rPr/>
      </w:pPr>
      <w:r>
        <w:rPr>
          <w:rFonts w:ascii="Times New Roman" w:hAnsi="Times New Roman" w:eastAsia="Times New Roman" w:cs="Times New Roman"/>
          <w:i/>
          <w:iCs/>
          <w:sz w:val="22"/>
          <w:szCs w:val="22"/>
          <w:lang w:val="sv-SE"/>
        </w:rPr>
        <w:t xml:space="preserve">Tabel 4.4 Perbandingan Peringkat Weighted PageRank dan PageRank Standar</w:t>
      </w:r>
      <w:r>
        <w:rPr>
          <w:lang w:val="sv-SE"/>
        </w:rPr>
      </w:r>
      <w:r>
        <w:rPr>
          <w:lang w:val="sv-SE"/>
        </w:rPr>
      </w:r>
    </w:p>
    <w:tbl>
      <w:tblPr>
        <w:tblW w:w="892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169"/>
        <w:gridCol w:w="2374"/>
        <w:gridCol w:w="1417"/>
        <w:gridCol w:w="2126"/>
        <w:gridCol w:w="1843"/>
      </w:tblGrid>
      <w:tr>
        <w:trPr>
          <w:tblHeader/>
        </w:trPr>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1169" w:type="dxa"/>
          </w:tcPr>
          <w:p w14:paraId="6AD74D91" w14:textId="77777777">
            <w:pPr>
              <w:suppressLineNumbers w:val="false"/>
              <w:pBdr/>
              <w:spacing w:after="0" w:before="0" w:line="360" w:lineRule="auto"/>
              <w:ind/>
              <w:jc w:val="center"/>
              <w:rPr/>
            </w:pPr>
            <w:r>
              <w:rPr>
                <w:rFonts w:ascii="Times New Roman" w:hAnsi="Times New Roman" w:eastAsia="Times New Roman" w:cs="Times New Roman"/>
                <w:b/>
                <w:bCs/>
                <w:sz w:val="22"/>
                <w:szCs w:val="22"/>
              </w:rPr>
              <w:t xml:space="preserve">Peringkat</w:t>
            </w:r>
            <w:r/>
          </w:p>
        </w:tc>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2374" w:type="dxa"/>
          </w:tcPr>
          <w:p w14:paraId="60C7AFE8" w14:textId="77777777">
            <w:pPr>
              <w:suppressLineNumbers w:val="false"/>
              <w:pBdr/>
              <w:spacing w:after="0" w:before="0" w:line="360" w:lineRule="auto"/>
              <w:ind/>
              <w:jc w:val="center"/>
              <w:rPr/>
            </w:pPr>
            <w:r>
              <w:rPr>
                <w:rFonts w:ascii="Times New Roman" w:hAnsi="Times New Roman" w:eastAsia="Times New Roman" w:cs="Times New Roman"/>
                <w:b/>
                <w:bCs/>
                <w:sz w:val="22"/>
                <w:szCs w:val="22"/>
              </w:rPr>
              <w:t xml:space="preserve">Akun (Weighted PR)</w:t>
            </w:r>
            <w:r/>
          </w:p>
        </w:tc>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1417" w:type="dxa"/>
          </w:tcPr>
          <w:p w14:paraId="67B4376A" w14:textId="77777777">
            <w:pPr>
              <w:suppressLineNumbers w:val="false"/>
              <w:pBdr/>
              <w:spacing w:after="0" w:before="0" w:line="360" w:lineRule="auto"/>
              <w:ind/>
              <w:jc w:val="center"/>
              <w:rPr/>
            </w:pPr>
            <w:r>
              <w:rPr>
                <w:rFonts w:ascii="Times New Roman" w:hAnsi="Times New Roman" w:eastAsia="Times New Roman" w:cs="Times New Roman"/>
                <w:b/>
                <w:bCs/>
                <w:sz w:val="22"/>
                <w:szCs w:val="22"/>
              </w:rPr>
              <w:t xml:space="preserve">Skor WPR</w:t>
            </w:r>
            <w:r/>
          </w:p>
        </w:tc>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2126" w:type="dxa"/>
          </w:tcPr>
          <w:p w14:paraId="07BEB913" w14:textId="77777777">
            <w:pPr>
              <w:suppressLineNumbers w:val="false"/>
              <w:pBdr/>
              <w:spacing w:after="0" w:before="0" w:line="360" w:lineRule="auto"/>
              <w:ind/>
              <w:jc w:val="center"/>
              <w:rPr/>
            </w:pPr>
            <w:r>
              <w:rPr>
                <w:rFonts w:ascii="Times New Roman" w:hAnsi="Times New Roman" w:eastAsia="Times New Roman" w:cs="Times New Roman"/>
                <w:b/>
                <w:bCs/>
                <w:sz w:val="22"/>
                <w:szCs w:val="22"/>
              </w:rPr>
              <w:t xml:space="preserve">Akun (PR </w:t>
            </w:r>
            <w:r>
              <w:rPr>
                <w:rFonts w:ascii="Times New Roman" w:hAnsi="Times New Roman" w:eastAsia="Times New Roman" w:cs="Times New Roman"/>
                <w:b/>
                <w:bCs/>
                <w:sz w:val="22"/>
                <w:szCs w:val="22"/>
              </w:rPr>
              <w:t xml:space="preserve">Standar</w:t>
            </w:r>
            <w:r>
              <w:rPr>
                <w:rFonts w:ascii="Times New Roman" w:hAnsi="Times New Roman" w:eastAsia="Times New Roman" w:cs="Times New Roman"/>
                <w:b/>
                <w:bCs/>
                <w:sz w:val="22"/>
                <w:szCs w:val="22"/>
              </w:rPr>
              <w:t xml:space="preserve">)</w:t>
            </w:r>
            <w:r/>
          </w:p>
        </w:tc>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1843" w:type="dxa"/>
          </w:tcPr>
          <w:p w14:paraId="3ACEC008" w14:textId="77777777">
            <w:pPr>
              <w:suppressLineNumbers w:val="false"/>
              <w:pBdr/>
              <w:spacing w:after="0" w:before="0" w:line="360" w:lineRule="auto"/>
              <w:ind/>
              <w:jc w:val="center"/>
              <w:rPr/>
            </w:pPr>
            <w:r>
              <w:rPr>
                <w:rFonts w:ascii="Times New Roman" w:hAnsi="Times New Roman" w:eastAsia="Times New Roman" w:cs="Times New Roman"/>
                <w:b/>
                <w:bCs/>
                <w:sz w:val="22"/>
                <w:szCs w:val="22"/>
              </w:rPr>
              <w:t xml:space="preserve">Skor PR</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169" w:type="dxa"/>
          </w:tcPr>
          <w:p w14:paraId="125A8D01"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1</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374" w:type="dxa"/>
          </w:tcPr>
          <w:p w14:paraId="36E026D9" w14:textId="77777777">
            <w:pPr>
              <w:suppressLineNumbers w:val="false"/>
              <w:pBdr/>
              <w:spacing w:after="0" w:before="0" w:line="360" w:lineRule="auto"/>
              <w:ind/>
              <w:rPr/>
            </w:pPr>
            <w:r>
              <w:rPr>
                <w:rFonts w:ascii="Times New Roman" w:hAnsi="Times New Roman" w:eastAsia="Times New Roman" w:cs="Times New Roman"/>
                <w:sz w:val="22"/>
                <w:szCs w:val="22"/>
              </w:rPr>
              <w:t xml:space="preserve">@mariorioio__</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503F113F"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15,76%</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126" w:type="dxa"/>
          </w:tcPr>
          <w:p w14:paraId="1E85837E" w14:textId="77777777">
            <w:pPr>
              <w:suppressLineNumbers w:val="false"/>
              <w:pBdr/>
              <w:spacing w:after="0" w:before="0" w:line="360" w:lineRule="auto"/>
              <w:ind/>
              <w:rPr/>
            </w:pPr>
            <w:r>
              <w:rPr>
                <w:rFonts w:ascii="Times New Roman" w:hAnsi="Times New Roman" w:eastAsia="Times New Roman" w:cs="Times New Roman"/>
                <w:sz w:val="22"/>
                <w:szCs w:val="22"/>
              </w:rPr>
              <w:t xml:space="preserve">@mariorioio__</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843" w:type="dxa"/>
          </w:tcPr>
          <w:p w14:paraId="031237F1"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13,69%</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169" w:type="dxa"/>
          </w:tcPr>
          <w:p w14:paraId="206D1212"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2</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374" w:type="dxa"/>
          </w:tcPr>
          <w:p w14:paraId="135B0F7D" w14:textId="77777777">
            <w:pPr>
              <w:suppressLineNumbers w:val="false"/>
              <w:pBdr/>
              <w:spacing w:after="0" w:before="0" w:line="360" w:lineRule="auto"/>
              <w:ind/>
              <w:rPr/>
            </w:pPr>
            <w:r>
              <w:rPr>
                <w:rFonts w:ascii="Times New Roman" w:hAnsi="Times New Roman" w:eastAsia="Times New Roman" w:cs="Times New Roman"/>
                <w:sz w:val="22"/>
                <w:szCs w:val="22"/>
              </w:rPr>
              <w:t xml:space="preserve">@vilmei</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276DE4CF"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5,04%</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126" w:type="dxa"/>
          </w:tcPr>
          <w:p w14:paraId="3DEFAE18" w14:textId="77777777">
            <w:pPr>
              <w:suppressLineNumbers w:val="false"/>
              <w:pBdr/>
              <w:spacing w:after="0" w:before="0" w:line="360" w:lineRule="auto"/>
              <w:ind/>
              <w:rPr/>
            </w:pPr>
            <w:r>
              <w:rPr>
                <w:rFonts w:ascii="Times New Roman" w:hAnsi="Times New Roman" w:eastAsia="Times New Roman" w:cs="Times New Roman"/>
                <w:sz w:val="22"/>
                <w:szCs w:val="22"/>
              </w:rPr>
              <w:t xml:space="preserve">@vilmei</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843" w:type="dxa"/>
          </w:tcPr>
          <w:p w14:paraId="2EF6A0D7"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5,48%</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169" w:type="dxa"/>
          </w:tcPr>
          <w:p w14:paraId="7F4CDD69"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3</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374" w:type="dxa"/>
          </w:tcPr>
          <w:p w14:paraId="42D6F982" w14:textId="77777777">
            <w:pPr>
              <w:suppressLineNumbers w:val="false"/>
              <w:pBdr/>
              <w:spacing w:after="0" w:before="0" w:line="360" w:lineRule="auto"/>
              <w:ind/>
              <w:rPr/>
            </w:pPr>
            <w:r>
              <w:rPr>
                <w:rFonts w:ascii="Times New Roman" w:hAnsi="Times New Roman" w:eastAsia="Times New Roman" w:cs="Times New Roman"/>
                <w:sz w:val="22"/>
                <w:szCs w:val="22"/>
              </w:rPr>
              <w:t xml:space="preserve">@peuybatik</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4C2ECD83"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4,71%</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126" w:type="dxa"/>
          </w:tcPr>
          <w:p w14:paraId="3A8EF9E6" w14:textId="77777777">
            <w:pPr>
              <w:suppressLineNumbers w:val="false"/>
              <w:pBdr/>
              <w:spacing w:after="0" w:before="0" w:line="360" w:lineRule="auto"/>
              <w:ind/>
              <w:rPr/>
            </w:pPr>
            <w:r>
              <w:rPr>
                <w:rFonts w:ascii="Times New Roman" w:hAnsi="Times New Roman" w:eastAsia="Times New Roman" w:cs="Times New Roman"/>
                <w:sz w:val="22"/>
                <w:szCs w:val="22"/>
              </w:rPr>
              <w:t xml:space="preserve">@willie27_</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843" w:type="dxa"/>
          </w:tcPr>
          <w:p w14:paraId="1A15C832"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5,28%</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169" w:type="dxa"/>
          </w:tcPr>
          <w:p w14:paraId="395AD08D"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4</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374" w:type="dxa"/>
          </w:tcPr>
          <w:p w14:paraId="6BFF8870" w14:textId="77777777">
            <w:pPr>
              <w:suppressLineNumbers w:val="false"/>
              <w:pBdr/>
              <w:spacing w:after="0" w:before="0" w:line="360" w:lineRule="auto"/>
              <w:ind/>
              <w:rPr/>
            </w:pPr>
            <w:r>
              <w:rPr>
                <w:rFonts w:ascii="Times New Roman" w:hAnsi="Times New Roman" w:eastAsia="Times New Roman" w:cs="Times New Roman"/>
                <w:sz w:val="22"/>
                <w:szCs w:val="22"/>
              </w:rPr>
              <w:t xml:space="preserve">@willie27_</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45221B03"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4,47%</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126" w:type="dxa"/>
          </w:tcPr>
          <w:p w14:paraId="48731256" w14:textId="77777777">
            <w:pPr>
              <w:suppressLineNumbers w:val="false"/>
              <w:pBdr/>
              <w:spacing w:after="0" w:before="0" w:line="360" w:lineRule="auto"/>
              <w:ind/>
              <w:rPr/>
            </w:pPr>
            <w:r>
              <w:rPr>
                <w:rFonts w:ascii="Times New Roman" w:hAnsi="Times New Roman" w:eastAsia="Times New Roman" w:cs="Times New Roman"/>
                <w:sz w:val="22"/>
                <w:szCs w:val="22"/>
              </w:rPr>
              <w:t xml:space="preserve">@peuybatik</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843" w:type="dxa"/>
          </w:tcPr>
          <w:p w14:paraId="01935BB1"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3,90%</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169" w:type="dxa"/>
          </w:tcPr>
          <w:p w14:paraId="35409D4C"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5</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374" w:type="dxa"/>
          </w:tcPr>
          <w:p w14:paraId="0ADF3A47" w14:textId="77777777">
            <w:pPr>
              <w:suppressLineNumbers w:val="false"/>
              <w:pBdr/>
              <w:spacing w:after="0" w:before="0" w:line="360" w:lineRule="auto"/>
              <w:ind/>
              <w:rPr/>
            </w:pPr>
            <w:r>
              <w:rPr>
                <w:rFonts w:ascii="Times New Roman" w:hAnsi="Times New Roman" w:eastAsia="Times New Roman" w:cs="Times New Roman"/>
                <w:sz w:val="22"/>
                <w:szCs w:val="22"/>
              </w:rPr>
              <w:t xml:space="preserve">@keylaphaulina</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30CB6077"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4,26%</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126" w:type="dxa"/>
          </w:tcPr>
          <w:p w14:paraId="05408CF0" w14:textId="77777777">
            <w:pPr>
              <w:suppressLineNumbers w:val="false"/>
              <w:pBdr/>
              <w:spacing w:after="0" w:before="0" w:line="360" w:lineRule="auto"/>
              <w:ind/>
              <w:rPr/>
            </w:pPr>
            <w:r>
              <w:rPr>
                <w:rFonts w:ascii="Times New Roman" w:hAnsi="Times New Roman" w:eastAsia="Times New Roman" w:cs="Times New Roman"/>
                <w:sz w:val="22"/>
                <w:szCs w:val="22"/>
              </w:rPr>
              <w:t xml:space="preserve">@jessnolimit</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843" w:type="dxa"/>
          </w:tcPr>
          <w:p w14:paraId="186B8AE6"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3,84%</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169" w:type="dxa"/>
          </w:tcPr>
          <w:p w14:paraId="060D292D"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6</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374" w:type="dxa"/>
          </w:tcPr>
          <w:p w14:paraId="41F1606A" w14:textId="77777777">
            <w:pPr>
              <w:suppressLineNumbers w:val="false"/>
              <w:pBdr/>
              <w:spacing w:after="0" w:before="0" w:line="360" w:lineRule="auto"/>
              <w:ind/>
              <w:rPr/>
            </w:pPr>
            <w:r>
              <w:rPr>
                <w:rFonts w:ascii="Times New Roman" w:hAnsi="Times New Roman" w:eastAsia="Times New Roman" w:cs="Times New Roman"/>
                <w:sz w:val="22"/>
                <w:szCs w:val="22"/>
              </w:rPr>
              <w:t xml:space="preserve">@atalaptraa</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640C9DC5"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4,26%</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126" w:type="dxa"/>
          </w:tcPr>
          <w:p w14:paraId="530D718C" w14:textId="77777777">
            <w:pPr>
              <w:suppressLineNumbers w:val="false"/>
              <w:pBdr/>
              <w:spacing w:after="0" w:before="0" w:line="360" w:lineRule="auto"/>
              <w:ind/>
              <w:rPr/>
            </w:pPr>
            <w:r>
              <w:rPr>
                <w:rFonts w:ascii="Times New Roman" w:hAnsi="Times New Roman" w:eastAsia="Times New Roman" w:cs="Times New Roman"/>
                <w:sz w:val="22"/>
                <w:szCs w:val="22"/>
              </w:rPr>
              <w:t xml:space="preserve">@keylaphaulina</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843" w:type="dxa"/>
          </w:tcPr>
          <w:p w14:paraId="45C9DFAD"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3,44%</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169" w:type="dxa"/>
          </w:tcPr>
          <w:p w14:paraId="6F17BE5E"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7</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374" w:type="dxa"/>
          </w:tcPr>
          <w:p w14:paraId="7CEF06C5" w14:textId="77777777">
            <w:pPr>
              <w:suppressLineNumbers w:val="false"/>
              <w:pBdr/>
              <w:spacing w:after="0" w:before="0" w:line="360" w:lineRule="auto"/>
              <w:ind/>
              <w:rPr/>
            </w:pPr>
            <w:r>
              <w:rPr>
                <w:rFonts w:ascii="Times New Roman" w:hAnsi="Times New Roman" w:eastAsia="Times New Roman" w:cs="Times New Roman"/>
                <w:sz w:val="22"/>
                <w:szCs w:val="22"/>
              </w:rPr>
              <w:t xml:space="preserve">@jessnolimit</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78E39FAF"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3,61%</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126" w:type="dxa"/>
          </w:tcPr>
          <w:p w14:paraId="4F7200F9" w14:textId="77777777">
            <w:pPr>
              <w:suppressLineNumbers w:val="false"/>
              <w:pBdr/>
              <w:spacing w:after="0" w:before="0" w:line="360" w:lineRule="auto"/>
              <w:ind/>
              <w:rPr/>
            </w:pPr>
            <w:r>
              <w:rPr>
                <w:rFonts w:ascii="Times New Roman" w:hAnsi="Times New Roman" w:eastAsia="Times New Roman" w:cs="Times New Roman"/>
                <w:sz w:val="22"/>
                <w:szCs w:val="22"/>
              </w:rPr>
              <w:t xml:space="preserve">@atalaptraa</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843" w:type="dxa"/>
          </w:tcPr>
          <w:p w14:paraId="639C28CC"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3,44%</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169" w:type="dxa"/>
          </w:tcPr>
          <w:p w14:paraId="43DF98BC"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8</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374" w:type="dxa"/>
          </w:tcPr>
          <w:p w14:paraId="73F32B1A" w14:textId="77777777">
            <w:pPr>
              <w:suppressLineNumbers w:val="false"/>
              <w:pBdr/>
              <w:spacing w:after="0" w:before="0" w:line="360" w:lineRule="auto"/>
              <w:ind/>
              <w:rPr/>
            </w:pPr>
            <w:r>
              <w:rPr>
                <w:rFonts w:ascii="Times New Roman" w:hAnsi="Times New Roman" w:eastAsia="Times New Roman" w:cs="Times New Roman"/>
                <w:sz w:val="22"/>
                <w:szCs w:val="22"/>
              </w:rPr>
              <w:t xml:space="preserve">@ibnuwardani</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52C9773C"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3,15%</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126" w:type="dxa"/>
          </w:tcPr>
          <w:p w14:paraId="15F01D21" w14:textId="77777777">
            <w:pPr>
              <w:suppressLineNumbers w:val="false"/>
              <w:pBdr/>
              <w:spacing w:after="0" w:before="0" w:line="360" w:lineRule="auto"/>
              <w:ind/>
              <w:rPr/>
            </w:pPr>
            <w:r>
              <w:rPr>
                <w:rFonts w:ascii="Times New Roman" w:hAnsi="Times New Roman" w:eastAsia="Times New Roman" w:cs="Times New Roman"/>
                <w:sz w:val="22"/>
                <w:szCs w:val="22"/>
              </w:rPr>
              <w:t xml:space="preserve">@ibnuwardani</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843" w:type="dxa"/>
          </w:tcPr>
          <w:p w14:paraId="379A36C8"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3,38%</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169" w:type="dxa"/>
          </w:tcPr>
          <w:p w14:paraId="2081CD2C"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9</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374" w:type="dxa"/>
          </w:tcPr>
          <w:p w14:paraId="2EA8E26F" w14:textId="77777777">
            <w:pPr>
              <w:suppressLineNumbers w:val="false"/>
              <w:pBdr/>
              <w:spacing w:after="0" w:before="0" w:line="360" w:lineRule="auto"/>
              <w:ind/>
              <w:rPr/>
            </w:pPr>
            <w:r>
              <w:rPr>
                <w:rFonts w:ascii="Times New Roman" w:hAnsi="Times New Roman" w:eastAsia="Times New Roman" w:cs="Times New Roman"/>
                <w:sz w:val="22"/>
                <w:szCs w:val="22"/>
              </w:rPr>
              <w:t xml:space="preserve">@fadiljaidi</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200380D0"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2,47%</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126" w:type="dxa"/>
          </w:tcPr>
          <w:p w14:paraId="41715FCA" w14:textId="77777777">
            <w:pPr>
              <w:suppressLineNumbers w:val="false"/>
              <w:pBdr/>
              <w:spacing w:after="0" w:before="0" w:line="360" w:lineRule="auto"/>
              <w:ind/>
              <w:rPr/>
            </w:pPr>
            <w:r>
              <w:rPr>
                <w:rFonts w:ascii="Times New Roman" w:hAnsi="Times New Roman" w:eastAsia="Times New Roman" w:cs="Times New Roman"/>
                <w:sz w:val="22"/>
                <w:szCs w:val="22"/>
              </w:rPr>
              <w:t xml:space="preserve">@fadiljaidi</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843" w:type="dxa"/>
          </w:tcPr>
          <w:p w14:paraId="35749303"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2,69%</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169" w:type="dxa"/>
          </w:tcPr>
          <w:p w14:paraId="1DDD08D3"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10</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374" w:type="dxa"/>
          </w:tcPr>
          <w:p w14:paraId="43A8558D" w14:textId="77777777">
            <w:pPr>
              <w:suppressLineNumbers w:val="false"/>
              <w:pBdr/>
              <w:spacing w:after="0" w:before="0" w:line="360" w:lineRule="auto"/>
              <w:ind/>
              <w:rPr/>
            </w:pPr>
            <w:r>
              <w:rPr>
                <w:rFonts w:ascii="Times New Roman" w:hAnsi="Times New Roman" w:eastAsia="Times New Roman" w:cs="Times New Roman"/>
                <w:sz w:val="22"/>
                <w:szCs w:val="22"/>
              </w:rPr>
              <w:t xml:space="preserve">@windahbasudara</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2BE6E654"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2,42%</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126" w:type="dxa"/>
          </w:tcPr>
          <w:p w14:paraId="541EF1C4" w14:textId="77777777">
            <w:pPr>
              <w:suppressLineNumbers w:val="false"/>
              <w:pBdr/>
              <w:spacing w:after="0" w:before="0" w:line="360" w:lineRule="auto"/>
              <w:ind/>
              <w:rPr/>
            </w:pPr>
            <w:r>
              <w:rPr>
                <w:rFonts w:ascii="Times New Roman" w:hAnsi="Times New Roman" w:eastAsia="Times New Roman" w:cs="Times New Roman"/>
                <w:sz w:val="22"/>
                <w:szCs w:val="22"/>
              </w:rPr>
              <w:t xml:space="preserve">@windahbasudara</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843" w:type="dxa"/>
          </w:tcPr>
          <w:p w14:paraId="422DD075"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2,56%</w:t>
            </w:r>
            <w:r/>
          </w:p>
        </w:tc>
      </w:tr>
    </w:tbl>
    <w:p w14:paraId="706BA94F" w14:textId="77777777">
      <w:pPr>
        <w:suppressLineNumbers w:val="false"/>
        <w:pBdr/>
        <w:spacing w:after="0" w:before="0" w:line="360" w:lineRule="auto"/>
        <w:ind/>
        <w:rPr/>
      </w:pPr>
      <w:r/>
      <w:r/>
    </w:p>
    <w:p w14:paraId="6D4B3DFF" w14:textId="77777777">
      <w:pPr>
        <w:suppressLineNumbers w:val="false"/>
        <w:pBdr/>
        <w:spacing w:after="0" w:before="0" w:line="360" w:lineRule="auto"/>
        <w:ind w:firstLine="720"/>
        <w:jc w:val="both"/>
        <w:rPr/>
      </w:pPr>
      <w:r>
        <w:rPr>
          <w:rFonts w:ascii="Times New Roman" w:hAnsi="Times New Roman" w:eastAsia="Times New Roman" w:cs="Times New Roman"/>
          <w:lang w:val="sv-SE"/>
        </w:rPr>
        <w:t xml:space="preserve">Perbandingan antara kedua varian algoritma menunjukkan konsistensi yang tinggi pada pos</w:t>
      </w:r>
      <w:r>
        <w:rPr>
          <w:rFonts w:ascii="Times New Roman" w:hAnsi="Times New Roman" w:eastAsia="Times New Roman" w:cs="Times New Roman"/>
          <w:lang w:val="sv-SE"/>
        </w:rPr>
        <w:t xml:space="preserve">isi paling atas: @mariorioio__ tetap memimpin dengan skor yang bahkan lebih tinggi pada Weighted PageRank (15,76% berbanding 13,69%), karena bobot sisi sesama komunitas lokal yang diterima oleh simpul ini lebih tinggi akibat penerapan Faktor Komunitas 1,5.</w:t>
      </w:r>
      <w:r>
        <w:rPr>
          <w:lang w:val="sv-SE"/>
        </w:rPr>
      </w:r>
      <w:r>
        <w:rPr>
          <w:lang w:val="sv-SE"/>
        </w:rPr>
      </w:r>
    </w:p>
    <w:p w14:paraId="7A965B0A" w14:textId="77777777">
      <w:pPr>
        <w:suppressLineNumbers w:val="false"/>
        <w:pBdr/>
        <w:spacing w:after="0" w:before="0" w:line="360" w:lineRule="auto"/>
        <w:ind w:firstLine="720"/>
        <w:jc w:val="both"/>
        <w:rPr/>
      </w:pPr>
      <w:r>
        <w:rPr>
          <w:rFonts w:ascii="Times New Roman" w:hAnsi="Times New Roman" w:eastAsia="Times New Roman" w:cs="Times New Roman"/>
          <w:lang w:val="sv-SE"/>
        </w:rPr>
        <w:t xml:space="preserve">Pergeseran yang paling kentara terjadi pada posisi ketiga dan keempat. Pada Weighted PageRank, @peuybatik (komunitas lokal, 1.288 pengikut) naik ke posisi ketiga melampaui @willie27_ (komunitas nasional, 16,6 juta pengikut) yang turun ke posi</w:t>
      </w:r>
      <w:r>
        <w:rPr>
          <w:rFonts w:ascii="Times New Roman" w:hAnsi="Times New Roman" w:eastAsia="Times New Roman" w:cs="Times New Roman"/>
          <w:lang w:val="sv-SE"/>
        </w:rPr>
        <w:t xml:space="preserve">si keempat. Pergeseran ini adalah konsekuensi langsung dari Faktor Komunitas yang memperbesar bobot sisi antarsimpul lokal Bengkulu. Dari sudut pandang metodologi, hasil ini menunjukkan bahwa dalam konteks kolaborasi berbasis komunitas regional, @peuybatik</w:t>
      </w:r>
      <w:r>
        <w:rPr>
          <w:rFonts w:ascii="Times New Roman" w:hAnsi="Times New Roman" w:eastAsia="Times New Roman" w:cs="Times New Roman"/>
          <w:lang w:val="sv-SE"/>
        </w:rPr>
        <w:t xml:space="preserve"> memiliki peran distribusi pengaruh yang lebih sentral di antara sesama kreator lokal dibandingkan @willie27_. Pergeseran serupa juga terjadi pada @keylaphaulina dan @atalaptraa yang masing-masing naik satu posisi dibandingkan urutan pada PageRank standar.</w:t>
      </w:r>
      <w:r>
        <w:rPr>
          <w:lang w:val="sv-SE"/>
        </w:rPr>
      </w:r>
      <w:r>
        <w:rPr>
          <w:lang w:val="sv-SE"/>
        </w:rPr>
      </w:r>
    </w:p>
    <w:p w14:paraId="752F9520" w14:textId="77777777">
      <w:pPr>
        <w:pStyle w:val="879"/>
        <w:suppressLineNumbers w:val="false"/>
        <w:pBdr/>
        <w:spacing w:after="0" w:before="0" w:line="360" w:lineRule="auto"/>
        <w:ind/>
        <w:rPr>
          <w14:ligatures w14:val="none"/>
        </w:rPr>
      </w:pPr>
      <w:r/>
      <w:bookmarkStart w:id="29" w:name="_Toc29"/>
      <w:r>
        <w:rPr>
          <w:lang w:val="sv-SE"/>
        </w:rPr>
        <w:t xml:space="preserve">4.4 Betweenness Centrality</w:t>
      </w:r>
      <w:r/>
      <w:bookmarkEnd w:id="29"/>
      <w:r/>
      <w:r>
        <w:rPr>
          <w:lang w:val="sv-SE"/>
        </w:rPr>
      </w:r>
    </w:p>
    <w:p w14:paraId="3D78EEA0" w14:textId="77777777">
      <w:pPr>
        <w:pStyle w:val="880"/>
        <w:suppressLineNumbers w:val="false"/>
        <w:pBdr/>
        <w:spacing w:after="0" w:before="0" w:line="360" w:lineRule="auto"/>
        <w:ind/>
        <w:rPr>
          <w14:ligatures w14:val="none"/>
        </w:rPr>
      </w:pPr>
      <w:r/>
      <w:bookmarkStart w:id="30" w:name="_Toc30"/>
      <w:r>
        <w:rPr>
          <w:lang w:val="sv-SE"/>
        </w:rPr>
        <w:t xml:space="preserve">4.4.1 Definisi dan Formula</w:t>
      </w:r>
      <w:r/>
      <w:bookmarkEnd w:id="30"/>
      <w:r/>
      <w:r>
        <w:rPr>
          <w:lang w:val="sv-SE"/>
        </w:rPr>
      </w:r>
    </w:p>
    <w:p w14:paraId="63674FA8" w14:textId="77777777">
      <w:pPr>
        <w:suppressLineNumbers w:val="false"/>
        <w:pBdr/>
        <w:spacing w:after="0" w:before="0" w:line="360" w:lineRule="auto"/>
        <w:ind w:firstLine="720"/>
        <w:jc w:val="both"/>
        <w:rPr/>
      </w:pPr>
      <w:r>
        <w:rPr>
          <w:rFonts w:ascii="Times New Roman" w:hAnsi="Times New Roman" w:eastAsia="Times New Roman" w:cs="Times New Roman"/>
          <w:lang w:val="sv-SE"/>
        </w:rPr>
        <w:t xml:space="preserve">Betweenness Centrality mengukur seberapa sering suatu simpul berada di lintasan terpendek antara dua simpul lain dalam jaringan. Simpul dengan nilai betweenness yang tinggi </w:t>
      </w:r>
      <w:r>
        <w:rPr>
          <w:rFonts w:ascii="Times New Roman" w:hAnsi="Times New Roman" w:eastAsia="Times New Roman" w:cs="Times New Roman"/>
          <w:lang w:val="sv-SE"/>
        </w:rPr>
        <w:t xml:space="preserve">berperan sebagai perantara: penghapusan simpul tersebut akan memutus atau memperpanjang jalur komunikasi antarkelompok yang sebelumnya terhubung melaluinya. Definisi formalnya adalah sebagai berikut.</w:t>
      </w:r>
      <w:r>
        <w:rPr>
          <w:lang w:val="sv-SE"/>
        </w:rPr>
      </w:r>
      <w:r>
        <w:rPr>
          <w:lang w:val="sv-SE"/>
        </w:rPr>
      </w:r>
    </w:p>
    <w:p w14:paraId="0D67D094" w14:textId="77777777">
      <w:pPr>
        <w:suppressLineNumbers w:val="false"/>
        <w:pBdr/>
        <w:spacing w:after="0" w:before="0" w:line="360" w:lineRule="auto"/>
        <w:ind/>
        <w:jc w:val="center"/>
        <w:rPr/>
      </w:pPr>
      <w:r>
        <w:rPr>
          <w:rFonts w:ascii="Times New Roman" w:hAnsi="Times New Roman" w:eastAsia="Times New Roman" w:cs="Times New Roman"/>
          <w:lang w:val="sv-SE"/>
        </w:rPr>
        <w:t xml:space="preserve">CB(v) = Sum_{s != v != t} [ sigma_st(v) / sigma_st ]</w:t>
      </w:r>
      <w:r>
        <w:rPr>
          <w:lang w:val="sv-SE"/>
        </w:rPr>
      </w:r>
      <w:r>
        <w:rPr>
          <w:lang w:val="sv-SE"/>
        </w:rPr>
      </w:r>
    </w:p>
    <w:p w14:paraId="62B96A7F" w14:textId="77777777">
      <w:pPr>
        <w:suppressLineNumbers w:val="false"/>
        <w:pBdr/>
        <w:spacing w:after="0" w:before="0" w:line="360" w:lineRule="auto"/>
        <w:ind w:firstLine="720"/>
        <w:jc w:val="both"/>
        <w:rPr/>
      </w:pPr>
      <w:r>
        <w:rPr>
          <w:rFonts w:ascii="Times New Roman" w:hAnsi="Times New Roman" w:eastAsia="Times New Roman" w:cs="Times New Roman"/>
          <w:lang w:val="sv-SE"/>
        </w:rPr>
        <w:t xml:space="preserve">Pada persamaan tersebut, sigma_st menyatakan jumlah total lintasan terpendek dar</w:t>
      </w:r>
      <w:r>
        <w:rPr>
          <w:rFonts w:ascii="Times New Roman" w:hAnsi="Times New Roman" w:eastAsia="Times New Roman" w:cs="Times New Roman"/>
          <w:lang w:val="sv-SE"/>
        </w:rPr>
        <w:t xml:space="preserve">i simpul s ke simpul t, dan sigma_st(v) menyatakan jumlah lintasan terpendek dari s ke t yang melewati simpul v. Implementasi pada penelitian ini menggunakan algoritma Brandes (2001) berbasis BFS dari setiap simpul sumber, dengan kompleksitas waktu O(V*E).</w:t>
      </w:r>
      <w:r>
        <w:rPr>
          <w:lang w:val="sv-SE"/>
        </w:rPr>
      </w:r>
      <w:r>
        <w:rPr>
          <w:lang w:val="sv-SE"/>
        </w:rPr>
      </w:r>
    </w:p>
    <w:p w14:paraId="7E3774D5" w14:textId="77777777">
      <w:pPr>
        <w:pStyle w:val="880"/>
        <w:suppressLineNumbers w:val="false"/>
        <w:pBdr/>
        <w:spacing w:after="0" w:before="0" w:line="360" w:lineRule="auto"/>
        <w:ind/>
        <w:rPr>
          <w:color w:val="000000" w:themeColor="text1"/>
        </w:rPr>
      </w:pPr>
      <w:r/>
      <w:bookmarkStart w:id="31" w:name="_Toc31"/>
      <w:r>
        <w:rPr>
          <w:rFonts w:ascii="Times New Roman" w:hAnsi="Times New Roman" w:eastAsia="Times New Roman" w:cs="Times New Roman"/>
          <w:b/>
          <w:bCs/>
          <w:color w:val="000000" w:themeColor="text1"/>
          <w:sz w:val="24"/>
          <w:szCs w:val="24"/>
        </w:rPr>
        <w:t xml:space="preserve">4.4.2 Hasil Analisis</w:t>
      </w:r>
      <w:r/>
      <w:bookmarkEnd w:id="31"/>
      <w:r/>
      <w:r>
        <w:rPr>
          <w:color w:val="000000" w:themeColor="text1"/>
        </w:rPr>
      </w:r>
    </w:p>
    <w:p w14:paraId="308A0265" w14:textId="77777777">
      <w:pPr>
        <w:suppressLineNumbers w:val="false"/>
        <w:pBdr/>
        <w:spacing w:after="0" w:before="0" w:line="360" w:lineRule="auto"/>
        <w:ind w:firstLine="720"/>
        <w:jc w:val="both"/>
        <w:rPr/>
      </w:pPr>
      <w:r>
        <w:rPr>
          <w:rFonts w:ascii="Times New Roman" w:hAnsi="Times New Roman" w:eastAsia="Times New Roman" w:cs="Times New Roman"/>
        </w:rPr>
        <w:t xml:space="preserve">Tabel 4.5 menyajikan sepuluh simpul dengan nilai Betweenness Centrality tertinggi.</w:t>
      </w:r>
      <w:r>
        <w:rPr>
          <w:rFonts w:ascii="Times New Roman" w:hAnsi="Times New Roman" w:eastAsia="Times New Roman" w:cs="Times New Roman"/>
        </w:rPr>
      </w:r>
      <w:r/>
    </w:p>
    <w:p w14:paraId="1880DCFB" w14:textId="77777777">
      <w:pPr>
        <w:suppressLineNumbers w:val="false"/>
        <w:pBdr/>
        <w:spacing w:after="0" w:before="119" w:line="360" w:lineRule="auto"/>
        <w:ind/>
        <w:jc w:val="center"/>
        <w:rPr/>
      </w:pPr>
      <w:r>
        <w:rPr>
          <w:rFonts w:ascii="Times New Roman" w:hAnsi="Times New Roman" w:eastAsia="Times New Roman" w:cs="Times New Roman"/>
          <w:i/>
          <w:iCs/>
          <w:sz w:val="22"/>
          <w:szCs w:val="22"/>
        </w:rPr>
        <w:t xml:space="preserve">Tabel 4.5 Sepuluh Simpul dengan Betweenness Centrality Tertinggi</w:t>
      </w:r>
      <w:r>
        <w:rPr>
          <w:rFonts w:ascii="Times New Roman" w:hAnsi="Times New Roman" w:eastAsia="Times New Roman" w:cs="Times New Roman"/>
          <w:i/>
          <w:iCs/>
          <w:sz w:val="22"/>
          <w:szCs w:val="22"/>
        </w:rPr>
      </w:r>
      <w:r/>
    </w:p>
    <w:tbl>
      <w:tblPr>
        <w:tblW w:w="89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126"/>
        <w:gridCol w:w="3080"/>
        <w:gridCol w:w="1045"/>
        <w:gridCol w:w="888"/>
        <w:gridCol w:w="1162"/>
        <w:gridCol w:w="870"/>
        <w:gridCol w:w="1232"/>
      </w:tblGrid>
      <w:tr>
        <w:trPr>
          <w:tblHeader/>
        </w:trPr>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700" w:type="dxa"/>
          </w:tcPr>
          <w:p w14:paraId="22AA37B7" w14:textId="77777777">
            <w:pPr>
              <w:suppressLineNumbers w:val="false"/>
              <w:pBdr/>
              <w:spacing w:after="0" w:before="0" w:line="360" w:lineRule="auto"/>
              <w:ind/>
              <w:jc w:val="center"/>
              <w:rPr/>
            </w:pPr>
            <w:r>
              <w:rPr>
                <w:rFonts w:ascii="Times New Roman" w:hAnsi="Times New Roman" w:eastAsia="Times New Roman" w:cs="Times New Roman"/>
                <w:b/>
                <w:bCs/>
                <w:sz w:val="22"/>
                <w:szCs w:val="22"/>
              </w:rPr>
              <w:t xml:space="preserve">Peringkat</w:t>
            </w:r>
            <w:r/>
          </w:p>
        </w:tc>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2400" w:type="dxa"/>
          </w:tcPr>
          <w:p w14:paraId="77283999" w14:textId="77777777">
            <w:pPr>
              <w:suppressLineNumbers w:val="false"/>
              <w:pBdr/>
              <w:spacing w:after="0" w:before="0" w:line="360" w:lineRule="auto"/>
              <w:ind/>
              <w:jc w:val="center"/>
              <w:rPr/>
            </w:pPr>
            <w:r>
              <w:rPr>
                <w:rFonts w:ascii="Times New Roman" w:hAnsi="Times New Roman" w:eastAsia="Times New Roman" w:cs="Times New Roman"/>
                <w:b/>
                <w:bCs/>
                <w:sz w:val="22"/>
                <w:szCs w:val="22"/>
              </w:rPr>
              <w:t xml:space="preserve">Akun</w:t>
            </w:r>
            <w:r/>
          </w:p>
        </w:tc>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1700" w:type="dxa"/>
          </w:tcPr>
          <w:p w14:paraId="5D36A5C8" w14:textId="77777777">
            <w:pPr>
              <w:suppressLineNumbers w:val="false"/>
              <w:pBdr/>
              <w:spacing w:after="0" w:before="0" w:line="360" w:lineRule="auto"/>
              <w:ind/>
              <w:jc w:val="center"/>
              <w:rPr/>
            </w:pPr>
            <w:r>
              <w:rPr>
                <w:rFonts w:ascii="Times New Roman" w:hAnsi="Times New Roman" w:eastAsia="Times New Roman" w:cs="Times New Roman"/>
                <w:b/>
                <w:bCs/>
                <w:sz w:val="22"/>
                <w:szCs w:val="22"/>
              </w:rPr>
              <w:t xml:space="preserve">Nama</w:t>
            </w:r>
            <w:r/>
          </w:p>
        </w:tc>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900" w:type="dxa"/>
          </w:tcPr>
          <w:p w14:paraId="1482C599" w14:textId="77777777">
            <w:pPr>
              <w:suppressLineNumbers w:val="false"/>
              <w:pBdr/>
              <w:spacing w:after="0" w:before="0" w:line="360" w:lineRule="auto"/>
              <w:ind/>
              <w:jc w:val="center"/>
              <w:rPr/>
            </w:pPr>
            <w:r>
              <w:rPr>
                <w:rFonts w:ascii="Times New Roman" w:hAnsi="Times New Roman" w:eastAsia="Times New Roman" w:cs="Times New Roman"/>
                <w:b/>
                <w:bCs/>
                <w:sz w:val="22"/>
                <w:szCs w:val="22"/>
              </w:rPr>
              <w:t xml:space="preserve">BC</w:t>
            </w:r>
            <w:r/>
          </w:p>
        </w:tc>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900" w:type="dxa"/>
          </w:tcPr>
          <w:p w14:paraId="77E32D2F" w14:textId="77777777">
            <w:pPr>
              <w:suppressLineNumbers w:val="false"/>
              <w:pBdr/>
              <w:spacing w:after="0" w:before="0" w:line="360" w:lineRule="auto"/>
              <w:ind/>
              <w:jc w:val="center"/>
              <w:rPr/>
            </w:pPr>
            <w:r>
              <w:rPr>
                <w:rFonts w:ascii="Times New Roman" w:hAnsi="Times New Roman" w:eastAsia="Times New Roman" w:cs="Times New Roman"/>
                <w:b/>
                <w:bCs/>
                <w:sz w:val="22"/>
                <w:szCs w:val="22"/>
              </w:rPr>
              <w:t xml:space="preserve">PageRank</w:t>
            </w:r>
            <w:r/>
          </w:p>
        </w:tc>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800" w:type="dxa"/>
          </w:tcPr>
          <w:p w14:paraId="61496387" w14:textId="77777777">
            <w:pPr>
              <w:suppressLineNumbers w:val="false"/>
              <w:pBdr/>
              <w:spacing w:after="0" w:before="0" w:line="360" w:lineRule="auto"/>
              <w:ind/>
              <w:jc w:val="center"/>
              <w:rPr/>
            </w:pPr>
            <w:r>
              <w:rPr>
                <w:rFonts w:ascii="Times New Roman" w:hAnsi="Times New Roman" w:eastAsia="Times New Roman" w:cs="Times New Roman"/>
                <w:b/>
                <w:bCs/>
                <w:sz w:val="22"/>
                <w:szCs w:val="22"/>
              </w:rPr>
              <w:t xml:space="preserve">Degree</w:t>
            </w:r>
            <w:r/>
          </w:p>
        </w:tc>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1560" w:type="dxa"/>
          </w:tcPr>
          <w:p w14:paraId="577C0AD5" w14:textId="77777777">
            <w:pPr>
              <w:suppressLineNumbers w:val="false"/>
              <w:pBdr/>
              <w:spacing w:after="0" w:before="0" w:line="360" w:lineRule="auto"/>
              <w:ind/>
              <w:jc w:val="center"/>
              <w:rPr/>
            </w:pPr>
            <w:r>
              <w:rPr>
                <w:rFonts w:ascii="Times New Roman" w:hAnsi="Times New Roman" w:eastAsia="Times New Roman" w:cs="Times New Roman"/>
                <w:b/>
                <w:bCs/>
                <w:sz w:val="22"/>
                <w:szCs w:val="22"/>
              </w:rPr>
              <w:t xml:space="preserve">Komunitas</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700" w:type="dxa"/>
          </w:tcPr>
          <w:p w14:paraId="5AC3F0D9"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1</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400" w:type="dxa"/>
          </w:tcPr>
          <w:p w14:paraId="29FBA42D" w14:textId="77777777">
            <w:pPr>
              <w:suppressLineNumbers w:val="false"/>
              <w:pBdr/>
              <w:spacing w:after="0" w:before="0" w:line="360" w:lineRule="auto"/>
              <w:ind/>
              <w:rPr/>
            </w:pPr>
            <w:r>
              <w:rPr>
                <w:rFonts w:ascii="Times New Roman" w:hAnsi="Times New Roman" w:eastAsia="Times New Roman" w:cs="Times New Roman"/>
                <w:sz w:val="22"/>
                <w:szCs w:val="22"/>
              </w:rPr>
              <w:t xml:space="preserve">@mariorioio__</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700" w:type="dxa"/>
          </w:tcPr>
          <w:p w14:paraId="35D6290A" w14:textId="77777777">
            <w:pPr>
              <w:suppressLineNumbers w:val="false"/>
              <w:pBdr/>
              <w:spacing w:after="0" w:before="0" w:line="360" w:lineRule="auto"/>
              <w:ind/>
              <w:rPr/>
            </w:pPr>
            <w:r>
              <w:rPr>
                <w:rFonts w:ascii="Times New Roman" w:hAnsi="Times New Roman" w:eastAsia="Times New Roman" w:cs="Times New Roman"/>
                <w:sz w:val="22"/>
                <w:szCs w:val="22"/>
              </w:rPr>
              <w:t xml:space="preserve">Mario</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73F1448A"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30,77%</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09DF4F28"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13,69%</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800" w:type="dxa"/>
          </w:tcPr>
          <w:p w14:paraId="56EC7018"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17</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560" w:type="dxa"/>
          </w:tcPr>
          <w:p w14:paraId="47953C42" w14:textId="77777777">
            <w:pPr>
              <w:suppressLineNumbers w:val="false"/>
              <w:pBdr/>
              <w:spacing w:after="0" w:before="0" w:line="360" w:lineRule="auto"/>
              <w:ind/>
              <w:rPr/>
            </w:pPr>
            <w:r>
              <w:rPr>
                <w:rFonts w:ascii="Times New Roman" w:hAnsi="Times New Roman" w:eastAsia="Times New Roman" w:cs="Times New Roman"/>
                <w:sz w:val="22"/>
                <w:szCs w:val="22"/>
              </w:rPr>
              <w:t xml:space="preserve">Lokal Bengkulu</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700" w:type="dxa"/>
          </w:tcPr>
          <w:p w14:paraId="787922A5"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2</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400" w:type="dxa"/>
          </w:tcPr>
          <w:p w14:paraId="5A3315F1" w14:textId="77777777">
            <w:pPr>
              <w:suppressLineNumbers w:val="false"/>
              <w:pBdr/>
              <w:spacing w:after="0" w:before="0" w:line="360" w:lineRule="auto"/>
              <w:ind/>
              <w:rPr/>
            </w:pPr>
            <w:r>
              <w:rPr>
                <w:rFonts w:ascii="Times New Roman" w:hAnsi="Times New Roman" w:eastAsia="Times New Roman" w:cs="Times New Roman"/>
                <w:sz w:val="22"/>
                <w:szCs w:val="22"/>
              </w:rPr>
              <w:t xml:space="preserve">@willie27_</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700" w:type="dxa"/>
          </w:tcPr>
          <w:p w14:paraId="74DD9E15" w14:textId="77777777">
            <w:pPr>
              <w:suppressLineNumbers w:val="false"/>
              <w:pBdr/>
              <w:spacing w:after="0" w:before="0" w:line="360" w:lineRule="auto"/>
              <w:ind/>
              <w:rPr/>
            </w:pPr>
            <w:r>
              <w:rPr>
                <w:rFonts w:ascii="Times New Roman" w:hAnsi="Times New Roman" w:eastAsia="Times New Roman" w:cs="Times New Roman"/>
                <w:sz w:val="22"/>
                <w:szCs w:val="22"/>
              </w:rPr>
              <w:t xml:space="preserve">Willie Salim</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75067C2B"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27,26%</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14D6773C"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5,28%</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800" w:type="dxa"/>
          </w:tcPr>
          <w:p w14:paraId="02A8E4C9"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10</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560" w:type="dxa"/>
          </w:tcPr>
          <w:p w14:paraId="245D9809" w14:textId="77777777">
            <w:pPr>
              <w:suppressLineNumbers w:val="false"/>
              <w:pBdr/>
              <w:spacing w:after="0" w:before="0" w:line="360" w:lineRule="auto"/>
              <w:ind/>
              <w:rPr/>
            </w:pPr>
            <w:r>
              <w:rPr>
                <w:rFonts w:ascii="Times New Roman" w:hAnsi="Times New Roman" w:eastAsia="Times New Roman" w:cs="Times New Roman"/>
                <w:sz w:val="22"/>
                <w:szCs w:val="22"/>
              </w:rPr>
              <w:t xml:space="preserve">Kreator Nasional</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700" w:type="dxa"/>
          </w:tcPr>
          <w:p w14:paraId="17F34BB2"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3</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400" w:type="dxa"/>
          </w:tcPr>
          <w:p w14:paraId="6BABB53E" w14:textId="77777777">
            <w:pPr>
              <w:suppressLineNumbers w:val="false"/>
              <w:pBdr/>
              <w:spacing w:after="0" w:before="0" w:line="360" w:lineRule="auto"/>
              <w:ind/>
              <w:rPr/>
            </w:pPr>
            <w:r>
              <w:rPr>
                <w:rFonts w:ascii="Times New Roman" w:hAnsi="Times New Roman" w:eastAsia="Times New Roman" w:cs="Times New Roman"/>
                <w:sz w:val="22"/>
                <w:szCs w:val="22"/>
              </w:rPr>
              <w:t xml:space="preserve">@vilmei</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700" w:type="dxa"/>
          </w:tcPr>
          <w:p w14:paraId="3554F39A" w14:textId="77777777">
            <w:pPr>
              <w:suppressLineNumbers w:val="false"/>
              <w:pBdr/>
              <w:spacing w:after="0" w:before="0" w:line="360" w:lineRule="auto"/>
              <w:ind/>
              <w:rPr/>
            </w:pPr>
            <w:r>
              <w:rPr>
                <w:rFonts w:ascii="Times New Roman" w:hAnsi="Times New Roman" w:eastAsia="Times New Roman" w:cs="Times New Roman"/>
                <w:sz w:val="22"/>
                <w:szCs w:val="22"/>
              </w:rPr>
              <w:t xml:space="preserve">Vilmei</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171219F6"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9,81%</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2C7AC2FE"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5,48%</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800" w:type="dxa"/>
          </w:tcPr>
          <w:p w14:paraId="7C974ED4"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13</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560" w:type="dxa"/>
          </w:tcPr>
          <w:p w14:paraId="53B822EF" w14:textId="77777777">
            <w:pPr>
              <w:suppressLineNumbers w:val="false"/>
              <w:pBdr/>
              <w:spacing w:after="0" w:before="0" w:line="360" w:lineRule="auto"/>
              <w:ind/>
              <w:rPr/>
            </w:pPr>
            <w:r>
              <w:rPr>
                <w:rFonts w:ascii="Times New Roman" w:hAnsi="Times New Roman" w:eastAsia="Times New Roman" w:cs="Times New Roman"/>
                <w:sz w:val="22"/>
                <w:szCs w:val="22"/>
              </w:rPr>
              <w:t xml:space="preserve">Kreator Nasional</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700" w:type="dxa"/>
          </w:tcPr>
          <w:p w14:paraId="429C9E53"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4</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400" w:type="dxa"/>
          </w:tcPr>
          <w:p w14:paraId="0D729C5D" w14:textId="77777777">
            <w:pPr>
              <w:suppressLineNumbers w:val="false"/>
              <w:pBdr/>
              <w:spacing w:after="0" w:before="0" w:line="360" w:lineRule="auto"/>
              <w:ind/>
              <w:rPr/>
            </w:pPr>
            <w:r>
              <w:rPr>
                <w:rFonts w:ascii="Times New Roman" w:hAnsi="Times New Roman" w:eastAsia="Times New Roman" w:cs="Times New Roman"/>
                <w:sz w:val="22"/>
                <w:szCs w:val="22"/>
              </w:rPr>
              <w:t xml:space="preserve">@fadiljaidi</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700" w:type="dxa"/>
          </w:tcPr>
          <w:p w14:paraId="00E556D5" w14:textId="77777777">
            <w:pPr>
              <w:suppressLineNumbers w:val="false"/>
              <w:pBdr/>
              <w:spacing w:after="0" w:before="0" w:line="360" w:lineRule="auto"/>
              <w:ind/>
              <w:rPr/>
            </w:pPr>
            <w:r>
              <w:rPr>
                <w:rFonts w:ascii="Times New Roman" w:hAnsi="Times New Roman" w:eastAsia="Times New Roman" w:cs="Times New Roman"/>
                <w:sz w:val="22"/>
                <w:szCs w:val="22"/>
              </w:rPr>
              <w:t xml:space="preserve">Fadil Jaidi</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7940E1F2"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8,45%</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49290670"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2,69%</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800" w:type="dxa"/>
          </w:tcPr>
          <w:p w14:paraId="45E8CFED"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9</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560" w:type="dxa"/>
          </w:tcPr>
          <w:p w14:paraId="0F7D9DC1" w14:textId="77777777">
            <w:pPr>
              <w:suppressLineNumbers w:val="false"/>
              <w:pBdr/>
              <w:spacing w:after="0" w:before="0" w:line="360" w:lineRule="auto"/>
              <w:ind/>
              <w:rPr/>
            </w:pPr>
            <w:r>
              <w:rPr>
                <w:rFonts w:ascii="Times New Roman" w:hAnsi="Times New Roman" w:eastAsia="Times New Roman" w:cs="Times New Roman"/>
                <w:sz w:val="22"/>
                <w:szCs w:val="22"/>
              </w:rPr>
              <w:t xml:space="preserve">Kreator Nasional</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700" w:type="dxa"/>
          </w:tcPr>
          <w:p w14:paraId="2F85449E"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5</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400" w:type="dxa"/>
          </w:tcPr>
          <w:p w14:paraId="26A622F6" w14:textId="77777777">
            <w:pPr>
              <w:suppressLineNumbers w:val="false"/>
              <w:pBdr/>
              <w:spacing w:after="0" w:before="0" w:line="360" w:lineRule="auto"/>
              <w:ind/>
              <w:rPr/>
            </w:pPr>
            <w:r>
              <w:rPr>
                <w:rFonts w:ascii="Times New Roman" w:hAnsi="Times New Roman" w:eastAsia="Times New Roman" w:cs="Times New Roman"/>
                <w:sz w:val="22"/>
                <w:szCs w:val="22"/>
              </w:rPr>
              <w:t xml:space="preserve">@ibnuwardani</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700" w:type="dxa"/>
          </w:tcPr>
          <w:p w14:paraId="4E980EBC" w14:textId="77777777">
            <w:pPr>
              <w:suppressLineNumbers w:val="false"/>
              <w:pBdr/>
              <w:spacing w:after="0" w:before="0" w:line="360" w:lineRule="auto"/>
              <w:ind/>
              <w:rPr/>
            </w:pPr>
            <w:r>
              <w:rPr>
                <w:rFonts w:ascii="Times New Roman" w:hAnsi="Times New Roman" w:eastAsia="Times New Roman" w:cs="Times New Roman"/>
                <w:sz w:val="22"/>
                <w:szCs w:val="22"/>
              </w:rPr>
              <w:t xml:space="preserve">Ibnu Wardani</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3A7A1432"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6,70%</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78658A18"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3,38%</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800" w:type="dxa"/>
          </w:tcPr>
          <w:p w14:paraId="6A6FA2F1"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10</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560" w:type="dxa"/>
          </w:tcPr>
          <w:p w14:paraId="57CAEADD" w14:textId="77777777">
            <w:pPr>
              <w:suppressLineNumbers w:val="false"/>
              <w:pBdr/>
              <w:spacing w:after="0" w:before="0" w:line="360" w:lineRule="auto"/>
              <w:ind/>
              <w:rPr/>
            </w:pPr>
            <w:r>
              <w:rPr>
                <w:rFonts w:ascii="Times New Roman" w:hAnsi="Times New Roman" w:eastAsia="Times New Roman" w:cs="Times New Roman"/>
                <w:sz w:val="22"/>
                <w:szCs w:val="22"/>
              </w:rPr>
              <w:t xml:space="preserve">Kreator Nasional</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700" w:type="dxa"/>
          </w:tcPr>
          <w:p w14:paraId="23CA6B38"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6</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400" w:type="dxa"/>
          </w:tcPr>
          <w:p w14:paraId="277FF77F" w14:textId="77777777">
            <w:pPr>
              <w:suppressLineNumbers w:val="false"/>
              <w:pBdr/>
              <w:spacing w:after="0" w:before="0" w:line="360" w:lineRule="auto"/>
              <w:ind/>
              <w:rPr/>
            </w:pPr>
            <w:r>
              <w:rPr>
                <w:rFonts w:ascii="Times New Roman" w:hAnsi="Times New Roman" w:eastAsia="Times New Roman" w:cs="Times New Roman"/>
                <w:sz w:val="22"/>
                <w:szCs w:val="22"/>
              </w:rPr>
              <w:t xml:space="preserve">@baimwong</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700" w:type="dxa"/>
          </w:tcPr>
          <w:p w14:paraId="734686CB" w14:textId="77777777">
            <w:pPr>
              <w:suppressLineNumbers w:val="false"/>
              <w:pBdr/>
              <w:spacing w:after="0" w:before="0" w:line="360" w:lineRule="auto"/>
              <w:ind/>
              <w:rPr/>
            </w:pPr>
            <w:r>
              <w:rPr>
                <w:rFonts w:ascii="Times New Roman" w:hAnsi="Times New Roman" w:eastAsia="Times New Roman" w:cs="Times New Roman"/>
                <w:sz w:val="22"/>
                <w:szCs w:val="22"/>
              </w:rPr>
              <w:t xml:space="preserve">Baim Wong</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73AE1AC5"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5,18%</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7945EFAC"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2,53%</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800" w:type="dxa"/>
          </w:tcPr>
          <w:p w14:paraId="0B08A049"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9</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560" w:type="dxa"/>
          </w:tcPr>
          <w:p w14:paraId="64F9BB4D" w14:textId="77777777">
            <w:pPr>
              <w:suppressLineNumbers w:val="false"/>
              <w:pBdr/>
              <w:spacing w:after="0" w:before="0" w:line="360" w:lineRule="auto"/>
              <w:ind/>
              <w:rPr/>
            </w:pPr>
            <w:r>
              <w:rPr>
                <w:rFonts w:ascii="Times New Roman" w:hAnsi="Times New Roman" w:eastAsia="Times New Roman" w:cs="Times New Roman"/>
                <w:sz w:val="22"/>
                <w:szCs w:val="22"/>
              </w:rPr>
              <w:t xml:space="preserve">Kreator Nasional</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700" w:type="dxa"/>
          </w:tcPr>
          <w:p w14:paraId="41FBB7C6"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7</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400" w:type="dxa"/>
          </w:tcPr>
          <w:p w14:paraId="70C5F00F" w14:textId="77777777">
            <w:pPr>
              <w:suppressLineNumbers w:val="false"/>
              <w:pBdr/>
              <w:spacing w:after="0" w:before="0" w:line="360" w:lineRule="auto"/>
              <w:ind/>
              <w:rPr/>
            </w:pPr>
            <w:r>
              <w:rPr>
                <w:rFonts w:ascii="Times New Roman" w:hAnsi="Times New Roman" w:eastAsia="Times New Roman" w:cs="Times New Roman"/>
                <w:sz w:val="22"/>
                <w:szCs w:val="22"/>
              </w:rPr>
              <w:t xml:space="preserve">@jessnolimit</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700" w:type="dxa"/>
          </w:tcPr>
          <w:p w14:paraId="74975413" w14:textId="77777777">
            <w:pPr>
              <w:suppressLineNumbers w:val="false"/>
              <w:pBdr/>
              <w:spacing w:after="0" w:before="0" w:line="360" w:lineRule="auto"/>
              <w:ind/>
              <w:rPr/>
            </w:pPr>
            <w:r>
              <w:rPr>
                <w:rFonts w:ascii="Times New Roman" w:hAnsi="Times New Roman" w:eastAsia="Times New Roman" w:cs="Times New Roman"/>
                <w:sz w:val="22"/>
                <w:szCs w:val="22"/>
              </w:rPr>
              <w:t xml:space="preserve">Jess No Limit</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6C815B01"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4,44%</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398D2A2D"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3,84%</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800" w:type="dxa"/>
          </w:tcPr>
          <w:p w14:paraId="7797E114"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7</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560" w:type="dxa"/>
          </w:tcPr>
          <w:p w14:paraId="18A2A937" w14:textId="77777777">
            <w:pPr>
              <w:suppressLineNumbers w:val="false"/>
              <w:pBdr/>
              <w:spacing w:after="0" w:before="0" w:line="360" w:lineRule="auto"/>
              <w:ind/>
              <w:rPr/>
            </w:pPr>
            <w:r>
              <w:rPr>
                <w:rFonts w:ascii="Times New Roman" w:hAnsi="Times New Roman" w:eastAsia="Times New Roman" w:cs="Times New Roman"/>
                <w:sz w:val="22"/>
                <w:szCs w:val="22"/>
              </w:rPr>
              <w:t xml:space="preserve">Kreator Nasional</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700" w:type="dxa"/>
          </w:tcPr>
          <w:p w14:paraId="139C90F0"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8</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400" w:type="dxa"/>
          </w:tcPr>
          <w:p w14:paraId="7870F99C" w14:textId="77777777">
            <w:pPr>
              <w:suppressLineNumbers w:val="false"/>
              <w:pBdr/>
              <w:spacing w:after="0" w:before="0" w:line="360" w:lineRule="auto"/>
              <w:ind/>
              <w:rPr/>
            </w:pPr>
            <w:r>
              <w:rPr>
                <w:rFonts w:ascii="Times New Roman" w:hAnsi="Times New Roman" w:eastAsia="Times New Roman" w:cs="Times New Roman"/>
                <w:sz w:val="22"/>
                <w:szCs w:val="22"/>
              </w:rPr>
              <w:t xml:space="preserve">@ikatandutahivaidsprovbengkulu</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700" w:type="dxa"/>
          </w:tcPr>
          <w:p w14:paraId="2124DF3E" w14:textId="77777777">
            <w:pPr>
              <w:suppressLineNumbers w:val="false"/>
              <w:pBdr/>
              <w:spacing w:after="0" w:before="0" w:line="360" w:lineRule="auto"/>
              <w:ind/>
              <w:rPr/>
            </w:pPr>
            <w:r>
              <w:rPr>
                <w:rFonts w:ascii="Times New Roman" w:hAnsi="Times New Roman" w:eastAsia="Times New Roman" w:cs="Times New Roman"/>
                <w:sz w:val="22"/>
                <w:szCs w:val="22"/>
              </w:rPr>
              <w:t xml:space="preserve">Ikatan</w:t>
            </w:r>
            <w:r>
              <w:rPr>
                <w:rFonts w:ascii="Times New Roman" w:hAnsi="Times New Roman" w:eastAsia="Times New Roman" w:cs="Times New Roman"/>
                <w:sz w:val="22"/>
                <w:szCs w:val="22"/>
              </w:rPr>
              <w:t xml:space="preserve"> Duta HIV</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1E9513E2"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0,85%</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58288E15"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0,76%</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800" w:type="dxa"/>
          </w:tcPr>
          <w:p w14:paraId="26DF9253"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8</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560" w:type="dxa"/>
          </w:tcPr>
          <w:p w14:paraId="69FD33B2" w14:textId="77777777">
            <w:pPr>
              <w:suppressLineNumbers w:val="false"/>
              <w:pBdr/>
              <w:spacing w:after="0" w:before="0" w:line="360" w:lineRule="auto"/>
              <w:ind/>
              <w:rPr/>
            </w:pPr>
            <w:r>
              <w:rPr>
                <w:rFonts w:ascii="Times New Roman" w:hAnsi="Times New Roman" w:eastAsia="Times New Roman" w:cs="Times New Roman"/>
                <w:sz w:val="22"/>
                <w:szCs w:val="22"/>
              </w:rPr>
              <w:t xml:space="preserve">Lokal Bengkulu</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700" w:type="dxa"/>
          </w:tcPr>
          <w:p w14:paraId="0CB3BE6E"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9</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400" w:type="dxa"/>
          </w:tcPr>
          <w:p w14:paraId="669D482B" w14:textId="77777777">
            <w:pPr>
              <w:suppressLineNumbers w:val="false"/>
              <w:pBdr/>
              <w:spacing w:after="0" w:before="0" w:line="360" w:lineRule="auto"/>
              <w:ind/>
              <w:rPr/>
            </w:pPr>
            <w:r>
              <w:rPr>
                <w:rFonts w:ascii="Times New Roman" w:hAnsi="Times New Roman" w:eastAsia="Times New Roman" w:cs="Times New Roman"/>
                <w:sz w:val="22"/>
                <w:szCs w:val="22"/>
              </w:rPr>
              <w:t xml:space="preserve">@attahalilintar</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700" w:type="dxa"/>
          </w:tcPr>
          <w:p w14:paraId="3AE67B07" w14:textId="77777777">
            <w:pPr>
              <w:suppressLineNumbers w:val="false"/>
              <w:pBdr/>
              <w:spacing w:after="0" w:before="0" w:line="360" w:lineRule="auto"/>
              <w:ind/>
              <w:rPr/>
            </w:pPr>
            <w:r>
              <w:rPr>
                <w:rFonts w:ascii="Times New Roman" w:hAnsi="Times New Roman" w:eastAsia="Times New Roman" w:cs="Times New Roman"/>
                <w:sz w:val="22"/>
                <w:szCs w:val="22"/>
              </w:rPr>
              <w:t xml:space="preserve">Atta </w:t>
            </w:r>
            <w:r>
              <w:rPr>
                <w:rFonts w:ascii="Times New Roman" w:hAnsi="Times New Roman" w:eastAsia="Times New Roman" w:cs="Times New Roman"/>
                <w:sz w:val="22"/>
                <w:szCs w:val="22"/>
              </w:rPr>
              <w:t xml:space="preserve">Halilintar</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370A9A7A"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0,52%</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2CD5197B"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1,35%</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800" w:type="dxa"/>
          </w:tcPr>
          <w:p w14:paraId="063F5163"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5</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560" w:type="dxa"/>
          </w:tcPr>
          <w:p w14:paraId="4622044D" w14:textId="77777777">
            <w:pPr>
              <w:suppressLineNumbers w:val="false"/>
              <w:pBdr/>
              <w:spacing w:after="0" w:before="0" w:line="360" w:lineRule="auto"/>
              <w:ind/>
              <w:rPr/>
            </w:pPr>
            <w:r>
              <w:rPr>
                <w:rFonts w:ascii="Times New Roman" w:hAnsi="Times New Roman" w:eastAsia="Times New Roman" w:cs="Times New Roman"/>
                <w:sz w:val="22"/>
                <w:szCs w:val="22"/>
              </w:rPr>
              <w:t xml:space="preserve">Kreator Nasional</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700" w:type="dxa"/>
          </w:tcPr>
          <w:p w14:paraId="3DA1FE5F"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10</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400" w:type="dxa"/>
          </w:tcPr>
          <w:p w14:paraId="0AA84953" w14:textId="77777777">
            <w:pPr>
              <w:suppressLineNumbers w:val="false"/>
              <w:pBdr/>
              <w:spacing w:after="0" w:before="0" w:line="360" w:lineRule="auto"/>
              <w:ind/>
              <w:rPr/>
            </w:pPr>
            <w:r>
              <w:rPr>
                <w:rFonts w:ascii="Times New Roman" w:hAnsi="Times New Roman" w:eastAsia="Times New Roman" w:cs="Times New Roman"/>
                <w:sz w:val="22"/>
                <w:szCs w:val="22"/>
              </w:rPr>
              <w:t xml:space="preserve">@riaricis1795</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700" w:type="dxa"/>
          </w:tcPr>
          <w:p w14:paraId="75119B37" w14:textId="77777777">
            <w:pPr>
              <w:suppressLineNumbers w:val="false"/>
              <w:pBdr/>
              <w:spacing w:after="0" w:before="0" w:line="360" w:lineRule="auto"/>
              <w:ind/>
              <w:rPr/>
            </w:pPr>
            <w:r>
              <w:rPr>
                <w:rFonts w:ascii="Times New Roman" w:hAnsi="Times New Roman" w:eastAsia="Times New Roman" w:cs="Times New Roman"/>
                <w:sz w:val="22"/>
                <w:szCs w:val="22"/>
              </w:rPr>
              <w:t xml:space="preserve">Ria Ricis</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3F7C714F"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0,24%</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2413C5EF"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1,47%</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800" w:type="dxa"/>
          </w:tcPr>
          <w:p w14:paraId="259D1A52"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3</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560" w:type="dxa"/>
          </w:tcPr>
          <w:p w14:paraId="170793FC" w14:textId="77777777">
            <w:pPr>
              <w:suppressLineNumbers w:val="false"/>
              <w:pBdr/>
              <w:spacing w:after="0" w:before="0" w:line="360" w:lineRule="auto"/>
              <w:ind/>
              <w:rPr/>
            </w:pPr>
            <w:r>
              <w:rPr>
                <w:rFonts w:ascii="Times New Roman" w:hAnsi="Times New Roman" w:eastAsia="Times New Roman" w:cs="Times New Roman"/>
                <w:sz w:val="22"/>
                <w:szCs w:val="22"/>
              </w:rPr>
              <w:t xml:space="preserve">Kreator Nasional</w:t>
            </w:r>
            <w:r/>
          </w:p>
        </w:tc>
      </w:tr>
    </w:tbl>
    <w:p w14:paraId="5252CBB0" w14:textId="77777777">
      <w:pPr>
        <w:suppressLineNumbers w:val="false"/>
        <w:pBdr/>
        <w:spacing w:after="0" w:before="0" w:line="360" w:lineRule="auto"/>
        <w:ind/>
        <w:rPr/>
      </w:pPr>
      <w:r/>
      <w:r/>
    </w:p>
    <w:p w14:paraId="4D5D0B49" w14:textId="77777777">
      <w:pPr>
        <w:pStyle w:val="880"/>
        <w:suppressLineNumbers w:val="false"/>
        <w:pBdr/>
        <w:spacing w:after="0" w:before="0" w:line="360" w:lineRule="auto"/>
        <w:ind/>
        <w:rPr>
          <w:color w:val="000000" w:themeColor="text1"/>
        </w:rPr>
      </w:pPr>
      <w:r/>
      <w:bookmarkStart w:id="32" w:name="_Toc32"/>
      <w:r>
        <w:rPr>
          <w:rFonts w:ascii="Times New Roman" w:hAnsi="Times New Roman" w:eastAsia="Times New Roman" w:cs="Times New Roman"/>
          <w:b/>
          <w:bCs/>
          <w:color w:val="000000" w:themeColor="text1"/>
          <w:sz w:val="24"/>
          <w:szCs w:val="24"/>
        </w:rPr>
        <w:t xml:space="preserve">4.4.3 Interpretasi</w:t>
      </w:r>
      <w:r/>
      <w:bookmarkEnd w:id="32"/>
      <w:r/>
      <w:r>
        <w:rPr>
          <w:color w:val="000000" w:themeColor="text1"/>
        </w:rPr>
      </w:r>
    </w:p>
    <w:p w14:paraId="0586BC06" w14:textId="77777777">
      <w:pPr>
        <w:suppressLineNumbers w:val="false"/>
        <w:pBdr/>
        <w:spacing w:after="0" w:before="0" w:line="360" w:lineRule="auto"/>
        <w:ind w:firstLine="720"/>
        <w:jc w:val="both"/>
        <w:rPr/>
      </w:pPr>
      <w:r>
        <w:rPr>
          <w:rFonts w:ascii="Times New Roman" w:hAnsi="Times New Roman" w:eastAsia="Times New Roman" w:cs="Times New Roman"/>
        </w:rPr>
        <w:t xml:space="preserve">Hasil Betweenness Centrality </w:t>
      </w:r>
      <w:r>
        <w:rPr>
          <w:rFonts w:ascii="Times New Roman" w:hAnsi="Times New Roman" w:eastAsia="Times New Roman" w:cs="Times New Roman"/>
        </w:rPr>
        <w:t xml:space="preserve">mengonfirmasi</w:t>
      </w:r>
      <w:r>
        <w:rPr>
          <w:rFonts w:ascii="Times New Roman" w:hAnsi="Times New Roman" w:eastAsia="Times New Roman" w:cs="Times New Roman"/>
        </w:rPr>
        <w:t xml:space="preserve"> </w:t>
      </w:r>
      <w:r>
        <w:rPr>
          <w:rFonts w:ascii="Times New Roman" w:hAnsi="Times New Roman" w:eastAsia="Times New Roman" w:cs="Times New Roman"/>
        </w:rPr>
        <w:t xml:space="preserve">secara</w:t>
      </w:r>
      <w:r>
        <w:rPr>
          <w:rFonts w:ascii="Times New Roman" w:hAnsi="Times New Roman" w:eastAsia="Times New Roman" w:cs="Times New Roman"/>
        </w:rPr>
        <w:t xml:space="preserve"> </w:t>
      </w:r>
      <w:r>
        <w:rPr>
          <w:rFonts w:ascii="Times New Roman" w:hAnsi="Times New Roman" w:eastAsia="Times New Roman" w:cs="Times New Roman"/>
        </w:rPr>
        <w:t xml:space="preserve">kuantitatif</w:t>
      </w:r>
      <w:r>
        <w:rPr>
          <w:rFonts w:ascii="Times New Roman" w:hAnsi="Times New Roman" w:eastAsia="Times New Roman" w:cs="Times New Roman"/>
        </w:rPr>
        <w:t xml:space="preserve"> </w:t>
      </w:r>
      <w:r>
        <w:rPr>
          <w:rFonts w:ascii="Times New Roman" w:hAnsi="Times New Roman" w:eastAsia="Times New Roman" w:cs="Times New Roman"/>
        </w:rPr>
        <w:t xml:space="preserve">apa</w:t>
      </w:r>
      <w:r>
        <w:rPr>
          <w:rFonts w:ascii="Times New Roman" w:hAnsi="Times New Roman" w:eastAsia="Times New Roman" w:cs="Times New Roman"/>
        </w:rPr>
        <w:t xml:space="preserve"> yang </w:t>
      </w:r>
      <w:r>
        <w:rPr>
          <w:rFonts w:ascii="Times New Roman" w:hAnsi="Times New Roman" w:eastAsia="Times New Roman" w:cs="Times New Roman"/>
        </w:rPr>
        <w:t xml:space="preserve">telah</w:t>
      </w:r>
      <w:r>
        <w:rPr>
          <w:rFonts w:ascii="Times New Roman" w:hAnsi="Times New Roman" w:eastAsia="Times New Roman" w:cs="Times New Roman"/>
        </w:rPr>
        <w:t xml:space="preserve"> </w:t>
      </w:r>
      <w:r>
        <w:rPr>
          <w:rFonts w:ascii="Times New Roman" w:hAnsi="Times New Roman" w:eastAsia="Times New Roman" w:cs="Times New Roman"/>
        </w:rPr>
        <w:t xml:space="preserve">diidentifikasi</w:t>
      </w:r>
      <w:r>
        <w:rPr>
          <w:rFonts w:ascii="Times New Roman" w:hAnsi="Times New Roman" w:eastAsia="Times New Roman" w:cs="Times New Roman"/>
        </w:rPr>
        <w:t xml:space="preserve"> </w:t>
      </w:r>
      <w:r>
        <w:rPr>
          <w:rFonts w:ascii="Times New Roman" w:hAnsi="Times New Roman" w:eastAsia="Times New Roman" w:cs="Times New Roman"/>
        </w:rPr>
        <w:t xml:space="preserve">secara</w:t>
      </w:r>
      <w:r>
        <w:rPr>
          <w:rFonts w:ascii="Times New Roman" w:hAnsi="Times New Roman" w:eastAsia="Times New Roman" w:cs="Times New Roman"/>
        </w:rPr>
        <w:t xml:space="preserve"> </w:t>
      </w:r>
      <w:r>
        <w:rPr>
          <w:rFonts w:ascii="Times New Roman" w:hAnsi="Times New Roman" w:eastAsia="Times New Roman" w:cs="Times New Roman"/>
        </w:rPr>
        <w:t xml:space="preserve">struktural</w:t>
      </w:r>
      <w:r>
        <w:rPr>
          <w:rFonts w:ascii="Times New Roman" w:hAnsi="Times New Roman" w:eastAsia="Times New Roman" w:cs="Times New Roman"/>
        </w:rPr>
        <w:t xml:space="preserve"> pada </w:t>
      </w:r>
      <w:r>
        <w:rPr>
          <w:rFonts w:ascii="Times New Roman" w:hAnsi="Times New Roman" w:eastAsia="Times New Roman" w:cs="Times New Roman"/>
        </w:rPr>
        <w:t xml:space="preserve">subbagian</w:t>
      </w:r>
      <w:r>
        <w:rPr>
          <w:rFonts w:ascii="Times New Roman" w:hAnsi="Times New Roman" w:eastAsia="Times New Roman" w:cs="Times New Roman"/>
        </w:rPr>
        <w:t xml:space="preserve"> 3.1: </w:t>
      </w:r>
      <w:r>
        <w:rPr>
          <w:rFonts w:ascii="Times New Roman" w:hAnsi="Times New Roman" w:eastAsia="Times New Roman" w:cs="Times New Roman"/>
        </w:rPr>
        <w:t xml:space="preserve">karena</w:t>
      </w:r>
      <w:r>
        <w:rPr>
          <w:rFonts w:ascii="Times New Roman" w:hAnsi="Times New Roman" w:eastAsia="Times New Roman" w:cs="Times New Roman"/>
        </w:rPr>
        <w:t xml:space="preserve"> </w:t>
      </w:r>
      <w:r>
        <w:rPr>
          <w:rFonts w:ascii="Times New Roman" w:hAnsi="Times New Roman" w:eastAsia="Times New Roman" w:cs="Times New Roman"/>
        </w:rPr>
        <w:t xml:space="preserve">hanya</w:t>
      </w:r>
      <w:r>
        <w:rPr>
          <w:rFonts w:ascii="Times New Roman" w:hAnsi="Times New Roman" w:eastAsia="Times New Roman" w:cs="Times New Roman"/>
        </w:rPr>
        <w:t xml:space="preserve"> </w:t>
      </w:r>
      <w:r>
        <w:rPr>
          <w:rFonts w:ascii="Times New Roman" w:hAnsi="Times New Roman" w:eastAsia="Times New Roman" w:cs="Times New Roman"/>
        </w:rPr>
        <w:t xml:space="preserve">ada</w:t>
      </w:r>
      <w:r>
        <w:rPr>
          <w:rFonts w:ascii="Times New Roman" w:hAnsi="Times New Roman" w:eastAsia="Times New Roman" w:cs="Times New Roman"/>
        </w:rPr>
        <w:t xml:space="preserve"> </w:t>
      </w:r>
      <w:r>
        <w:rPr>
          <w:rFonts w:ascii="Times New Roman" w:hAnsi="Times New Roman" w:eastAsia="Times New Roman" w:cs="Times New Roman"/>
        </w:rPr>
        <w:t xml:space="preserve">satu</w:t>
      </w:r>
      <w:r>
        <w:rPr>
          <w:rFonts w:ascii="Times New Roman" w:hAnsi="Times New Roman" w:eastAsia="Times New Roman" w:cs="Times New Roman"/>
        </w:rPr>
        <w:t xml:space="preserve"> </w:t>
      </w:r>
      <w:r>
        <w:rPr>
          <w:rFonts w:ascii="Times New Roman" w:hAnsi="Times New Roman" w:eastAsia="Times New Roman" w:cs="Times New Roman"/>
        </w:rPr>
        <w:t xml:space="preserve">sisi</w:t>
      </w:r>
      <w:r>
        <w:rPr>
          <w:rFonts w:ascii="Times New Roman" w:hAnsi="Times New Roman" w:eastAsia="Times New Roman" w:cs="Times New Roman"/>
        </w:rPr>
        <w:t xml:space="preserve"> </w:t>
      </w:r>
      <w:r>
        <w:rPr>
          <w:rFonts w:ascii="Times New Roman" w:hAnsi="Times New Roman" w:eastAsia="Times New Roman" w:cs="Times New Roman"/>
        </w:rPr>
        <w:t xml:space="preserve">lintas</w:t>
      </w:r>
      <w:r>
        <w:rPr>
          <w:rFonts w:ascii="Times New Roman" w:hAnsi="Times New Roman" w:eastAsia="Times New Roman" w:cs="Times New Roman"/>
        </w:rPr>
        <w:t xml:space="preserve"> </w:t>
      </w:r>
      <w:r>
        <w:rPr>
          <w:rFonts w:ascii="Times New Roman" w:hAnsi="Times New Roman" w:eastAsia="Times New Roman" w:cs="Times New Roman"/>
        </w:rPr>
        <w:t xml:space="preserve">komunitas</w:t>
      </w:r>
      <w:r>
        <w:rPr>
          <w:rFonts w:ascii="Times New Roman" w:hAnsi="Times New Roman" w:eastAsia="Times New Roman" w:cs="Times New Roman"/>
        </w:rPr>
        <w:t xml:space="preserve"> </w:t>
      </w:r>
      <w:r>
        <w:rPr>
          <w:rFonts w:ascii="Times New Roman" w:hAnsi="Times New Roman" w:eastAsia="Times New Roman" w:cs="Times New Roman"/>
        </w:rPr>
        <w:t xml:space="preserve">dalam</w:t>
      </w:r>
      <w:r>
        <w:rPr>
          <w:rFonts w:ascii="Times New Roman" w:hAnsi="Times New Roman" w:eastAsia="Times New Roman" w:cs="Times New Roman"/>
        </w:rPr>
        <w:t xml:space="preserve"> </w:t>
      </w:r>
      <w:r>
        <w:rPr>
          <w:rFonts w:ascii="Times New Roman" w:hAnsi="Times New Roman" w:eastAsia="Times New Roman" w:cs="Times New Roman"/>
        </w:rPr>
        <w:t xml:space="preserve">seluruh</w:t>
      </w:r>
      <w:r>
        <w:rPr>
          <w:rFonts w:ascii="Times New Roman" w:hAnsi="Times New Roman" w:eastAsia="Times New Roman" w:cs="Times New Roman"/>
        </w:rPr>
        <w:t xml:space="preserve"> </w:t>
      </w:r>
      <w:r>
        <w:rPr>
          <w:rFonts w:ascii="Times New Roman" w:hAnsi="Times New Roman" w:eastAsia="Times New Roman" w:cs="Times New Roman"/>
        </w:rPr>
        <w:t xml:space="preserve">jaringan</w:t>
      </w:r>
      <w:r>
        <w:rPr>
          <w:rFonts w:ascii="Times New Roman" w:hAnsi="Times New Roman" w:eastAsia="Times New Roman" w:cs="Times New Roman"/>
        </w:rPr>
        <w:t xml:space="preserve">, </w:t>
      </w:r>
      <w:r>
        <w:rPr>
          <w:rFonts w:ascii="Times New Roman" w:hAnsi="Times New Roman" w:eastAsia="Times New Roman" w:cs="Times New Roman"/>
        </w:rPr>
        <w:t xml:space="preserve">yaitu</w:t>
      </w:r>
      <w:r>
        <w:rPr>
          <w:rFonts w:ascii="Times New Roman" w:hAnsi="Times New Roman" w:eastAsia="Times New Roman" w:cs="Times New Roman"/>
        </w:rPr>
        <w:t xml:space="preserve"> </w:t>
      </w:r>
      <w:r>
        <w:rPr>
          <w:rFonts w:ascii="Times New Roman" w:hAnsi="Times New Roman" w:eastAsia="Times New Roman" w:cs="Times New Roman"/>
        </w:rPr>
        <w:t xml:space="preserve">sisi</w:t>
      </w:r>
      <w:r>
        <w:rPr>
          <w:rFonts w:ascii="Times New Roman" w:hAnsi="Times New Roman" w:eastAsia="Times New Roman" w:cs="Times New Roman"/>
        </w:rPr>
        <w:t xml:space="preserve"> </w:t>
      </w:r>
      <w:r>
        <w:rPr>
          <w:rFonts w:ascii="Times New Roman" w:hAnsi="Times New Roman" w:eastAsia="Times New Roman" w:cs="Times New Roman"/>
        </w:rPr>
        <w:t xml:space="preserve">antara</w:t>
      </w:r>
      <w:r>
        <w:rPr>
          <w:rFonts w:ascii="Times New Roman" w:hAnsi="Times New Roman" w:eastAsia="Times New Roman" w:cs="Times New Roman"/>
        </w:rPr>
        <w:t xml:space="preserve"> @mariorioio__ dan @willie27_, </w:t>
      </w:r>
      <w:r>
        <w:rPr>
          <w:rFonts w:ascii="Times New Roman" w:hAnsi="Times New Roman" w:eastAsia="Times New Roman" w:cs="Times New Roman"/>
        </w:rPr>
        <w:t xml:space="preserve">maka</w:t>
      </w:r>
      <w:r>
        <w:rPr>
          <w:rFonts w:ascii="Times New Roman" w:hAnsi="Times New Roman" w:eastAsia="Times New Roman" w:cs="Times New Roman"/>
        </w:rPr>
        <w:t xml:space="preserve"> </w:t>
      </w:r>
      <w:r>
        <w:rPr>
          <w:rFonts w:ascii="Times New Roman" w:hAnsi="Times New Roman" w:eastAsia="Times New Roman" w:cs="Times New Roman"/>
        </w:rPr>
        <w:t xml:space="preserve">setiap</w:t>
      </w:r>
      <w:r>
        <w:rPr>
          <w:rFonts w:ascii="Times New Roman" w:hAnsi="Times New Roman" w:eastAsia="Times New Roman" w:cs="Times New Roman"/>
        </w:rPr>
        <w:t xml:space="preserve"> </w:t>
      </w:r>
      <w:r>
        <w:rPr>
          <w:rFonts w:ascii="Times New Roman" w:hAnsi="Times New Roman" w:eastAsia="Times New Roman" w:cs="Times New Roman"/>
        </w:rPr>
        <w:t xml:space="preserve">lintasan</w:t>
      </w:r>
      <w:r>
        <w:rPr>
          <w:rFonts w:ascii="Times New Roman" w:hAnsi="Times New Roman" w:eastAsia="Times New Roman" w:cs="Times New Roman"/>
        </w:rPr>
        <w:t xml:space="preserve"> </w:t>
      </w:r>
      <w:r>
        <w:rPr>
          <w:rFonts w:ascii="Times New Roman" w:hAnsi="Times New Roman" w:eastAsia="Times New Roman" w:cs="Times New Roman"/>
        </w:rPr>
        <w:t xml:space="preserve">terpendek</w:t>
      </w:r>
      <w:r>
        <w:rPr>
          <w:rFonts w:ascii="Times New Roman" w:hAnsi="Times New Roman" w:eastAsia="Times New Roman" w:cs="Times New Roman"/>
        </w:rPr>
        <w:t xml:space="preserve"> yang </w:t>
      </w:r>
      <w:r>
        <w:rPr>
          <w:rFonts w:ascii="Times New Roman" w:hAnsi="Times New Roman" w:eastAsia="Times New Roman" w:cs="Times New Roman"/>
        </w:rPr>
        <w:t xml:space="preserve">menghubungkan</w:t>
      </w:r>
      <w:r>
        <w:rPr>
          <w:rFonts w:ascii="Times New Roman" w:hAnsi="Times New Roman" w:eastAsia="Times New Roman" w:cs="Times New Roman"/>
        </w:rPr>
        <w:t xml:space="preserve"> </w:t>
      </w:r>
      <w:r>
        <w:rPr>
          <w:rFonts w:ascii="Times New Roman" w:hAnsi="Times New Roman" w:eastAsia="Times New Roman" w:cs="Times New Roman"/>
        </w:rPr>
        <w:t xml:space="preserve">simpul</w:t>
      </w:r>
      <w:r>
        <w:rPr>
          <w:rFonts w:ascii="Times New Roman" w:hAnsi="Times New Roman" w:eastAsia="Times New Roman" w:cs="Times New Roman"/>
        </w:rPr>
        <w:t xml:space="preserve"> </w:t>
      </w:r>
      <w:r>
        <w:rPr>
          <w:rFonts w:ascii="Times New Roman" w:hAnsi="Times New Roman" w:eastAsia="Times New Roman" w:cs="Times New Roman"/>
        </w:rPr>
        <w:t xml:space="preserve">dari</w:t>
      </w:r>
      <w:r>
        <w:rPr>
          <w:rFonts w:ascii="Times New Roman" w:hAnsi="Times New Roman" w:eastAsia="Times New Roman" w:cs="Times New Roman"/>
        </w:rPr>
        <w:t xml:space="preserve"> </w:t>
      </w:r>
      <w:r>
        <w:rPr>
          <w:rFonts w:ascii="Times New Roman" w:hAnsi="Times New Roman" w:eastAsia="Times New Roman" w:cs="Times New Roman"/>
        </w:rPr>
        <w:t xml:space="preserve">komunitas</w:t>
      </w:r>
      <w:r>
        <w:rPr>
          <w:rFonts w:ascii="Times New Roman" w:hAnsi="Times New Roman" w:eastAsia="Times New Roman" w:cs="Times New Roman"/>
        </w:rPr>
        <w:t xml:space="preserve"> Lokal Bengkulu </w:t>
      </w:r>
      <w:r>
        <w:rPr>
          <w:rFonts w:ascii="Times New Roman" w:hAnsi="Times New Roman" w:eastAsia="Times New Roman" w:cs="Times New Roman"/>
        </w:rPr>
        <w:t xml:space="preserve">ke</w:t>
      </w:r>
      <w:r>
        <w:rPr>
          <w:rFonts w:ascii="Times New Roman" w:hAnsi="Times New Roman" w:eastAsia="Times New Roman" w:cs="Times New Roman"/>
        </w:rPr>
        <w:t xml:space="preserve"> </w:t>
      </w:r>
      <w:r>
        <w:rPr>
          <w:rFonts w:ascii="Times New Roman" w:hAnsi="Times New Roman" w:eastAsia="Times New Roman" w:cs="Times New Roman"/>
        </w:rPr>
        <w:t xml:space="preserve">simpul</w:t>
      </w:r>
      <w:r>
        <w:rPr>
          <w:rFonts w:ascii="Times New Roman" w:hAnsi="Times New Roman" w:eastAsia="Times New Roman" w:cs="Times New Roman"/>
        </w:rPr>
        <w:t xml:space="preserve"> </w:t>
      </w:r>
      <w:r>
        <w:rPr>
          <w:rFonts w:ascii="Times New Roman" w:hAnsi="Times New Roman" w:eastAsia="Times New Roman" w:cs="Times New Roman"/>
        </w:rPr>
        <w:t xml:space="preserve">dari</w:t>
      </w:r>
      <w:r>
        <w:rPr>
          <w:rFonts w:ascii="Times New Roman" w:hAnsi="Times New Roman" w:eastAsia="Times New Roman" w:cs="Times New Roman"/>
        </w:rPr>
        <w:t xml:space="preserve"> </w:t>
      </w:r>
      <w:r>
        <w:rPr>
          <w:rFonts w:ascii="Times New Roman" w:hAnsi="Times New Roman" w:eastAsia="Times New Roman" w:cs="Times New Roman"/>
        </w:rPr>
        <w:t xml:space="preserve">komunitas</w:t>
      </w:r>
      <w:r>
        <w:rPr>
          <w:rFonts w:ascii="Times New Roman" w:hAnsi="Times New Roman" w:eastAsia="Times New Roman" w:cs="Times New Roman"/>
        </w:rPr>
        <w:t xml:space="preserve"> Kreator Nasional (</w:t>
      </w:r>
      <w:r>
        <w:rPr>
          <w:rFonts w:ascii="Times New Roman" w:hAnsi="Times New Roman" w:eastAsia="Times New Roman" w:cs="Times New Roman"/>
        </w:rPr>
        <w:t xml:space="preserve">atau</w:t>
      </w:r>
      <w:r>
        <w:rPr>
          <w:rFonts w:ascii="Times New Roman" w:hAnsi="Times New Roman" w:eastAsia="Times New Roman" w:cs="Times New Roman"/>
        </w:rPr>
        <w:t xml:space="preserve"> </w:t>
      </w:r>
      <w:r>
        <w:rPr>
          <w:rFonts w:ascii="Times New Roman" w:hAnsi="Times New Roman" w:eastAsia="Times New Roman" w:cs="Times New Roman"/>
        </w:rPr>
        <w:t xml:space="preserve">sebaliknya</w:t>
      </w:r>
      <w:r>
        <w:rPr>
          <w:rFonts w:ascii="Times New Roman" w:hAnsi="Times New Roman" w:eastAsia="Times New Roman" w:cs="Times New Roman"/>
        </w:rPr>
        <w:t xml:space="preserve">) </w:t>
      </w:r>
      <w:r>
        <w:rPr>
          <w:rFonts w:ascii="Times New Roman" w:hAnsi="Times New Roman" w:eastAsia="Times New Roman" w:cs="Times New Roman"/>
        </w:rPr>
        <w:t xml:space="preserve">harus</w:t>
      </w:r>
      <w:r>
        <w:rPr>
          <w:rFonts w:ascii="Times New Roman" w:hAnsi="Times New Roman" w:eastAsia="Times New Roman" w:cs="Times New Roman"/>
        </w:rPr>
        <w:t xml:space="preserve"> </w:t>
      </w:r>
      <w:r>
        <w:rPr>
          <w:rFonts w:ascii="Times New Roman" w:hAnsi="Times New Roman" w:eastAsia="Times New Roman" w:cs="Times New Roman"/>
        </w:rPr>
        <w:t xml:space="preserve">melewati</w:t>
      </w:r>
      <w:r>
        <w:rPr>
          <w:rFonts w:ascii="Times New Roman" w:hAnsi="Times New Roman" w:eastAsia="Times New Roman" w:cs="Times New Roman"/>
        </w:rPr>
        <w:t xml:space="preserve"> salah </w:t>
      </w:r>
      <w:r>
        <w:rPr>
          <w:rFonts w:ascii="Times New Roman" w:hAnsi="Times New Roman" w:eastAsia="Times New Roman" w:cs="Times New Roman"/>
        </w:rPr>
        <w:t xml:space="preserve">satu</w:t>
      </w:r>
      <w:r>
        <w:rPr>
          <w:rFonts w:ascii="Times New Roman" w:hAnsi="Times New Roman" w:eastAsia="Times New Roman" w:cs="Times New Roman"/>
        </w:rPr>
        <w:t xml:space="preserve"> </w:t>
      </w:r>
      <w:r>
        <w:rPr>
          <w:rFonts w:ascii="Times New Roman" w:hAnsi="Times New Roman" w:eastAsia="Times New Roman" w:cs="Times New Roman"/>
        </w:rPr>
        <w:t xml:space="preserve">atau</w:t>
      </w:r>
      <w:r>
        <w:rPr>
          <w:rFonts w:ascii="Times New Roman" w:hAnsi="Times New Roman" w:eastAsia="Times New Roman" w:cs="Times New Roman"/>
        </w:rPr>
        <w:t xml:space="preserve"> </w:t>
      </w:r>
      <w:r>
        <w:rPr>
          <w:rFonts w:ascii="Times New Roman" w:hAnsi="Times New Roman" w:eastAsia="Times New Roman" w:cs="Times New Roman"/>
        </w:rPr>
        <w:t xml:space="preserve">kedua</w:t>
      </w:r>
      <w:r>
        <w:rPr>
          <w:rFonts w:ascii="Times New Roman" w:hAnsi="Times New Roman" w:eastAsia="Times New Roman" w:cs="Times New Roman"/>
        </w:rPr>
        <w:t xml:space="preserve"> </w:t>
      </w:r>
      <w:r>
        <w:rPr>
          <w:rFonts w:ascii="Times New Roman" w:hAnsi="Times New Roman" w:eastAsia="Times New Roman" w:cs="Times New Roman"/>
        </w:rPr>
        <w:t xml:space="preserve">simpul</w:t>
      </w:r>
      <w:r>
        <w:rPr>
          <w:rFonts w:ascii="Times New Roman" w:hAnsi="Times New Roman" w:eastAsia="Times New Roman" w:cs="Times New Roman"/>
        </w:rPr>
        <w:t xml:space="preserve"> </w:t>
      </w:r>
      <w:r>
        <w:rPr>
          <w:rFonts w:ascii="Times New Roman" w:hAnsi="Times New Roman" w:eastAsia="Times New Roman" w:cs="Times New Roman"/>
        </w:rPr>
        <w:t xml:space="preserve">tersebut</w:t>
      </w:r>
      <w:r>
        <w:rPr>
          <w:rFonts w:ascii="Times New Roman" w:hAnsi="Times New Roman" w:eastAsia="Times New Roman" w:cs="Times New Roman"/>
        </w:rPr>
        <w:t xml:space="preserve">. </w:t>
      </w:r>
      <w:r>
        <w:rPr>
          <w:rFonts w:ascii="Times New Roman" w:hAnsi="Times New Roman" w:eastAsia="Times New Roman" w:cs="Times New Roman"/>
          <w:lang w:val="sv-SE"/>
        </w:rPr>
        <w:t xml:space="preserve">Inilah sebabnya @mariorioio__ (30,77%) dan @willie27_ (27,26%) mendominasi nilai Betweenness dengan selisih yang sangat besar terhadap simpul di peringkat ketiga, @vilmei (9,81%).</w:t>
      </w:r>
      <w:r>
        <w:rPr>
          <w:lang w:val="sv-SE"/>
        </w:rPr>
      </w:r>
      <w:r>
        <w:rPr>
          <w:lang w:val="sv-SE"/>
        </w:rPr>
      </w:r>
    </w:p>
    <w:p w14:paraId="1CE7F71E" w14:textId="77777777">
      <w:pPr>
        <w:suppressLineNumbers w:val="false"/>
        <w:pBdr/>
        <w:spacing w:after="0" w:before="0" w:line="360" w:lineRule="auto"/>
        <w:ind w:firstLine="720"/>
        <w:jc w:val="both"/>
        <w:rPr/>
      </w:pPr>
      <w:r>
        <w:rPr>
          <w:rFonts w:ascii="Times New Roman" w:hAnsi="Times New Roman" w:eastAsia="Times New Roman" w:cs="Times New Roman"/>
          <w:lang w:val="sv-SE"/>
        </w:rPr>
        <w:t xml:space="preserve">Perbedaan antara nilai Betweenness @mariorioio__ dan @willie27_, mesk</w:t>
      </w:r>
      <w:r>
        <w:rPr>
          <w:rFonts w:ascii="Times New Roman" w:hAnsi="Times New Roman" w:eastAsia="Times New Roman" w:cs="Times New Roman"/>
          <w:lang w:val="sv-SE"/>
        </w:rPr>
        <w:t xml:space="preserve">ipun keduanya sama-sama merupakan satu-satunya jembatan lintas komunitas, dapat dijelaskan oleh perbedaan komposisi koneksinya. Akun @mariorioio__ memiliki degree 17, artinya banyak simpul dari komunitas lokal yang hanya dapat mencapai komunitas nasional m</w:t>
      </w:r>
      <w:r>
        <w:rPr>
          <w:rFonts w:ascii="Times New Roman" w:hAnsi="Times New Roman" w:eastAsia="Times New Roman" w:cs="Times New Roman"/>
          <w:lang w:val="sv-SE"/>
        </w:rPr>
        <w:t xml:space="preserve">elaluinya. Sementara itu, @willie27_ memiliki degree 10 di sisi komunitas nasional. Karena jumlah simpul lokal yang bergantung pada @mariorioio__ lebih banyak, lintasan yang melewatinya pun lebih banyak, sehingga nilai Betweenness-nya sedikit lebih tinggi.</w:t>
      </w:r>
      <w:r>
        <w:rPr>
          <w:lang w:val="sv-SE"/>
        </w:rPr>
      </w:r>
      <w:r>
        <w:rPr>
          <w:lang w:val="sv-SE"/>
        </w:rPr>
      </w:r>
    </w:p>
    <w:p w14:paraId="09FFF193" w14:textId="77777777">
      <w:pPr>
        <w:suppressLineNumbers w:val="false"/>
        <w:pBdr/>
        <w:spacing w:after="0" w:before="0" w:line="360" w:lineRule="auto"/>
        <w:ind w:firstLine="720"/>
        <w:jc w:val="both"/>
        <w:rPr/>
      </w:pPr>
      <w:r>
        <w:rPr>
          <w:rFonts w:ascii="Times New Roman" w:hAnsi="Times New Roman" w:eastAsia="Times New Roman" w:cs="Times New Roman"/>
          <w:lang w:val="sv-SE"/>
        </w:rPr>
        <w:t xml:space="preserve">Akun @ikatandutahivaidsprovbengkulu yang menempati peringkat 8 Betweenness (0,85%) juga layak dicermati. Nilai ini jauh lebih tinggi dari PageRank-nya (0,76%), mencerminkan peran struktural yang be</w:t>
      </w:r>
      <w:r>
        <w:rPr>
          <w:rFonts w:ascii="Times New Roman" w:hAnsi="Times New Roman" w:eastAsia="Times New Roman" w:cs="Times New Roman"/>
          <w:lang w:val="sv-SE"/>
        </w:rPr>
        <w:t xml:space="preserve">rbeda. Simpul ini bukan merupakan simpul yang berpengaruh dari sisi kualitas koneksi, namun posisinya sebagai simpul yang terhubung ke delapan kreator lokal Bengkulu menjadikannya jalur yang harus dilalui oleh sebagian lintasan antarkreator lokal tersebut.</w:t>
      </w:r>
      <w:r>
        <w:rPr>
          <w:lang w:val="sv-SE"/>
        </w:rPr>
      </w:r>
      <w:r>
        <w:rPr>
          <w:lang w:val="sv-SE"/>
        </w:rPr>
      </w:r>
    </w:p>
    <w:p w14:paraId="3AE3464E" w14:textId="77777777">
      <w:pPr>
        <w:pStyle w:val="879"/>
        <w:suppressLineNumbers w:val="false"/>
        <w:pBdr/>
        <w:spacing w:after="0" w:before="0" w:line="360" w:lineRule="auto"/>
        <w:ind/>
        <w:rPr/>
      </w:pPr>
      <w:r/>
      <w:bookmarkStart w:id="33" w:name="_Toc33"/>
      <w:r>
        <w:rPr>
          <w:rFonts w:eastAsia="Times New Roman" w:cs="Times New Roman"/>
          <w:bCs/>
          <w:sz w:val="26"/>
          <w:szCs w:val="26"/>
          <w:lang w:val="sv-SE"/>
        </w:rPr>
        <w:t xml:space="preserve">4.5 Komparasi Antar Algoritma</w:t>
      </w:r>
      <w:r/>
      <w:bookmarkEnd w:id="33"/>
      <w:r/>
      <w:r>
        <w:rPr>
          <w:lang w:val="sv-SE"/>
        </w:rPr>
      </w:r>
    </w:p>
    <w:p w14:paraId="3C0CF720" w14:textId="77777777">
      <w:pPr>
        <w:pStyle w:val="880"/>
        <w:suppressLineNumbers w:val="false"/>
        <w:pBdr/>
        <w:spacing w:after="0" w:before="0" w:line="360" w:lineRule="auto"/>
        <w:ind/>
        <w:rPr>
          <w:color w:val="000000" w:themeColor="text1"/>
        </w:rPr>
      </w:pPr>
      <w:r/>
      <w:bookmarkStart w:id="34" w:name="_Toc34"/>
      <w:r>
        <w:rPr>
          <w:rFonts w:ascii="Times New Roman" w:hAnsi="Times New Roman" w:eastAsia="Times New Roman" w:cs="Times New Roman"/>
          <w:b/>
          <w:bCs/>
          <w:color w:val="000000" w:themeColor="text1"/>
          <w:sz w:val="24"/>
          <w:szCs w:val="24"/>
          <w:lang w:val="sv-SE"/>
        </w:rPr>
        <w:t xml:space="preserve">4.5.1 Simpul Konsisten pada Tiga Algoritma Utama</w:t>
      </w:r>
      <w:r/>
      <w:bookmarkEnd w:id="34"/>
      <w:r/>
      <w:r>
        <w:rPr>
          <w:color w:val="000000" w:themeColor="text1"/>
          <w:lang w:val="sv-SE"/>
        </w:rPr>
      </w:r>
    </w:p>
    <w:p w14:paraId="587169D4" w14:textId="77777777">
      <w:pPr>
        <w:suppressLineNumbers w:val="false"/>
        <w:pBdr/>
        <w:spacing w:after="0" w:before="0" w:line="360" w:lineRule="auto"/>
        <w:ind w:firstLine="720"/>
        <w:jc w:val="both"/>
        <w:rPr/>
      </w:pPr>
      <w:r>
        <w:rPr>
          <w:rFonts w:ascii="Times New Roman" w:hAnsi="Times New Roman" w:eastAsia="Times New Roman" w:cs="Times New Roman"/>
          <w:lang w:val="sv-SE"/>
        </w:rPr>
        <w:t xml:space="preserve">Untuk m</w:t>
      </w:r>
      <w:r>
        <w:rPr>
          <w:rFonts w:ascii="Times New Roman" w:hAnsi="Times New Roman" w:eastAsia="Times New Roman" w:cs="Times New Roman"/>
          <w:lang w:val="sv-SE"/>
        </w:rPr>
        <w:t xml:space="preserve">engidentifikasi simpul yang berpengaruh secara konsisten dari berbagai sudut pandang, dilakukan pengecekan terhadap simpul yang masuk ke dalam delapan besar pada ketiga algoritma utama secara bersamaan, yaitu PageRank, Degree Centrality, dan Betweenness Ce</w:t>
      </w:r>
      <w:r>
        <w:rPr>
          <w:rFonts w:ascii="Times New Roman" w:hAnsi="Times New Roman" w:eastAsia="Times New Roman" w:cs="Times New Roman"/>
          <w:lang w:val="sv-SE"/>
        </w:rPr>
        <w:t xml:space="preserve">ntrality. Simpul yang memenuhi kriteria ini dapat dianggap berpengaruh secara menyeluruh: tinggi dalam hal volume kolaborasi, kualitas koneksi, sekaligus posisi perantaraan dalam jaringan. Tabel 4.6 menyajikan kelima simpul yang memenuhi kriteria tersebut.</w:t>
      </w:r>
      <w:r>
        <w:rPr>
          <w:lang w:val="sv-SE"/>
        </w:rPr>
      </w:r>
      <w:r>
        <w:rPr>
          <w:lang w:val="sv-SE"/>
        </w:rPr>
      </w:r>
    </w:p>
    <w:p w14:paraId="11F5D6BD" w14:textId="77777777">
      <w:pPr>
        <w:suppressLineNumbers w:val="false"/>
        <w:pBdr/>
        <w:spacing w:after="0" w:before="0" w:line="360" w:lineRule="auto"/>
        <w:ind/>
        <w:rPr/>
      </w:pPr>
      <w:r>
        <w:rPr>
          <w:lang w:val="sv-SE"/>
        </w:rPr>
      </w:r>
      <w:r>
        <w:rPr>
          <w:lang w:val="sv-SE"/>
        </w:rPr>
      </w:r>
      <w:r>
        <w:rPr>
          <w:lang w:val="sv-SE"/>
        </w:rPr>
      </w:r>
    </w:p>
    <w:p w14:paraId="1F3BD9A5" w14:textId="77777777">
      <w:pPr>
        <w:suppressLineNumbers w:val="false"/>
        <w:pBdr/>
        <w:spacing w:after="0" w:before="0" w:line="360" w:lineRule="auto"/>
        <w:ind/>
        <w:jc w:val="center"/>
        <w:rPr/>
      </w:pPr>
      <w:r>
        <w:rPr>
          <w:rFonts w:ascii="Times New Roman" w:hAnsi="Times New Roman" w:eastAsia="Times New Roman" w:cs="Times New Roman"/>
          <w:i/>
          <w:iCs/>
          <w:sz w:val="22"/>
          <w:szCs w:val="22"/>
          <w:lang w:val="sv-SE"/>
        </w:rPr>
        <w:t xml:space="preserve">Tabel 4.6 Simpul yang Masuk Delapan Besar pada Ketiga Algoritma</w:t>
      </w:r>
      <w:r>
        <w:rPr>
          <w:lang w:val="sv-SE"/>
        </w:rPr>
      </w:r>
      <w:r>
        <w:rPr>
          <w:lang w:val="sv-SE"/>
        </w:rPr>
      </w:r>
    </w:p>
    <w:tbl>
      <w:tblPr>
        <w:tblW w:w="93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966"/>
        <w:gridCol w:w="1733"/>
        <w:gridCol w:w="1756"/>
        <w:gridCol w:w="1206"/>
        <w:gridCol w:w="1567"/>
        <w:gridCol w:w="1126"/>
      </w:tblGrid>
      <w:tr>
        <w:trPr>
          <w:tblHeader/>
        </w:trPr>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1966" w:type="dxa"/>
          </w:tcPr>
          <w:p w14:paraId="56193F45" w14:textId="77777777">
            <w:pPr>
              <w:suppressLineNumbers w:val="false"/>
              <w:pBdr/>
              <w:spacing w:after="0" w:before="0" w:line="360" w:lineRule="auto"/>
              <w:ind/>
              <w:jc w:val="center"/>
              <w:rPr/>
            </w:pPr>
            <w:r>
              <w:rPr>
                <w:rFonts w:ascii="Times New Roman" w:hAnsi="Times New Roman" w:eastAsia="Times New Roman" w:cs="Times New Roman"/>
                <w:b/>
                <w:bCs/>
                <w:sz w:val="22"/>
                <w:szCs w:val="22"/>
              </w:rPr>
              <w:t xml:space="preserve">Akun</w:t>
            </w:r>
            <w:r/>
          </w:p>
        </w:tc>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1733" w:type="dxa"/>
          </w:tcPr>
          <w:p w14:paraId="219D19FA" w14:textId="77777777">
            <w:pPr>
              <w:suppressLineNumbers w:val="false"/>
              <w:pBdr/>
              <w:spacing w:after="0" w:before="0" w:line="360" w:lineRule="auto"/>
              <w:ind/>
              <w:jc w:val="center"/>
              <w:rPr/>
            </w:pPr>
            <w:r>
              <w:rPr>
                <w:rFonts w:ascii="Times New Roman" w:hAnsi="Times New Roman" w:eastAsia="Times New Roman" w:cs="Times New Roman"/>
                <w:b/>
                <w:bCs/>
                <w:sz w:val="22"/>
                <w:szCs w:val="22"/>
              </w:rPr>
              <w:t xml:space="preserve">Nama</w:t>
            </w:r>
            <w:r/>
          </w:p>
        </w:tc>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1756" w:type="dxa"/>
          </w:tcPr>
          <w:p w14:paraId="22FA527B" w14:textId="77777777">
            <w:pPr>
              <w:suppressLineNumbers w:val="false"/>
              <w:pBdr/>
              <w:spacing w:after="0" w:before="0" w:line="360" w:lineRule="auto"/>
              <w:ind/>
              <w:jc w:val="center"/>
              <w:rPr/>
            </w:pPr>
            <w:r>
              <w:rPr>
                <w:rFonts w:ascii="Times New Roman" w:hAnsi="Times New Roman" w:eastAsia="Times New Roman" w:cs="Times New Roman"/>
                <w:b/>
                <w:bCs/>
                <w:sz w:val="22"/>
                <w:szCs w:val="22"/>
              </w:rPr>
              <w:t xml:space="preserve">Komunitas</w:t>
            </w:r>
            <w:r/>
          </w:p>
        </w:tc>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1206" w:type="dxa"/>
          </w:tcPr>
          <w:p w14:paraId="783AF72C" w14:textId="77777777">
            <w:pPr>
              <w:suppressLineNumbers w:val="false"/>
              <w:pBdr/>
              <w:spacing w:after="0" w:before="0" w:line="360" w:lineRule="auto"/>
              <w:ind/>
              <w:jc w:val="center"/>
              <w:rPr/>
            </w:pPr>
            <w:r>
              <w:rPr>
                <w:rFonts w:ascii="Times New Roman" w:hAnsi="Times New Roman" w:eastAsia="Times New Roman" w:cs="Times New Roman"/>
                <w:b/>
                <w:bCs/>
                <w:sz w:val="22"/>
                <w:szCs w:val="22"/>
              </w:rPr>
              <w:t xml:space="preserve">PageRank</w:t>
            </w:r>
            <w:r/>
          </w:p>
        </w:tc>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1567" w:type="dxa"/>
          </w:tcPr>
          <w:p w14:paraId="09293F8F" w14:textId="77777777">
            <w:pPr>
              <w:suppressLineNumbers w:val="false"/>
              <w:pBdr/>
              <w:spacing w:after="0" w:before="0" w:line="360" w:lineRule="auto"/>
              <w:ind/>
              <w:jc w:val="center"/>
              <w:rPr/>
            </w:pPr>
            <w:r>
              <w:rPr>
                <w:rFonts w:ascii="Times New Roman" w:hAnsi="Times New Roman" w:eastAsia="Times New Roman" w:cs="Times New Roman"/>
                <w:b/>
                <w:bCs/>
                <w:sz w:val="22"/>
                <w:szCs w:val="22"/>
              </w:rPr>
              <w:t xml:space="preserve">Degree Centrality</w:t>
            </w:r>
            <w:r/>
          </w:p>
        </w:tc>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1126" w:type="dxa"/>
          </w:tcPr>
          <w:p w14:paraId="0E780C12" w14:textId="77777777">
            <w:pPr>
              <w:suppressLineNumbers w:val="false"/>
              <w:pBdr/>
              <w:spacing w:after="0" w:before="0" w:line="360" w:lineRule="auto"/>
              <w:ind/>
              <w:jc w:val="center"/>
              <w:rPr/>
            </w:pPr>
            <w:r>
              <w:rPr>
                <w:rFonts w:ascii="Times New Roman" w:hAnsi="Times New Roman" w:eastAsia="Times New Roman" w:cs="Times New Roman"/>
                <w:b/>
                <w:bCs/>
                <w:sz w:val="22"/>
                <w:szCs w:val="22"/>
              </w:rPr>
              <w:t xml:space="preserve">Betweenness</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966" w:type="dxa"/>
          </w:tcPr>
          <w:p w14:paraId="2BB5B04E"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@mariorioio__</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733" w:type="dxa"/>
          </w:tcPr>
          <w:p w14:paraId="74396E69" w14:textId="77777777">
            <w:pPr>
              <w:suppressLineNumbers w:val="false"/>
              <w:pBdr/>
              <w:spacing w:after="0" w:before="0" w:line="360" w:lineRule="auto"/>
              <w:ind/>
              <w:rPr/>
            </w:pPr>
            <w:r>
              <w:rPr>
                <w:rFonts w:ascii="Times New Roman" w:hAnsi="Times New Roman" w:eastAsia="Times New Roman" w:cs="Times New Roman"/>
                <w:sz w:val="22"/>
                <w:szCs w:val="22"/>
              </w:rPr>
              <w:t xml:space="preserve">Mario</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756" w:type="dxa"/>
          </w:tcPr>
          <w:p w14:paraId="5A4D9653" w14:textId="77777777">
            <w:pPr>
              <w:suppressLineNumbers w:val="false"/>
              <w:pBdr/>
              <w:spacing w:after="0" w:before="0" w:line="360" w:lineRule="auto"/>
              <w:ind/>
              <w:rPr/>
            </w:pPr>
            <w:r>
              <w:rPr>
                <w:rFonts w:ascii="Times New Roman" w:hAnsi="Times New Roman" w:eastAsia="Times New Roman" w:cs="Times New Roman"/>
                <w:sz w:val="22"/>
                <w:szCs w:val="22"/>
              </w:rPr>
              <w:t xml:space="preserve">Lokal Bengkulu</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206" w:type="dxa"/>
          </w:tcPr>
          <w:p w14:paraId="6D8CC272"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13,69%</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567" w:type="dxa"/>
          </w:tcPr>
          <w:p w14:paraId="4C0C7684"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48,15%</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126" w:type="dxa"/>
          </w:tcPr>
          <w:p w14:paraId="152B7D66"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30,77%</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966" w:type="dxa"/>
          </w:tcPr>
          <w:p w14:paraId="18FC85C3"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@willie27_</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733" w:type="dxa"/>
          </w:tcPr>
          <w:p w14:paraId="2AA44C14" w14:textId="77777777">
            <w:pPr>
              <w:suppressLineNumbers w:val="false"/>
              <w:pBdr/>
              <w:spacing w:after="0" w:before="0" w:line="360" w:lineRule="auto"/>
              <w:ind/>
              <w:rPr/>
            </w:pPr>
            <w:r>
              <w:rPr>
                <w:rFonts w:ascii="Times New Roman" w:hAnsi="Times New Roman" w:eastAsia="Times New Roman" w:cs="Times New Roman"/>
                <w:sz w:val="22"/>
                <w:szCs w:val="22"/>
              </w:rPr>
              <w:t xml:space="preserve">Willie Salim</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756" w:type="dxa"/>
          </w:tcPr>
          <w:p w14:paraId="7C07649E" w14:textId="77777777">
            <w:pPr>
              <w:suppressLineNumbers w:val="false"/>
              <w:pBdr/>
              <w:spacing w:after="0" w:before="0" w:line="360" w:lineRule="auto"/>
              <w:ind/>
              <w:rPr/>
            </w:pPr>
            <w:r>
              <w:rPr>
                <w:rFonts w:ascii="Times New Roman" w:hAnsi="Times New Roman" w:eastAsia="Times New Roman" w:cs="Times New Roman"/>
                <w:sz w:val="22"/>
                <w:szCs w:val="22"/>
              </w:rPr>
              <w:t xml:space="preserve">Kreator Nasional</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206" w:type="dxa"/>
          </w:tcPr>
          <w:p w14:paraId="42ABFAEF"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5,28%</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567" w:type="dxa"/>
          </w:tcPr>
          <w:p w14:paraId="5AC66E47"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14,81%</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126" w:type="dxa"/>
          </w:tcPr>
          <w:p w14:paraId="09817044"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27,26%</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966" w:type="dxa"/>
          </w:tcPr>
          <w:p w14:paraId="6C5453FD"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@vilmei</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733" w:type="dxa"/>
          </w:tcPr>
          <w:p w14:paraId="7A26F4A3" w14:textId="77777777">
            <w:pPr>
              <w:suppressLineNumbers w:val="false"/>
              <w:pBdr/>
              <w:spacing w:after="0" w:before="0" w:line="360" w:lineRule="auto"/>
              <w:ind/>
              <w:rPr/>
            </w:pPr>
            <w:r>
              <w:rPr>
                <w:rFonts w:ascii="Times New Roman" w:hAnsi="Times New Roman" w:eastAsia="Times New Roman" w:cs="Times New Roman"/>
                <w:sz w:val="22"/>
                <w:szCs w:val="22"/>
              </w:rPr>
              <w:t xml:space="preserve">Vilmei</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756" w:type="dxa"/>
          </w:tcPr>
          <w:p w14:paraId="4384086D" w14:textId="77777777">
            <w:pPr>
              <w:suppressLineNumbers w:val="false"/>
              <w:pBdr/>
              <w:spacing w:after="0" w:before="0" w:line="360" w:lineRule="auto"/>
              <w:ind/>
              <w:rPr/>
            </w:pPr>
            <w:r>
              <w:rPr>
                <w:rFonts w:ascii="Times New Roman" w:hAnsi="Times New Roman" w:eastAsia="Times New Roman" w:cs="Times New Roman"/>
                <w:sz w:val="22"/>
                <w:szCs w:val="22"/>
              </w:rPr>
              <w:t xml:space="preserve">Kreator Nasional</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206" w:type="dxa"/>
          </w:tcPr>
          <w:p w14:paraId="3B441723"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5,48%</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567" w:type="dxa"/>
          </w:tcPr>
          <w:p w14:paraId="3E3875E1"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29,63%</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126" w:type="dxa"/>
          </w:tcPr>
          <w:p w14:paraId="170EFC40"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9,81%</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966" w:type="dxa"/>
          </w:tcPr>
          <w:p w14:paraId="73D623A8"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@ibnuwardani</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733" w:type="dxa"/>
          </w:tcPr>
          <w:p w14:paraId="7922DC10" w14:textId="77777777">
            <w:pPr>
              <w:suppressLineNumbers w:val="false"/>
              <w:pBdr/>
              <w:spacing w:after="0" w:before="0" w:line="360" w:lineRule="auto"/>
              <w:ind/>
              <w:rPr/>
            </w:pPr>
            <w:r>
              <w:rPr>
                <w:rFonts w:ascii="Times New Roman" w:hAnsi="Times New Roman" w:eastAsia="Times New Roman" w:cs="Times New Roman"/>
                <w:sz w:val="22"/>
                <w:szCs w:val="22"/>
              </w:rPr>
              <w:t xml:space="preserve">Ibnu Wardani</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756" w:type="dxa"/>
          </w:tcPr>
          <w:p w14:paraId="496151B7" w14:textId="77777777">
            <w:pPr>
              <w:suppressLineNumbers w:val="false"/>
              <w:pBdr/>
              <w:spacing w:after="0" w:before="0" w:line="360" w:lineRule="auto"/>
              <w:ind/>
              <w:rPr/>
            </w:pPr>
            <w:r>
              <w:rPr>
                <w:rFonts w:ascii="Times New Roman" w:hAnsi="Times New Roman" w:eastAsia="Times New Roman" w:cs="Times New Roman"/>
                <w:sz w:val="22"/>
                <w:szCs w:val="22"/>
              </w:rPr>
              <w:t xml:space="preserve">Kreator Nasional</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206" w:type="dxa"/>
          </w:tcPr>
          <w:p w14:paraId="3588B5B8"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3,38%</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567" w:type="dxa"/>
          </w:tcPr>
          <w:p w14:paraId="58B01E52"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14,81%</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126" w:type="dxa"/>
          </w:tcPr>
          <w:p w14:paraId="77881EC1"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6,70%</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966" w:type="dxa"/>
          </w:tcPr>
          <w:p w14:paraId="6C6F9E73"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@jessnolimit</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733" w:type="dxa"/>
          </w:tcPr>
          <w:p w14:paraId="111E8CEE" w14:textId="77777777">
            <w:pPr>
              <w:suppressLineNumbers w:val="false"/>
              <w:pBdr/>
              <w:spacing w:after="0" w:before="0" w:line="360" w:lineRule="auto"/>
              <w:ind/>
              <w:rPr/>
            </w:pPr>
            <w:r>
              <w:rPr>
                <w:rFonts w:ascii="Times New Roman" w:hAnsi="Times New Roman" w:eastAsia="Times New Roman" w:cs="Times New Roman"/>
                <w:sz w:val="22"/>
                <w:szCs w:val="22"/>
              </w:rPr>
              <w:t xml:space="preserve">Jess No Limit</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756" w:type="dxa"/>
          </w:tcPr>
          <w:p w14:paraId="5C113058" w14:textId="77777777">
            <w:pPr>
              <w:suppressLineNumbers w:val="false"/>
              <w:pBdr/>
              <w:spacing w:after="0" w:before="0" w:line="360" w:lineRule="auto"/>
              <w:ind/>
              <w:rPr/>
            </w:pPr>
            <w:r>
              <w:rPr>
                <w:rFonts w:ascii="Times New Roman" w:hAnsi="Times New Roman" w:eastAsia="Times New Roman" w:cs="Times New Roman"/>
                <w:sz w:val="22"/>
                <w:szCs w:val="22"/>
              </w:rPr>
              <w:t xml:space="preserve">Kreator Nasional</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206" w:type="dxa"/>
          </w:tcPr>
          <w:p w14:paraId="1A788E6A"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3,84%</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567" w:type="dxa"/>
          </w:tcPr>
          <w:p w14:paraId="1DFC484F"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14,81%</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126" w:type="dxa"/>
          </w:tcPr>
          <w:p w14:paraId="726EC355"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4,44%</w:t>
            </w:r>
            <w:r/>
          </w:p>
        </w:tc>
      </w:tr>
    </w:tbl>
    <w:p w14:paraId="5DD9643E" w14:textId="77777777">
      <w:pPr>
        <w:suppressLineNumbers w:val="false"/>
        <w:pBdr/>
        <w:spacing w:after="0" w:before="0" w:line="360" w:lineRule="auto"/>
        <w:ind/>
        <w:rPr/>
      </w:pPr>
      <w:r/>
      <w:r/>
    </w:p>
    <w:p w14:paraId="77E77CC8" w14:textId="77777777">
      <w:pPr>
        <w:suppressLineNumbers w:val="false"/>
        <w:pBdr/>
        <w:spacing w:after="0" w:before="0" w:line="360" w:lineRule="auto"/>
        <w:ind w:firstLine="720"/>
        <w:jc w:val="both"/>
        <w:rPr/>
      </w:pPr>
      <w:r>
        <w:rPr>
          <w:rFonts w:ascii="Times New Roman" w:hAnsi="Times New Roman" w:eastAsia="Times New Roman" w:cs="Times New Roman"/>
          <w:lang w:val="sv-SE"/>
        </w:rPr>
        <w:t xml:space="preserve">Dari kelima simpul tersebut, empat berasal dari komunitas Kreator Nasional dan satu dari komunitas Lokal Bengkulu. Keberadaa</w:t>
      </w:r>
      <w:r>
        <w:rPr>
          <w:rFonts w:ascii="Times New Roman" w:hAnsi="Times New Roman" w:eastAsia="Times New Roman" w:cs="Times New Roman"/>
          <w:lang w:val="sv-SE"/>
        </w:rPr>
        <w:t xml:space="preserve">n @mariorioio__ di antara kreator-kreator nasional dengan jumlah pengikut yang jauh lebih besar memperkuat argumen bahwa posisi struktural dalam jaringan kolaborasi dapat menjadi faktor penentu pengaruh yang setara dengan, bahkan melampaui, ukuran audiens.</w:t>
      </w:r>
      <w:r>
        <w:rPr>
          <w:lang w:val="sv-SE"/>
        </w:rPr>
      </w:r>
      <w:r>
        <w:rPr>
          <w:lang w:val="sv-SE"/>
        </w:rPr>
      </w:r>
    </w:p>
    <w:p w14:paraId="06AAF1D5" w14:textId="77777777">
      <w:pPr>
        <w:pStyle w:val="880"/>
        <w:suppressLineNumbers w:val="false"/>
        <w:pBdr/>
        <w:spacing w:after="0" w:before="0" w:line="360" w:lineRule="auto"/>
        <w:ind/>
        <w:rPr>
          <w:color w:val="000000" w:themeColor="text1"/>
        </w:rPr>
      </w:pPr>
      <w:r/>
      <w:bookmarkStart w:id="35" w:name="_Toc35"/>
      <w:r>
        <w:rPr>
          <w:rFonts w:ascii="Times New Roman" w:hAnsi="Times New Roman" w:eastAsia="Times New Roman" w:cs="Times New Roman"/>
          <w:b/>
          <w:bCs/>
          <w:color w:val="000000" w:themeColor="text1"/>
          <w:sz w:val="24"/>
          <w:szCs w:val="24"/>
          <w:lang w:val="sv-SE"/>
        </w:rPr>
        <w:t xml:space="preserve">4.5.2 Perbedaan Peringkat antara Degree Centrality dan PageRank</w:t>
      </w:r>
      <w:r/>
      <w:bookmarkEnd w:id="35"/>
      <w:r/>
      <w:r>
        <w:rPr>
          <w:color w:val="000000" w:themeColor="text1"/>
          <w:lang w:val="sv-SE"/>
        </w:rPr>
      </w:r>
    </w:p>
    <w:p w14:paraId="670C1E84" w14:textId="77777777">
      <w:pPr>
        <w:suppressLineNumbers w:val="false"/>
        <w:pBdr/>
        <w:spacing w:after="0" w:before="0" w:line="360" w:lineRule="auto"/>
        <w:ind w:firstLine="720"/>
        <w:jc w:val="both"/>
        <w:rPr/>
      </w:pPr>
      <w:r>
        <w:rPr>
          <w:rFonts w:ascii="Times New Roman" w:hAnsi="Times New Roman" w:eastAsia="Times New Roman" w:cs="Times New Roman"/>
          <w:lang w:val="sv-SE"/>
        </w:rPr>
        <w:t xml:space="preserve">Dari 28 simpul yang dianalisis, terdapat 9 simpul yang memiliki selisih peringkat antara Degree Centrality dan PageRank lebih dari tiga posisi. Tabel 4.7 menyajikan seluruh kasus tersebut.</w:t>
      </w:r>
      <w:r>
        <w:rPr>
          <w:lang w:val="sv-SE"/>
        </w:rPr>
      </w:r>
      <w:r>
        <w:rPr>
          <w:lang w:val="sv-SE"/>
        </w:rPr>
      </w:r>
      <w:r>
        <w:rPr>
          <w:lang w:val="sv-SE"/>
        </w:rPr>
      </w:r>
      <w:r>
        <w:rPr>
          <w:lang w:val="sv-SE"/>
        </w:rPr>
      </w:r>
      <w:r>
        <w:rPr>
          <w:lang w:val="sv-SE"/>
        </w:rPr>
      </w:r>
      <w:r/>
    </w:p>
    <w:p w14:paraId="0D330A4A" w14:textId="77777777">
      <w:pPr>
        <w:suppressLineNumbers w:val="false"/>
        <w:pBdr/>
        <w:spacing w:after="0" w:before="0" w:line="360" w:lineRule="auto"/>
        <w:ind/>
        <w:jc w:val="center"/>
        <w:rPr/>
      </w:pPr>
      <w:r>
        <w:rPr>
          <w:rFonts w:ascii="Times New Roman" w:hAnsi="Times New Roman" w:eastAsia="Times New Roman" w:cs="Times New Roman"/>
          <w:i/>
          <w:iCs/>
          <w:sz w:val="22"/>
          <w:szCs w:val="22"/>
          <w:lang w:val="sv-SE"/>
        </w:rPr>
        <w:t xml:space="preserve">Tabel 4.7 Simpul dengan Perbedaan Peringkat Degree Centrality dan PageRank</w:t>
      </w:r>
      <w:r>
        <w:rPr>
          <w:lang w:val="sv-SE"/>
        </w:rPr>
      </w:r>
      <w:r>
        <w:rPr>
          <w:lang w:val="sv-SE"/>
        </w:rPr>
      </w:r>
    </w:p>
    <w:tbl>
      <w:tblPr>
        <w:tblW w:w="93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701"/>
        <w:gridCol w:w="1417"/>
        <w:gridCol w:w="1276"/>
        <w:gridCol w:w="1276"/>
        <w:gridCol w:w="992"/>
        <w:gridCol w:w="2693"/>
      </w:tblGrid>
      <w:tr>
        <w:trPr>
          <w:tblHeader/>
        </w:trPr>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1701" w:type="dxa"/>
          </w:tcPr>
          <w:p w14:paraId="7A1E6AC8" w14:textId="77777777">
            <w:pPr>
              <w:suppressLineNumbers w:val="false"/>
              <w:pBdr/>
              <w:spacing w:after="0" w:before="0" w:line="360" w:lineRule="auto"/>
              <w:ind/>
              <w:jc w:val="center"/>
              <w:rPr/>
            </w:pPr>
            <w:r>
              <w:rPr>
                <w:rFonts w:ascii="Times New Roman" w:hAnsi="Times New Roman" w:eastAsia="Times New Roman" w:cs="Times New Roman"/>
                <w:b/>
                <w:bCs/>
                <w:sz w:val="22"/>
                <w:szCs w:val="22"/>
              </w:rPr>
              <w:t xml:space="preserve">Akun</w:t>
            </w:r>
            <w:r/>
          </w:p>
        </w:tc>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1417" w:type="dxa"/>
          </w:tcPr>
          <w:p w14:paraId="7BF379CE" w14:textId="77777777">
            <w:pPr>
              <w:suppressLineNumbers w:val="false"/>
              <w:pBdr/>
              <w:spacing w:after="0" w:before="0" w:line="360" w:lineRule="auto"/>
              <w:ind/>
              <w:jc w:val="center"/>
              <w:rPr/>
            </w:pPr>
            <w:r>
              <w:rPr>
                <w:rFonts w:ascii="Times New Roman" w:hAnsi="Times New Roman" w:eastAsia="Times New Roman" w:cs="Times New Roman"/>
                <w:b/>
                <w:bCs/>
                <w:sz w:val="22"/>
                <w:szCs w:val="22"/>
              </w:rPr>
              <w:t xml:space="preserve">Nama</w:t>
            </w:r>
            <w:r/>
          </w:p>
        </w:tc>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1276" w:type="dxa"/>
          </w:tcPr>
          <w:p w14:paraId="4694DD7B" w14:textId="77777777">
            <w:pPr>
              <w:suppressLineNumbers w:val="false"/>
              <w:pBdr/>
              <w:spacing w:after="0" w:before="0" w:line="360" w:lineRule="auto"/>
              <w:ind/>
              <w:jc w:val="center"/>
              <w:rPr/>
            </w:pPr>
            <w:r>
              <w:rPr>
                <w:rFonts w:ascii="Times New Roman" w:hAnsi="Times New Roman" w:eastAsia="Times New Roman" w:cs="Times New Roman"/>
                <w:b/>
                <w:bCs/>
                <w:sz w:val="22"/>
                <w:szCs w:val="22"/>
              </w:rPr>
              <w:t xml:space="preserve">Peringkat</w:t>
            </w:r>
            <w:r>
              <w:rPr>
                <w:rFonts w:ascii="Times New Roman" w:hAnsi="Times New Roman" w:eastAsia="Times New Roman" w:cs="Times New Roman"/>
                <w:b/>
                <w:bCs/>
                <w:sz w:val="22"/>
                <w:szCs w:val="22"/>
              </w:rPr>
              <w:t xml:space="preserve"> PR</w:t>
            </w:r>
            <w:r/>
          </w:p>
        </w:tc>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1276" w:type="dxa"/>
          </w:tcPr>
          <w:p w14:paraId="58018515" w14:textId="77777777">
            <w:pPr>
              <w:suppressLineNumbers w:val="false"/>
              <w:pBdr/>
              <w:spacing w:after="0" w:before="0" w:line="360" w:lineRule="auto"/>
              <w:ind/>
              <w:jc w:val="center"/>
              <w:rPr/>
            </w:pPr>
            <w:r>
              <w:rPr>
                <w:rFonts w:ascii="Times New Roman" w:hAnsi="Times New Roman" w:eastAsia="Times New Roman" w:cs="Times New Roman"/>
                <w:b/>
                <w:bCs/>
                <w:sz w:val="22"/>
                <w:szCs w:val="22"/>
              </w:rPr>
              <w:t xml:space="preserve">Peringkat</w:t>
            </w:r>
            <w:r>
              <w:rPr>
                <w:rFonts w:ascii="Times New Roman" w:hAnsi="Times New Roman" w:eastAsia="Times New Roman" w:cs="Times New Roman"/>
                <w:b/>
                <w:bCs/>
                <w:sz w:val="22"/>
                <w:szCs w:val="22"/>
              </w:rPr>
              <w:t xml:space="preserve"> DC</w:t>
            </w:r>
            <w:r/>
          </w:p>
        </w:tc>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992" w:type="dxa"/>
          </w:tcPr>
          <w:p w14:paraId="4D5B68D2" w14:textId="77777777">
            <w:pPr>
              <w:suppressLineNumbers w:val="false"/>
              <w:pBdr/>
              <w:spacing w:after="0" w:before="0" w:line="360" w:lineRule="auto"/>
              <w:ind/>
              <w:jc w:val="center"/>
              <w:rPr/>
            </w:pPr>
            <w:r>
              <w:rPr>
                <w:rFonts w:ascii="Times New Roman" w:hAnsi="Times New Roman" w:eastAsia="Times New Roman" w:cs="Times New Roman"/>
                <w:b/>
                <w:bCs/>
                <w:sz w:val="22"/>
                <w:szCs w:val="22"/>
              </w:rPr>
              <w:t xml:space="preserve">Selisih</w:t>
            </w:r>
            <w:r/>
          </w:p>
        </w:tc>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2693" w:type="dxa"/>
          </w:tcPr>
          <w:p w14:paraId="46D1133C" w14:textId="77777777">
            <w:pPr>
              <w:suppressLineNumbers w:val="false"/>
              <w:pBdr/>
              <w:spacing w:after="0" w:before="0" w:line="360" w:lineRule="auto"/>
              <w:ind/>
              <w:jc w:val="center"/>
              <w:rPr/>
            </w:pPr>
            <w:r>
              <w:rPr>
                <w:rFonts w:ascii="Times New Roman" w:hAnsi="Times New Roman" w:eastAsia="Times New Roman" w:cs="Times New Roman"/>
                <w:b/>
                <w:bCs/>
                <w:sz w:val="22"/>
                <w:szCs w:val="22"/>
              </w:rPr>
              <w:t xml:space="preserve">Keterangan</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701" w:type="dxa"/>
          </w:tcPr>
          <w:p w14:paraId="529D5FD8"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@keylaphaulina</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7A72B396" w14:textId="77777777">
            <w:pPr>
              <w:suppressLineNumbers w:val="false"/>
              <w:pBdr/>
              <w:spacing w:after="0" w:before="0" w:line="360" w:lineRule="auto"/>
              <w:ind/>
              <w:rPr/>
            </w:pPr>
            <w:r>
              <w:rPr>
                <w:rFonts w:ascii="Times New Roman" w:hAnsi="Times New Roman" w:eastAsia="Times New Roman" w:cs="Times New Roman"/>
                <w:sz w:val="22"/>
                <w:szCs w:val="22"/>
              </w:rPr>
              <w:t xml:space="preserve">Keyla </w:t>
            </w:r>
            <w:r>
              <w:rPr>
                <w:rFonts w:ascii="Times New Roman" w:hAnsi="Times New Roman" w:eastAsia="Times New Roman" w:cs="Times New Roman"/>
                <w:sz w:val="22"/>
                <w:szCs w:val="22"/>
              </w:rPr>
              <w:t xml:space="preserve">Phaulina</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276" w:type="dxa"/>
          </w:tcPr>
          <w:p w14:paraId="1D6084B2"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6</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276" w:type="dxa"/>
          </w:tcPr>
          <w:p w14:paraId="1ACF563E"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17</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92" w:type="dxa"/>
          </w:tcPr>
          <w:p w14:paraId="1F2C3722"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11</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693" w:type="dxa"/>
          </w:tcPr>
          <w:p w14:paraId="7E4BC613" w14:textId="77777777">
            <w:pPr>
              <w:suppressLineNumbers w:val="false"/>
              <w:pBdr/>
              <w:spacing w:after="0" w:before="0" w:line="360" w:lineRule="auto"/>
              <w:ind/>
              <w:rPr/>
            </w:pPr>
            <w:r>
              <w:rPr>
                <w:rFonts w:ascii="Times New Roman" w:hAnsi="Times New Roman" w:eastAsia="Times New Roman" w:cs="Times New Roman"/>
                <w:sz w:val="22"/>
                <w:szCs w:val="22"/>
                <w:lang w:val="sv-SE"/>
              </w:rPr>
              <w:t xml:space="preserve">PR tinggi karena koneksi langsung ke @mariorioio__</w:t>
            </w:r>
            <w:r>
              <w:rPr>
                <w:lang w:val="sv-SE"/>
              </w:rPr>
            </w:r>
            <w:r>
              <w:rPr>
                <w:lang w:val="sv-SE"/>
              </w:rP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701" w:type="dxa"/>
          </w:tcPr>
          <w:p w14:paraId="1E8A0A6C"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@atalaptraa</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30BE9BB7" w14:textId="77777777">
            <w:pPr>
              <w:suppressLineNumbers w:val="false"/>
              <w:pBdr/>
              <w:spacing w:after="0" w:before="0" w:line="360" w:lineRule="auto"/>
              <w:ind/>
              <w:rPr/>
            </w:pPr>
            <w:r>
              <w:rPr>
                <w:rFonts w:ascii="Times New Roman" w:hAnsi="Times New Roman" w:eastAsia="Times New Roman" w:cs="Times New Roman"/>
                <w:sz w:val="22"/>
                <w:szCs w:val="22"/>
              </w:rPr>
              <w:t xml:space="preserve">Atalap</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Traa</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276" w:type="dxa"/>
          </w:tcPr>
          <w:p w14:paraId="1B688417"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7</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276" w:type="dxa"/>
          </w:tcPr>
          <w:p w14:paraId="13A01A35"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18</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92" w:type="dxa"/>
          </w:tcPr>
          <w:p w14:paraId="001A3169"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11</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693" w:type="dxa"/>
          </w:tcPr>
          <w:p w14:paraId="07E62792" w14:textId="77777777">
            <w:pPr>
              <w:suppressLineNumbers w:val="false"/>
              <w:pBdr/>
              <w:spacing w:after="0" w:before="0" w:line="360" w:lineRule="auto"/>
              <w:ind/>
              <w:rPr/>
            </w:pPr>
            <w:r>
              <w:rPr>
                <w:rFonts w:ascii="Times New Roman" w:hAnsi="Times New Roman" w:eastAsia="Times New Roman" w:cs="Times New Roman"/>
                <w:sz w:val="22"/>
                <w:szCs w:val="22"/>
                <w:lang w:val="sv-SE"/>
              </w:rPr>
              <w:t xml:space="preserve">Pola yang sama dengan @keylaphaulina</w:t>
            </w:r>
            <w:r>
              <w:rPr>
                <w:lang w:val="sv-SE"/>
              </w:rPr>
            </w:r>
            <w:r>
              <w:rPr>
                <w:lang w:val="sv-SE"/>
              </w:rP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701" w:type="dxa"/>
          </w:tcPr>
          <w:p w14:paraId="4EB25BD0"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@attahalilintar</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2B7924ED" w14:textId="77777777">
            <w:pPr>
              <w:suppressLineNumbers w:val="false"/>
              <w:pBdr/>
              <w:spacing w:after="0" w:before="0" w:line="360" w:lineRule="auto"/>
              <w:ind/>
              <w:rPr/>
            </w:pPr>
            <w:r>
              <w:rPr>
                <w:rFonts w:ascii="Times New Roman" w:hAnsi="Times New Roman" w:eastAsia="Times New Roman" w:cs="Times New Roman"/>
                <w:sz w:val="22"/>
                <w:szCs w:val="22"/>
              </w:rPr>
              <w:t xml:space="preserve">Atta </w:t>
            </w:r>
            <w:r>
              <w:rPr>
                <w:rFonts w:ascii="Times New Roman" w:hAnsi="Times New Roman" w:eastAsia="Times New Roman" w:cs="Times New Roman"/>
                <w:sz w:val="22"/>
                <w:szCs w:val="22"/>
              </w:rPr>
              <w:t xml:space="preserve">Halilintar</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276" w:type="dxa"/>
          </w:tcPr>
          <w:p w14:paraId="618A5889"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15</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276" w:type="dxa"/>
          </w:tcPr>
          <w:p w14:paraId="137361B4"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9</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92" w:type="dxa"/>
          </w:tcPr>
          <w:p w14:paraId="4C77F960"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6</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693" w:type="dxa"/>
          </w:tcPr>
          <w:p w14:paraId="31A6C08D" w14:textId="77777777">
            <w:pPr>
              <w:suppressLineNumbers w:val="false"/>
              <w:pBdr/>
              <w:spacing w:after="0" w:before="0" w:line="360" w:lineRule="auto"/>
              <w:ind/>
              <w:rPr/>
            </w:pPr>
            <w:r>
              <w:rPr>
                <w:rFonts w:ascii="Times New Roman" w:hAnsi="Times New Roman" w:eastAsia="Times New Roman" w:cs="Times New Roman"/>
                <w:sz w:val="22"/>
                <w:szCs w:val="22"/>
                <w:lang w:val="sv-SE"/>
              </w:rPr>
              <w:t xml:space="preserve">Degree tinggi, koneksi ke simpul PR rendah</w:t>
            </w:r>
            <w:r>
              <w:rPr>
                <w:lang w:val="sv-SE"/>
              </w:rPr>
            </w:r>
            <w:r>
              <w:rPr>
                <w:lang w:val="sv-SE"/>
              </w:rP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701" w:type="dxa"/>
          </w:tcPr>
          <w:p w14:paraId="57E916E8"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w:t>
            </w:r>
            <w:r>
              <w:rPr>
                <w:rFonts w:ascii="Times New Roman" w:hAnsi="Times New Roman" w:eastAsia="Times New Roman" w:cs="Times New Roman"/>
                <w:sz w:val="22"/>
                <w:szCs w:val="22"/>
              </w:rPr>
              <w:t xml:space="preserve">aurelie.hermansyah</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2420B453" w14:textId="77777777">
            <w:pPr>
              <w:suppressLineNumbers w:val="false"/>
              <w:pBdr/>
              <w:spacing w:after="0" w:before="0" w:line="360" w:lineRule="auto"/>
              <w:ind/>
              <w:rPr/>
            </w:pPr>
            <w:r>
              <w:rPr>
                <w:rFonts w:ascii="Times New Roman" w:hAnsi="Times New Roman" w:eastAsia="Times New Roman" w:cs="Times New Roman"/>
                <w:sz w:val="22"/>
                <w:szCs w:val="22"/>
              </w:rPr>
              <w:t xml:space="preserve">Aurelie Hermansyah</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276" w:type="dxa"/>
          </w:tcPr>
          <w:p w14:paraId="15B2992A"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16</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276" w:type="dxa"/>
          </w:tcPr>
          <w:p w14:paraId="7FAA9EE5"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10</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92" w:type="dxa"/>
          </w:tcPr>
          <w:p w14:paraId="4F9EB1B3"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6</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693" w:type="dxa"/>
          </w:tcPr>
          <w:p w14:paraId="1613F945" w14:textId="77777777">
            <w:pPr>
              <w:suppressLineNumbers w:val="false"/>
              <w:pBdr/>
              <w:spacing w:after="0" w:before="0" w:line="360" w:lineRule="auto"/>
              <w:ind/>
              <w:rPr/>
            </w:pPr>
            <w:r>
              <w:rPr>
                <w:rFonts w:ascii="Times New Roman" w:hAnsi="Times New Roman" w:eastAsia="Times New Roman" w:cs="Times New Roman"/>
                <w:sz w:val="22"/>
                <w:szCs w:val="22"/>
                <w:lang w:val="sv-SE"/>
              </w:rPr>
              <w:t xml:space="preserve">Pola yang sama dengan @attahalilintar</w:t>
            </w:r>
            <w:r>
              <w:rPr>
                <w:lang w:val="sv-SE"/>
              </w:rPr>
            </w:r>
            <w:r>
              <w:rPr>
                <w:lang w:val="sv-SE"/>
              </w:rP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701" w:type="dxa"/>
          </w:tcPr>
          <w:p w14:paraId="3B6B530E"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@raffinagita1717</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1F5E0B51" w14:textId="77777777">
            <w:pPr>
              <w:suppressLineNumbers w:val="false"/>
              <w:pBdr/>
              <w:spacing w:after="0" w:before="0" w:line="360" w:lineRule="auto"/>
              <w:ind/>
              <w:rPr/>
            </w:pPr>
            <w:r>
              <w:rPr>
                <w:rFonts w:ascii="Times New Roman" w:hAnsi="Times New Roman" w:eastAsia="Times New Roman" w:cs="Times New Roman"/>
                <w:sz w:val="22"/>
                <w:szCs w:val="22"/>
              </w:rPr>
              <w:t xml:space="preserve">Raffi Nagita</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276" w:type="dxa"/>
          </w:tcPr>
          <w:p w14:paraId="75E4E3FC"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17</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276" w:type="dxa"/>
          </w:tcPr>
          <w:p w14:paraId="690B3846"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11</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92" w:type="dxa"/>
          </w:tcPr>
          <w:p w14:paraId="6E7ACDD6"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6</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693" w:type="dxa"/>
          </w:tcPr>
          <w:p w14:paraId="783786F8" w14:textId="77777777">
            <w:pPr>
              <w:suppressLineNumbers w:val="false"/>
              <w:pBdr/>
              <w:spacing w:after="0" w:before="0" w:line="360" w:lineRule="auto"/>
              <w:ind/>
              <w:rPr/>
            </w:pPr>
            <w:r>
              <w:rPr>
                <w:rFonts w:ascii="Times New Roman" w:hAnsi="Times New Roman" w:eastAsia="Times New Roman" w:cs="Times New Roman"/>
                <w:sz w:val="22"/>
                <w:szCs w:val="22"/>
              </w:rPr>
              <w:t xml:space="preserve">Pengikut</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terbanyak</w:t>
            </w:r>
            <w:r>
              <w:rPr>
                <w:rFonts w:ascii="Times New Roman" w:hAnsi="Times New Roman" w:eastAsia="Times New Roman" w:cs="Times New Roman"/>
                <w:sz w:val="22"/>
                <w:szCs w:val="22"/>
              </w:rPr>
              <w:t xml:space="preserve"> (75,2 </w:t>
            </w:r>
            <w:r>
              <w:rPr>
                <w:rFonts w:ascii="Times New Roman" w:hAnsi="Times New Roman" w:eastAsia="Times New Roman" w:cs="Times New Roman"/>
                <w:sz w:val="22"/>
                <w:szCs w:val="22"/>
              </w:rPr>
              <w:t xml:space="preserve">jt</w:t>
            </w:r>
            <w:r>
              <w:rPr>
                <w:rFonts w:ascii="Times New Roman" w:hAnsi="Times New Roman" w:eastAsia="Times New Roman" w:cs="Times New Roman"/>
                <w:sz w:val="22"/>
                <w:szCs w:val="22"/>
              </w:rPr>
              <w:t xml:space="preserve">), degree </w:t>
            </w:r>
            <w:r>
              <w:rPr>
                <w:rFonts w:ascii="Times New Roman" w:hAnsi="Times New Roman" w:eastAsia="Times New Roman" w:cs="Times New Roman"/>
                <w:sz w:val="22"/>
                <w:szCs w:val="22"/>
              </w:rPr>
              <w:t xml:space="preserve">hanya</w:t>
            </w:r>
            <w:r>
              <w:rPr>
                <w:rFonts w:ascii="Times New Roman" w:hAnsi="Times New Roman" w:eastAsia="Times New Roman" w:cs="Times New Roman"/>
                <w:sz w:val="22"/>
                <w:szCs w:val="22"/>
              </w:rPr>
              <w:t xml:space="preserve"> 2</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701" w:type="dxa"/>
          </w:tcPr>
          <w:p w14:paraId="4B05227E"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@ikatandutahivaidsprovbengkulu</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1F091B3C" w14:textId="77777777">
            <w:pPr>
              <w:suppressLineNumbers w:val="false"/>
              <w:pBdr/>
              <w:spacing w:after="0" w:before="0" w:line="360" w:lineRule="auto"/>
              <w:ind/>
              <w:rPr/>
            </w:pPr>
            <w:r>
              <w:rPr>
                <w:rFonts w:ascii="Times New Roman" w:hAnsi="Times New Roman" w:eastAsia="Times New Roman" w:cs="Times New Roman"/>
                <w:sz w:val="22"/>
                <w:szCs w:val="22"/>
              </w:rPr>
              <w:t xml:space="preserve">Ikatan</w:t>
            </w:r>
            <w:r>
              <w:rPr>
                <w:rFonts w:ascii="Times New Roman" w:hAnsi="Times New Roman" w:eastAsia="Times New Roman" w:cs="Times New Roman"/>
                <w:sz w:val="22"/>
                <w:szCs w:val="22"/>
              </w:rPr>
              <w:t xml:space="preserve"> Duta HIV</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276" w:type="dxa"/>
          </w:tcPr>
          <w:p w14:paraId="3B669002"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19</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276" w:type="dxa"/>
          </w:tcPr>
          <w:p w14:paraId="68AF73F1"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25</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92" w:type="dxa"/>
          </w:tcPr>
          <w:p w14:paraId="2DFFCEE0"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6</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693" w:type="dxa"/>
          </w:tcPr>
          <w:p w14:paraId="49B0378C" w14:textId="77777777">
            <w:pPr>
              <w:suppressLineNumbers w:val="false"/>
              <w:pBdr/>
              <w:spacing w:after="0" w:before="0" w:line="360" w:lineRule="auto"/>
              <w:ind/>
              <w:rPr/>
            </w:pPr>
            <w:r>
              <w:rPr>
                <w:rFonts w:ascii="Times New Roman" w:hAnsi="Times New Roman" w:eastAsia="Times New Roman" w:cs="Times New Roman"/>
                <w:sz w:val="22"/>
                <w:szCs w:val="22"/>
                <w:lang w:val="sv-SE"/>
              </w:rPr>
              <w:t xml:space="preserve">Degree rendah, PR lebih tinggi karena koneksi ke Mario</w:t>
            </w:r>
            <w:r>
              <w:rPr>
                <w:lang w:val="sv-SE"/>
              </w:rPr>
            </w:r>
            <w:r>
              <w:rPr>
                <w:lang w:val="sv-SE"/>
              </w:rP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701" w:type="dxa"/>
          </w:tcPr>
          <w:p w14:paraId="7AEB0029"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@baimwong</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24720F85" w14:textId="77777777">
            <w:pPr>
              <w:suppressLineNumbers w:val="false"/>
              <w:pBdr/>
              <w:spacing w:after="0" w:before="0" w:line="360" w:lineRule="auto"/>
              <w:ind/>
              <w:rPr/>
            </w:pPr>
            <w:r>
              <w:rPr>
                <w:rFonts w:ascii="Times New Roman" w:hAnsi="Times New Roman" w:eastAsia="Times New Roman" w:cs="Times New Roman"/>
                <w:sz w:val="22"/>
                <w:szCs w:val="22"/>
              </w:rPr>
              <w:t xml:space="preserve">Baim Wong</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276" w:type="dxa"/>
          </w:tcPr>
          <w:p w14:paraId="46CA2713"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11</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276" w:type="dxa"/>
          </w:tcPr>
          <w:p w14:paraId="5449E1DD"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6</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92" w:type="dxa"/>
          </w:tcPr>
          <w:p w14:paraId="316AAC95"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5</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693" w:type="dxa"/>
          </w:tcPr>
          <w:p w14:paraId="646BAD0A" w14:textId="77777777">
            <w:pPr>
              <w:suppressLineNumbers w:val="false"/>
              <w:pBdr/>
              <w:spacing w:after="0" w:before="0" w:line="360" w:lineRule="auto"/>
              <w:ind/>
              <w:rPr/>
            </w:pPr>
            <w:r>
              <w:rPr>
                <w:rFonts w:ascii="Times New Roman" w:hAnsi="Times New Roman" w:eastAsia="Times New Roman" w:cs="Times New Roman"/>
                <w:sz w:val="22"/>
                <w:szCs w:val="22"/>
                <w:lang w:val="sv-SE"/>
              </w:rPr>
              <w:t xml:space="preserve">Degree tinggi, namun koneksinya ke simpul dengan PR lebih rendah</w:t>
            </w:r>
            <w:r>
              <w:rPr>
                <w:lang w:val="sv-SE"/>
              </w:rPr>
            </w:r>
            <w:r>
              <w:rPr>
                <w:lang w:val="sv-SE"/>
              </w:rP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701" w:type="dxa"/>
          </w:tcPr>
          <w:p w14:paraId="7C280E1B"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@ibnuwardani</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27B225C2" w14:textId="77777777">
            <w:pPr>
              <w:suppressLineNumbers w:val="false"/>
              <w:pBdr/>
              <w:spacing w:after="0" w:before="0" w:line="360" w:lineRule="auto"/>
              <w:ind/>
              <w:rPr/>
            </w:pPr>
            <w:r>
              <w:rPr>
                <w:rFonts w:ascii="Times New Roman" w:hAnsi="Times New Roman" w:eastAsia="Times New Roman" w:cs="Times New Roman"/>
                <w:sz w:val="22"/>
                <w:szCs w:val="22"/>
              </w:rPr>
              <w:t xml:space="preserve">Ibnu Wardani</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276" w:type="dxa"/>
          </w:tcPr>
          <w:p w14:paraId="785F585E"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8</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276" w:type="dxa"/>
          </w:tcPr>
          <w:p w14:paraId="7CCE06A1"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4</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92" w:type="dxa"/>
          </w:tcPr>
          <w:p w14:paraId="06E151B1"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4</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693" w:type="dxa"/>
          </w:tcPr>
          <w:p w14:paraId="0D07A8E1" w14:textId="77777777">
            <w:pPr>
              <w:suppressLineNumbers w:val="false"/>
              <w:pBdr/>
              <w:spacing w:after="0" w:before="0" w:line="360" w:lineRule="auto"/>
              <w:ind/>
              <w:rPr/>
            </w:pPr>
            <w:r>
              <w:rPr>
                <w:rFonts w:ascii="Times New Roman" w:hAnsi="Times New Roman" w:eastAsia="Times New Roman" w:cs="Times New Roman"/>
                <w:sz w:val="22"/>
                <w:szCs w:val="22"/>
                <w:lang w:val="sv-SE"/>
              </w:rPr>
              <w:t xml:space="preserve">PR sedikit lebih rendah dari Degree karena koneksi ke simpul kecil</w:t>
            </w:r>
            <w:r>
              <w:rPr>
                <w:lang w:val="sv-SE"/>
              </w:rPr>
            </w:r>
            <w:r>
              <w:rPr>
                <w:lang w:val="sv-SE"/>
              </w:rP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701" w:type="dxa"/>
          </w:tcPr>
          <w:p w14:paraId="1823FF10"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@peuybatik</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17" w:type="dxa"/>
          </w:tcPr>
          <w:p w14:paraId="37FCBB3D" w14:textId="77777777">
            <w:pPr>
              <w:suppressLineNumbers w:val="false"/>
              <w:pBdr/>
              <w:spacing w:after="0" w:before="0" w:line="360" w:lineRule="auto"/>
              <w:ind/>
              <w:rPr/>
            </w:pPr>
            <w:r>
              <w:rPr>
                <w:rFonts w:ascii="Times New Roman" w:hAnsi="Times New Roman" w:eastAsia="Times New Roman" w:cs="Times New Roman"/>
                <w:sz w:val="22"/>
                <w:szCs w:val="22"/>
              </w:rPr>
              <w:t xml:space="preserve">Peuy</w:t>
            </w:r>
            <w:r>
              <w:rPr>
                <w:rFonts w:ascii="Times New Roman" w:hAnsi="Times New Roman" w:eastAsia="Times New Roman" w:cs="Times New Roman"/>
                <w:sz w:val="22"/>
                <w:szCs w:val="22"/>
              </w:rPr>
              <w:t xml:space="preserve"> Batik</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276" w:type="dxa"/>
          </w:tcPr>
          <w:p w14:paraId="75A7F65D"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4</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276" w:type="dxa"/>
          </w:tcPr>
          <w:p w14:paraId="47A33A82"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8</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92" w:type="dxa"/>
          </w:tcPr>
          <w:p w14:paraId="5C085648"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4</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693" w:type="dxa"/>
          </w:tcPr>
          <w:p w14:paraId="46E2E5D1" w14:textId="77777777">
            <w:pPr>
              <w:suppressLineNumbers w:val="false"/>
              <w:pBdr/>
              <w:spacing w:after="0" w:before="0" w:line="360" w:lineRule="auto"/>
              <w:ind/>
              <w:rPr/>
            </w:pPr>
            <w:r>
              <w:rPr>
                <w:rFonts w:ascii="Times New Roman" w:hAnsi="Times New Roman" w:eastAsia="Times New Roman" w:cs="Times New Roman"/>
                <w:sz w:val="22"/>
                <w:szCs w:val="22"/>
                <w:lang w:val="sv-SE"/>
              </w:rPr>
              <w:t xml:space="preserve">PR lebih tinggi karena koneksi ke @mariorioio__ dan @willie27_</w:t>
            </w:r>
            <w:r>
              <w:rPr>
                <w:lang w:val="sv-SE"/>
              </w:rPr>
            </w:r>
            <w:r>
              <w:rPr>
                <w:lang w:val="sv-SE"/>
              </w:rPr>
            </w:r>
          </w:p>
        </w:tc>
      </w:tr>
    </w:tbl>
    <w:p w14:paraId="0F195984" w14:textId="77777777">
      <w:pPr>
        <w:suppressLineNumbers w:val="false"/>
        <w:pBdr/>
        <w:spacing w:after="0" w:before="0" w:line="360" w:lineRule="auto"/>
        <w:ind/>
        <w:rPr/>
      </w:pPr>
      <w:r>
        <w:rPr>
          <w:lang w:val="sv-SE"/>
        </w:rPr>
      </w:r>
      <w:r>
        <w:rPr>
          <w:lang w:val="sv-SE"/>
        </w:rPr>
      </w:r>
      <w:r>
        <w:rPr>
          <w:lang w:val="sv-SE"/>
        </w:rPr>
      </w:r>
    </w:p>
    <w:p w14:paraId="5A8BD7EC" w14:textId="77777777">
      <w:pPr>
        <w:suppressLineNumbers w:val="false"/>
        <w:pBdr/>
        <w:spacing w:after="0" w:before="0" w:line="360" w:lineRule="auto"/>
        <w:ind w:firstLine="720"/>
        <w:jc w:val="both"/>
        <w:rPr/>
      </w:pPr>
      <w:r>
        <w:rPr>
          <w:rFonts w:ascii="Times New Roman" w:hAnsi="Times New Roman" w:eastAsia="Times New Roman" w:cs="Times New Roman"/>
          <w:lang w:val="sv-SE"/>
        </w:rPr>
        <w:t xml:space="preserve">Perbedaan peringkat ini mencerminkan dua pola yang berlawanan. Pola pertama terjadi pada kreator lo</w:t>
      </w:r>
      <w:r>
        <w:rPr>
          <w:rFonts w:ascii="Times New Roman" w:hAnsi="Times New Roman" w:eastAsia="Times New Roman" w:cs="Times New Roman"/>
          <w:lang w:val="sv-SE"/>
        </w:rPr>
        <w:t xml:space="preserve">kal Bengkulu seperti @keylaphaulina dan @atalaptraa. Kedua simpul ini hanya memiliki degree 2, namun nilai PageRank-nya berada di peringkat 6 dan 7 karena koneksi mereka mengarah ke @mariorioio__ yang memiliki PageRank tertinggi. Dalam mekanisme PageRank, </w:t>
      </w:r>
      <w:r>
        <w:rPr>
          <w:rFonts w:ascii="Times New Roman" w:hAnsi="Times New Roman" w:eastAsia="Times New Roman" w:cs="Times New Roman"/>
          <w:lang w:val="sv-SE"/>
        </w:rPr>
        <w:t xml:space="preserve">koneksi ke satu simpul yang sangat berpengaruh dapat menghasilkan nilai yang jauh lebih tinggi dibandingkan koneksi ke banyak simpul dengan nilai kecil.</w:t>
      </w:r>
      <w:r>
        <w:rPr>
          <w:lang w:val="sv-SE"/>
        </w:rPr>
      </w:r>
      <w:r>
        <w:rPr>
          <w:lang w:val="sv-SE"/>
        </w:rPr>
      </w:r>
    </w:p>
    <w:p w14:paraId="41E750B3" w14:textId="77777777">
      <w:pPr>
        <w:suppressLineNumbers w:val="false"/>
        <w:pBdr/>
        <w:spacing w:after="0" w:before="0" w:line="360" w:lineRule="auto"/>
        <w:ind w:firstLine="720"/>
        <w:jc w:val="both"/>
        <w:rPr/>
      </w:pPr>
      <w:r>
        <w:rPr>
          <w:rFonts w:ascii="Times New Roman" w:hAnsi="Times New Roman" w:eastAsia="Times New Roman" w:cs="Times New Roman"/>
          <w:lang w:val="sv-SE"/>
        </w:rPr>
        <w:t xml:space="preserve">Pola kedua terjadi pada kreator nasional seperti @attahalilintar dan @raffinagita1717. Kedua akun ini memiliki jumlah pengikut yang sangat besar, masing-masing 39,9 juta dan 75,2</w:t>
      </w:r>
      <w:r>
        <w:rPr>
          <w:rFonts w:ascii="Times New Roman" w:hAnsi="Times New Roman" w:eastAsia="Times New Roman" w:cs="Times New Roman"/>
          <w:lang w:val="sv-SE"/>
        </w:rPr>
        <w:t xml:space="preserve"> juta, serta degree yang cukup tinggi untuk masuk ke sepuluh besar Degree Centrality. Akan tetapi, nilai PageRank-nya relatif rendah karena koneksi yang dimiliki sebagian besar mengarah ke simpul-simpul yang nilainya kecil, atau karena simpul yang menunjuk</w:t>
      </w:r>
      <w:r>
        <w:rPr>
          <w:rFonts w:ascii="Times New Roman" w:hAnsi="Times New Roman" w:eastAsia="Times New Roman" w:cs="Times New Roman"/>
          <w:lang w:val="sv-SE"/>
        </w:rPr>
        <w:t xml:space="preserve"> ke mereka tidak memiliki pengaruh struktural yang besar dalam jaringan ini. Kasus @raffinagita1717 khususnya menggambarkan situasi di mana ketenaran di luar jaringan yang diteliti tidak serta-merta tercermin dalam nilai sentralitas pada jaringan tersebut.</w:t>
      </w:r>
      <w:r>
        <w:rPr>
          <w:lang w:val="sv-SE"/>
        </w:rPr>
      </w:r>
      <w:r>
        <w:rPr>
          <w:lang w:val="sv-SE"/>
        </w:rPr>
      </w:r>
    </w:p>
    <w:p w14:paraId="620FC64E" w14:textId="77777777">
      <w:pPr>
        <w:pStyle w:val="880"/>
        <w:suppressLineNumbers w:val="false"/>
        <w:pBdr/>
        <w:spacing w:after="0" w:before="0" w:line="360" w:lineRule="auto"/>
        <w:ind/>
        <w:rPr>
          <w:color w:val="000000" w:themeColor="text1"/>
        </w:rPr>
      </w:pPr>
      <w:r/>
      <w:bookmarkStart w:id="36" w:name="_Toc36"/>
      <w:r>
        <w:rPr>
          <w:rFonts w:ascii="Times New Roman" w:hAnsi="Times New Roman" w:eastAsia="Times New Roman" w:cs="Times New Roman"/>
          <w:b/>
          <w:bCs/>
          <w:color w:val="000000" w:themeColor="text1"/>
          <w:sz w:val="24"/>
          <w:szCs w:val="24"/>
          <w:lang w:val="sv-SE"/>
        </w:rPr>
        <w:t xml:space="preserve">4.5.3 Ringkasan Perbandingan Algoritma</w:t>
      </w:r>
      <w:r/>
      <w:bookmarkEnd w:id="36"/>
      <w:r/>
      <w:r>
        <w:rPr>
          <w:color w:val="000000" w:themeColor="text1"/>
          <w:lang w:val="sv-SE"/>
        </w:rPr>
      </w:r>
    </w:p>
    <w:p w14:paraId="12379207" w14:textId="77777777">
      <w:pPr>
        <w:suppressLineNumbers w:val="false"/>
        <w:pBdr/>
        <w:spacing w:after="0" w:before="0" w:line="360" w:lineRule="auto"/>
        <w:ind w:firstLine="720"/>
        <w:jc w:val="both"/>
        <w:rPr/>
      </w:pPr>
      <w:r>
        <w:rPr>
          <w:rFonts w:ascii="Times New Roman" w:hAnsi="Times New Roman" w:eastAsia="Times New Roman" w:cs="Times New Roman"/>
          <w:lang w:val="sv-SE"/>
        </w:rPr>
        <w:t xml:space="preserve">Tabel 4.8 merangkum karakteristik dan hasil utama dari keempat algoritma yang diterapkan dalam penelitian ini.</w:t>
      </w:r>
      <w:r>
        <w:rPr>
          <w:lang w:val="sv-SE"/>
        </w:rPr>
      </w:r>
      <w:r>
        <w:rPr>
          <w:lang w:val="sv-SE"/>
        </w:rPr>
      </w:r>
    </w:p>
    <w:p w14:paraId="78E9DB66" w14:textId="77777777">
      <w:pPr>
        <w:suppressLineNumbers w:val="false"/>
        <w:pBdr/>
        <w:spacing w:after="0" w:before="0" w:line="360" w:lineRule="auto"/>
        <w:ind/>
        <w:rPr/>
      </w:pPr>
      <w:r>
        <w:rPr>
          <w:lang w:val="sv-SE"/>
        </w:rPr>
      </w:r>
      <w:r>
        <w:rPr>
          <w:lang w:val="sv-SE"/>
        </w:rPr>
      </w:r>
      <w:r>
        <w:rPr>
          <w:lang w:val="sv-SE"/>
        </w:rPr>
      </w:r>
    </w:p>
    <w:p w14:paraId="3E92D57C" w14:textId="77777777">
      <w:pPr>
        <w:suppressLineNumbers w:val="false"/>
        <w:pBdr/>
        <w:spacing w:after="0" w:before="0" w:line="360" w:lineRule="auto"/>
        <w:ind/>
        <w:jc w:val="center"/>
        <w:rPr/>
      </w:pPr>
      <w:r>
        <w:rPr>
          <w:rFonts w:ascii="Times New Roman" w:hAnsi="Times New Roman" w:eastAsia="Times New Roman" w:cs="Times New Roman"/>
          <w:i/>
          <w:iCs/>
          <w:sz w:val="22"/>
          <w:szCs w:val="22"/>
        </w:rPr>
        <w:t xml:space="preserve">Tabel 4.8 Ringkasan Perbandingan Keempat Algoritma</w:t>
      </w:r>
      <w:r>
        <w:rPr>
          <w:rFonts w:ascii="Times New Roman" w:hAnsi="Times New Roman" w:eastAsia="Times New Roman" w:cs="Times New Roman"/>
          <w:i/>
          <w:iCs/>
          <w:sz w:val="22"/>
          <w:szCs w:val="22"/>
        </w:rPr>
      </w:r>
      <w:r/>
    </w:p>
    <w:tbl>
      <w:tblPr>
        <w:tblW w:w="89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966"/>
        <w:gridCol w:w="2724"/>
        <w:gridCol w:w="1524"/>
        <w:gridCol w:w="1788"/>
        <w:gridCol w:w="958"/>
      </w:tblGrid>
      <w:tr>
        <w:trPr>
          <w:tblHeader/>
        </w:trPr>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2000" w:type="dxa"/>
          </w:tcPr>
          <w:p w14:paraId="2214D296" w14:textId="77777777">
            <w:pPr>
              <w:suppressLineNumbers w:val="false"/>
              <w:pBdr/>
              <w:spacing w:after="0" w:before="0" w:line="360" w:lineRule="auto"/>
              <w:ind/>
              <w:jc w:val="center"/>
              <w:rPr/>
            </w:pPr>
            <w:r>
              <w:rPr>
                <w:rFonts w:ascii="Times New Roman" w:hAnsi="Times New Roman" w:eastAsia="Times New Roman" w:cs="Times New Roman"/>
                <w:b/>
                <w:bCs/>
                <w:sz w:val="22"/>
                <w:szCs w:val="22"/>
              </w:rPr>
              <w:t xml:space="preserve">Algoritma</w:t>
            </w:r>
            <w:r/>
          </w:p>
        </w:tc>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2800" w:type="dxa"/>
          </w:tcPr>
          <w:p w14:paraId="13DF847C" w14:textId="77777777">
            <w:pPr>
              <w:suppressLineNumbers w:val="false"/>
              <w:pBdr/>
              <w:spacing w:after="0" w:before="0" w:line="360" w:lineRule="auto"/>
              <w:ind/>
              <w:jc w:val="center"/>
              <w:rPr/>
            </w:pPr>
            <w:r>
              <w:rPr>
                <w:rFonts w:ascii="Times New Roman" w:hAnsi="Times New Roman" w:eastAsia="Times New Roman" w:cs="Times New Roman"/>
                <w:b/>
                <w:bCs/>
                <w:sz w:val="22"/>
                <w:szCs w:val="22"/>
              </w:rPr>
              <w:t xml:space="preserve">Pertanyaan</w:t>
            </w:r>
            <w:r>
              <w:rPr>
                <w:rFonts w:ascii="Times New Roman" w:hAnsi="Times New Roman" w:eastAsia="Times New Roman" w:cs="Times New Roman"/>
                <w:b/>
                <w:bCs/>
                <w:sz w:val="22"/>
                <w:szCs w:val="22"/>
              </w:rPr>
              <w:t xml:space="preserve"> yang Dijawab</w:t>
            </w:r>
            <w:r/>
          </w:p>
        </w:tc>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1400" w:type="dxa"/>
          </w:tcPr>
          <w:p w14:paraId="00EA412C" w14:textId="77777777">
            <w:pPr>
              <w:suppressLineNumbers w:val="false"/>
              <w:pBdr/>
              <w:spacing w:after="0" w:before="0" w:line="360" w:lineRule="auto"/>
              <w:ind/>
              <w:jc w:val="center"/>
              <w:rPr/>
            </w:pPr>
            <w:r>
              <w:rPr>
                <w:rFonts w:ascii="Times New Roman" w:hAnsi="Times New Roman" w:eastAsia="Times New Roman" w:cs="Times New Roman"/>
                <w:b/>
                <w:bCs/>
                <w:sz w:val="22"/>
                <w:szCs w:val="22"/>
              </w:rPr>
              <w:t xml:space="preserve">Kompleksitas</w:t>
            </w:r>
            <w:r/>
          </w:p>
        </w:tc>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1800" w:type="dxa"/>
          </w:tcPr>
          <w:p w14:paraId="35D2EA56" w14:textId="77777777">
            <w:pPr>
              <w:suppressLineNumbers w:val="false"/>
              <w:pBdr/>
              <w:spacing w:after="0" w:before="0" w:line="360" w:lineRule="auto"/>
              <w:ind/>
              <w:jc w:val="center"/>
              <w:rPr/>
            </w:pPr>
            <w:r>
              <w:rPr>
                <w:rFonts w:ascii="Times New Roman" w:hAnsi="Times New Roman" w:eastAsia="Times New Roman" w:cs="Times New Roman"/>
                <w:b/>
                <w:bCs/>
                <w:sz w:val="22"/>
                <w:szCs w:val="22"/>
              </w:rPr>
              <w:t xml:space="preserve">Simpul</w:t>
            </w:r>
            <w:r>
              <w:rPr>
                <w:rFonts w:ascii="Times New Roman" w:hAnsi="Times New Roman" w:eastAsia="Times New Roman" w:cs="Times New Roman"/>
                <w:b/>
                <w:bCs/>
                <w:sz w:val="22"/>
                <w:szCs w:val="22"/>
              </w:rPr>
              <w:t xml:space="preserve"> </w:t>
            </w:r>
            <w:r>
              <w:rPr>
                <w:rFonts w:ascii="Times New Roman" w:hAnsi="Times New Roman" w:eastAsia="Times New Roman" w:cs="Times New Roman"/>
                <w:b/>
                <w:bCs/>
                <w:sz w:val="22"/>
                <w:szCs w:val="22"/>
              </w:rPr>
              <w:t xml:space="preserve">Teratas</w:t>
            </w:r>
            <w:r/>
          </w:p>
        </w:tc>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960" w:type="dxa"/>
          </w:tcPr>
          <w:p w14:paraId="7774A54E" w14:textId="77777777">
            <w:pPr>
              <w:suppressLineNumbers w:val="false"/>
              <w:pBdr/>
              <w:spacing w:after="0" w:before="0" w:line="360" w:lineRule="auto"/>
              <w:ind/>
              <w:jc w:val="center"/>
              <w:rPr/>
            </w:pPr>
            <w:r>
              <w:rPr>
                <w:rFonts w:ascii="Times New Roman" w:hAnsi="Times New Roman" w:eastAsia="Times New Roman" w:cs="Times New Roman"/>
                <w:b/>
                <w:bCs/>
                <w:sz w:val="22"/>
                <w:szCs w:val="22"/>
              </w:rPr>
              <w:t xml:space="preserve">Skor</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000" w:type="dxa"/>
          </w:tcPr>
          <w:p w14:paraId="1E559744"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Degree Centrality</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800" w:type="dxa"/>
          </w:tcPr>
          <w:p w14:paraId="5498C266" w14:textId="77777777">
            <w:pPr>
              <w:suppressLineNumbers w:val="false"/>
              <w:pBdr/>
              <w:spacing w:after="0" w:before="0" w:line="360" w:lineRule="auto"/>
              <w:ind/>
              <w:rPr/>
            </w:pPr>
            <w:r>
              <w:rPr>
                <w:rFonts w:ascii="Times New Roman" w:hAnsi="Times New Roman" w:eastAsia="Times New Roman" w:cs="Times New Roman"/>
                <w:sz w:val="22"/>
                <w:szCs w:val="22"/>
                <w:lang w:val="sv-SE"/>
              </w:rPr>
              <w:t xml:space="preserve">Simpul mana yang paling banyak berkolaborasi secara langsung?</w:t>
            </w:r>
            <w:r>
              <w:rPr>
                <w:lang w:val="sv-SE"/>
              </w:rPr>
            </w:r>
            <w:r>
              <w:rPr>
                <w:lang w:val="sv-SE"/>
              </w:rP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00" w:type="dxa"/>
          </w:tcPr>
          <w:p w14:paraId="0366B3D3"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O(</w:t>
            </w:r>
            <w:r>
              <w:rPr>
                <w:rFonts w:ascii="Times New Roman" w:hAnsi="Times New Roman" w:eastAsia="Times New Roman" w:cs="Times New Roman"/>
                <w:sz w:val="22"/>
                <w:szCs w:val="22"/>
              </w:rPr>
              <w:t xml:space="preserve">V + E)</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800" w:type="dxa"/>
          </w:tcPr>
          <w:p w14:paraId="160D674B" w14:textId="77777777">
            <w:pPr>
              <w:suppressLineNumbers w:val="false"/>
              <w:pBdr/>
              <w:spacing w:after="0" w:before="0" w:line="360" w:lineRule="auto"/>
              <w:ind/>
              <w:rPr/>
            </w:pPr>
            <w:r>
              <w:rPr>
                <w:rFonts w:ascii="Times New Roman" w:hAnsi="Times New Roman" w:eastAsia="Times New Roman" w:cs="Times New Roman"/>
                <w:sz w:val="22"/>
                <w:szCs w:val="22"/>
              </w:rPr>
              <w:t xml:space="preserve">@mariorioio__</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60" w:type="dxa"/>
          </w:tcPr>
          <w:p w14:paraId="1B406038"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48,15%</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000" w:type="dxa"/>
          </w:tcPr>
          <w:p w14:paraId="239BF792"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PageRank</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800" w:type="dxa"/>
          </w:tcPr>
          <w:p w14:paraId="31755A61" w14:textId="77777777">
            <w:pPr>
              <w:suppressLineNumbers w:val="false"/>
              <w:pBdr/>
              <w:spacing w:after="0" w:before="0" w:line="360" w:lineRule="auto"/>
              <w:ind/>
              <w:rPr/>
            </w:pPr>
            <w:r>
              <w:rPr>
                <w:rFonts w:ascii="Times New Roman" w:hAnsi="Times New Roman" w:eastAsia="Times New Roman" w:cs="Times New Roman"/>
                <w:sz w:val="22"/>
                <w:szCs w:val="22"/>
                <w:lang w:val="sv-SE"/>
              </w:rPr>
              <w:t xml:space="preserve">Simpul mana yang paling berpengaruh berdasarkan kualitas koneksinya?</w:t>
            </w:r>
            <w:r>
              <w:rPr>
                <w:lang w:val="sv-SE"/>
              </w:rPr>
            </w:r>
            <w:r>
              <w:rPr>
                <w:lang w:val="sv-SE"/>
              </w:rP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00" w:type="dxa"/>
          </w:tcPr>
          <w:p w14:paraId="7E1919DF"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O(k(V+E))</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800" w:type="dxa"/>
          </w:tcPr>
          <w:p w14:paraId="240269AA" w14:textId="77777777">
            <w:pPr>
              <w:suppressLineNumbers w:val="false"/>
              <w:pBdr/>
              <w:spacing w:after="0" w:before="0" w:line="360" w:lineRule="auto"/>
              <w:ind/>
              <w:rPr/>
            </w:pPr>
            <w:r>
              <w:rPr>
                <w:rFonts w:ascii="Times New Roman" w:hAnsi="Times New Roman" w:eastAsia="Times New Roman" w:cs="Times New Roman"/>
                <w:sz w:val="22"/>
                <w:szCs w:val="22"/>
              </w:rPr>
              <w:t xml:space="preserve">@mariorioio__</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60" w:type="dxa"/>
          </w:tcPr>
          <w:p w14:paraId="0B9C56BC"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13,69%</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000" w:type="dxa"/>
          </w:tcPr>
          <w:p w14:paraId="3B8C3B6C"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Weighted PageRank</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800" w:type="dxa"/>
          </w:tcPr>
          <w:p w14:paraId="0DD082F1" w14:textId="77777777">
            <w:pPr>
              <w:suppressLineNumbers w:val="false"/>
              <w:pBdr/>
              <w:spacing w:after="0" w:before="0" w:line="360" w:lineRule="auto"/>
              <w:ind/>
              <w:rPr/>
            </w:pPr>
            <w:r>
              <w:rPr>
                <w:rFonts w:ascii="Times New Roman" w:hAnsi="Times New Roman" w:eastAsia="Times New Roman" w:cs="Times New Roman"/>
                <w:sz w:val="22"/>
                <w:szCs w:val="22"/>
                <w:lang w:val="sv-SE"/>
              </w:rPr>
              <w:t xml:space="preserve">Idem, dengan bobot jumlah pengikut (log-normalisasi)?</w:t>
            </w:r>
            <w:r>
              <w:rPr>
                <w:lang w:val="sv-SE"/>
              </w:rPr>
            </w:r>
            <w:r>
              <w:rPr>
                <w:lang w:val="sv-SE"/>
              </w:rP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00" w:type="dxa"/>
          </w:tcPr>
          <w:p w14:paraId="133C0FD3"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O(k(V+E))</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800" w:type="dxa"/>
          </w:tcPr>
          <w:p w14:paraId="0237D4F1" w14:textId="77777777">
            <w:pPr>
              <w:suppressLineNumbers w:val="false"/>
              <w:pBdr/>
              <w:spacing w:after="0" w:before="0" w:line="360" w:lineRule="auto"/>
              <w:ind/>
              <w:rPr/>
            </w:pPr>
            <w:r>
              <w:rPr>
                <w:rFonts w:ascii="Times New Roman" w:hAnsi="Times New Roman" w:eastAsia="Times New Roman" w:cs="Times New Roman"/>
                <w:sz w:val="22"/>
                <w:szCs w:val="22"/>
              </w:rPr>
              <w:t xml:space="preserve">@mariorioio__</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60" w:type="dxa"/>
          </w:tcPr>
          <w:p w14:paraId="32F0D960"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15,76%</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000" w:type="dxa"/>
          </w:tcPr>
          <w:p w14:paraId="315F0F08"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Betweenness</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800" w:type="dxa"/>
          </w:tcPr>
          <w:p w14:paraId="26D080CC" w14:textId="77777777">
            <w:pPr>
              <w:suppressLineNumbers w:val="false"/>
              <w:pBdr/>
              <w:spacing w:after="0" w:before="0" w:line="360" w:lineRule="auto"/>
              <w:ind/>
              <w:rPr/>
            </w:pPr>
            <w:r>
              <w:rPr>
                <w:rFonts w:ascii="Times New Roman" w:hAnsi="Times New Roman" w:eastAsia="Times New Roman" w:cs="Times New Roman"/>
                <w:sz w:val="22"/>
                <w:szCs w:val="22"/>
                <w:lang w:val="sv-SE"/>
              </w:rPr>
              <w:t xml:space="preserve">Simpul mana yang menjadi perantara kritis dalam jaringan?</w:t>
            </w:r>
            <w:r>
              <w:rPr>
                <w:lang w:val="sv-SE"/>
              </w:rPr>
            </w:r>
            <w:r>
              <w:rPr>
                <w:lang w:val="sv-SE"/>
              </w:rP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00" w:type="dxa"/>
          </w:tcPr>
          <w:p w14:paraId="27E9D240"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O(V*E)</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800" w:type="dxa"/>
          </w:tcPr>
          <w:p w14:paraId="5033A74F" w14:textId="77777777">
            <w:pPr>
              <w:suppressLineNumbers w:val="false"/>
              <w:pBdr/>
              <w:spacing w:after="0" w:before="0" w:line="360" w:lineRule="auto"/>
              <w:ind/>
              <w:rPr/>
            </w:pPr>
            <w:r>
              <w:rPr>
                <w:rFonts w:ascii="Times New Roman" w:hAnsi="Times New Roman" w:eastAsia="Times New Roman" w:cs="Times New Roman"/>
                <w:sz w:val="22"/>
                <w:szCs w:val="22"/>
              </w:rPr>
              <w:t xml:space="preserve">@mariorioio__</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60" w:type="dxa"/>
          </w:tcPr>
          <w:p w14:paraId="68A6552B" w14:textId="77777777">
            <w:pPr>
              <w:suppressLineNumbers w:val="false"/>
              <w:pBdr/>
              <w:spacing w:after="0" w:before="0" w:line="360" w:lineRule="auto"/>
              <w:ind/>
              <w:jc w:val="center"/>
              <w:rPr/>
            </w:pPr>
            <w:r>
              <w:rPr>
                <w:rFonts w:ascii="Times New Roman" w:hAnsi="Times New Roman" w:eastAsia="Times New Roman" w:cs="Times New Roman"/>
                <w:sz w:val="22"/>
                <w:szCs w:val="22"/>
              </w:rPr>
              <w:t xml:space="preserve">30,77%</w:t>
            </w:r>
            <w:r/>
          </w:p>
        </w:tc>
      </w:tr>
    </w:tbl>
    <w:p w14:paraId="329C2585" w14:textId="77777777">
      <w:pPr>
        <w:suppressLineNumbers w:val="false"/>
        <w:pBdr/>
        <w:spacing w:after="0" w:before="0" w:line="360" w:lineRule="auto"/>
        <w:ind/>
        <w:rPr/>
      </w:pPr>
      <w:r/>
      <w:r/>
    </w:p>
    <w:p w14:paraId="2B583410" w14:textId="77777777">
      <w:pPr>
        <w:suppressLineNumbers w:val="false"/>
        <w:pBdr/>
        <w:spacing w:after="0" w:before="0" w:line="360" w:lineRule="auto"/>
        <w:ind w:firstLine="720"/>
        <w:jc w:val="both"/>
        <w:rPr/>
      </w:pPr>
      <w:r>
        <w:rPr>
          <w:rFonts w:ascii="Times New Roman" w:hAnsi="Times New Roman" w:eastAsia="Times New Roman" w:cs="Times New Roman"/>
          <w:lang w:val="sv-SE"/>
        </w:rPr>
        <w:t xml:space="preserve">Keempat algoritma secara konsisten menempatkan @mariorioio__ di posisi pertama dengan selisih yang cukup besar terhadap simpul di bawahnya. Konsistensi ini tidak bersifat kebetulan, melainka</w:t>
      </w:r>
      <w:r>
        <w:rPr>
          <w:rFonts w:ascii="Times New Roman" w:hAnsi="Times New Roman" w:eastAsia="Times New Roman" w:cs="Times New Roman"/>
          <w:lang w:val="sv-SE"/>
        </w:rPr>
        <w:t xml:space="preserve">n merupakan konsekuensi langsung dari posisi struktural unik yang dimiliki simpul tersebut dalam jaringan: @mariorioio__ adalah satu-satunya simpul di komunitas Lokal Bengkulu yang terhubung ke komunitas Kreator Nasional, sekaligus merupakan simpul dengan </w:t>
      </w:r>
      <w:r>
        <w:rPr>
          <w:rFonts w:ascii="Times New Roman" w:hAnsi="Times New Roman" w:eastAsia="Times New Roman" w:cs="Times New Roman"/>
          <w:lang w:val="sv-SE"/>
        </w:rPr>
        <w:t xml:space="preserve">degree tertinggi di seluruh jaringan. Kombinasi kedua karakteristik ini menghasilkan nilai yang dominan pada seluruh ukuran sentralitas yang diterapkan.</w:t>
      </w:r>
      <w:r>
        <w:rPr>
          <w:lang w:val="sv-SE"/>
        </w:rPr>
      </w:r>
      <w:r>
        <w:rPr>
          <w:lang w:val="sv-SE"/>
        </w:rPr>
      </w:r>
    </w:p>
    <w:p w14:paraId="71D20DFF" w14:textId="1F00AE1C">
      <w:pPr>
        <w:suppressLineNumbers w:val="false"/>
        <w:pBdr/>
        <w:spacing w:after="0" w:before="0" w:line="360" w:lineRule="auto"/>
        <w:ind w:firstLine="720"/>
        <w:jc w:val="both"/>
        <w:rPr>
          <w:rFonts w:ascii="Times New Roman" w:hAnsi="Times New Roman" w:eastAsia="Times New Roman" w:cs="Times New Roman"/>
        </w:rPr>
      </w:pPr>
      <w:r>
        <w:rPr>
          <w:rFonts w:ascii="Times New Roman" w:hAnsi="Times New Roman" w:eastAsia="Times New Roman" w:cs="Times New Roman"/>
          <w:lang w:val="sv-SE"/>
        </w:rPr>
        <w:t xml:space="preserve">Temuan ini menjawab pertanyaan utama penelitian: dalam jaringan kolaborasi kreator konten yang diteliti, pengaruh tidak ditentukan oleh besa</w:t>
      </w:r>
      <w:r>
        <w:rPr>
          <w:rFonts w:ascii="Times New Roman" w:hAnsi="Times New Roman" w:eastAsia="Times New Roman" w:cs="Times New Roman"/>
          <w:lang w:val="sv-SE"/>
        </w:rPr>
        <w:t xml:space="preserve">rnya jumlah pengikut. Akun @mariorioio__ dengan 1.239 pengikut mengungguli seluruh kreator nasional dalam keempat metrik yang digunakan, semata-mata karena posisi strukturalnya yang menjadi satu-satunya titik penghubung antara dua komunitas dalam jaringan.</w:t>
      </w:r>
      <w:r>
        <w:rPr>
          <w:rFonts w:ascii="Times New Roman" w:hAnsi="Times New Roman" w:eastAsia="Times New Roman" w:cs="Times New Roman"/>
          <w:lang w:val="sv-SE"/>
        </w:rPr>
      </w:r>
      <w:r>
        <w:rPr>
          <w:rFonts w:ascii="Times New Roman" w:hAnsi="Times New Roman" w:eastAsia="Times New Roman" w:cs="Times New Roman"/>
          <w:lang w:val="sv-SE"/>
        </w:rPr>
      </w:r>
    </w:p>
    <w:p w14:paraId="78242490" w14:textId="77777777">
      <w:pPr>
        <w:suppressLineNumbers w:val="false"/>
        <w:pBdr/>
        <w:spacing w:after="0" w:before="0" w:line="360" w:lineRule="auto"/>
        <w:ind/>
        <w:rPr>
          <w:rFonts w:ascii="Times New Roman" w:hAnsi="Times New Roman" w:eastAsia="Times New Roman" w:cs="Times New Roman"/>
        </w:rPr>
      </w:pPr>
      <w:r>
        <w:rPr>
          <w:rFonts w:ascii="Times New Roman" w:hAnsi="Times New Roman" w:eastAsia="Times New Roman" w:cs="Times New Roman"/>
          <w:lang w:val="sv-SE"/>
        </w:rPr>
        <w:br w:type="page" w:clear="all"/>
      </w:r>
      <w:r>
        <w:rPr>
          <w:rFonts w:ascii="Times New Roman" w:hAnsi="Times New Roman" w:eastAsia="Times New Roman" w:cs="Times New Roman"/>
          <w:lang w:val="sv-SE"/>
        </w:rPr>
      </w:r>
      <w:r>
        <w:rPr>
          <w:rFonts w:ascii="Times New Roman" w:hAnsi="Times New Roman" w:eastAsia="Times New Roman" w:cs="Times New Roman"/>
          <w:lang w:val="sv-SE"/>
        </w:rPr>
      </w:r>
    </w:p>
    <w:p w14:paraId="0C952200" w14:textId="2CDEEF58">
      <w:pPr>
        <w:pStyle w:val="878"/>
        <w:suppressLineNumbers w:val="false"/>
        <w:pBdr/>
        <w:spacing w:after="0" w:before="0" w:line="360" w:lineRule="auto"/>
        <w:ind/>
        <w:rPr>
          <w14:ligatures w14:val="none"/>
        </w:rPr>
      </w:pPr>
      <w:r/>
      <w:bookmarkStart w:id="37" w:name="_Toc37"/>
      <w:r/>
      <w:r>
        <w:rPr>
          <w:lang w:val="sv-SE"/>
        </w:rPr>
        <w:t xml:space="preserve">BAB </w:t>
      </w:r>
      <w:r>
        <w:rPr>
          <w:lang w:val="sv-SE"/>
        </w:rPr>
        <w:t xml:space="preserve">V</w:t>
      </w:r>
      <w:r/>
      <w:bookmarkEnd w:id="37"/>
      <w:r/>
      <w:r>
        <w:rPr>
          <w:lang w:val="sv-SE"/>
        </w:rPr>
      </w:r>
    </w:p>
    <w:p w14:paraId="5046023C" w14:textId="00D60087">
      <w:pPr>
        <w:pStyle w:val="878"/>
        <w:suppressLineNumbers w:val="false"/>
        <w:pBdr/>
        <w:spacing w:after="0" w:before="0" w:line="360" w:lineRule="auto"/>
        <w:ind/>
        <w:rPr>
          <w14:ligatures w14:val="none"/>
        </w:rPr>
      </w:pPr>
      <w:r/>
      <w:bookmarkStart w:id="38" w:name="_Toc38"/>
      <w:r>
        <w:rPr>
          <w:lang w:val="sv-SE"/>
        </w:rPr>
        <w:t xml:space="preserve">PENUTUP</w:t>
      </w:r>
      <w:r/>
      <w:bookmarkEnd w:id="38"/>
      <w:r/>
      <w:r>
        <w:rPr>
          <w:lang w:val="sv-SE"/>
        </w:rPr>
      </w:r>
    </w:p>
    <w:p w14:paraId="4E12EDF9" w14:textId="3E20838F">
      <w:pPr>
        <w:pStyle w:val="879"/>
        <w:suppressLineNumbers w:val="false"/>
        <w:pBdr/>
        <w:spacing w:after="0" w:before="0" w:line="360" w:lineRule="auto"/>
        <w:ind/>
        <w:rPr>
          <w:rFonts w:eastAsia="Times New Roman" w:cs="Times New Roman"/>
          <w:bCs/>
          <w:sz w:val="26"/>
          <w:szCs w:val="26"/>
        </w:rPr>
      </w:pPr>
      <w:r/>
      <w:bookmarkStart w:id="39" w:name="_Toc39"/>
      <w:r>
        <w:rPr>
          <w:rFonts w:eastAsia="Times New Roman" w:cs="Times New Roman"/>
          <w:bCs/>
          <w:sz w:val="26"/>
          <w:szCs w:val="26"/>
          <w:lang w:val="sv-SE"/>
        </w:rPr>
        <w:t xml:space="preserve">5.1 Kesimpulan</w:t>
      </w:r>
      <w:r/>
      <w:bookmarkEnd w:id="39"/>
      <w:r/>
      <w:r>
        <w:rPr>
          <w:rFonts w:eastAsia="Times New Roman" w:cs="Times New Roman"/>
          <w:bCs/>
          <w:sz w:val="26"/>
          <w:szCs w:val="26"/>
          <w:lang w:val="sv-SE"/>
        </w:rPr>
      </w:r>
    </w:p>
    <w:p w14:paraId="295B356D" w14:textId="77777777">
      <w:pPr>
        <w:suppressLineNumbers w:val="false"/>
        <w:pBdr/>
        <w:spacing w:after="0" w:before="0" w:line="360" w:lineRule="auto"/>
        <w:ind w:firstLine="709"/>
        <w:jc w:val="both"/>
        <w:rPr>
          <w:rFonts w:ascii="Times New Roman" w:hAnsi="Times New Roman" w:cs="Times New Roman"/>
        </w:rPr>
      </w:pPr>
      <w:r>
        <w:rPr>
          <w:rFonts w:ascii="Times New Roman" w:hAnsi="Times New Roman" w:cs="Times New Roman"/>
          <w:lang w:val="sv-SE"/>
        </w:rPr>
        <w:t xml:space="preserve">Berdasarkan analisis struktur jaringan kolaborasi antar-kreator Instagram menggunakan teori graf, jaringan interaksi ini ber</w:t>
      </w:r>
      <w:r>
        <w:rPr>
          <w:rFonts w:ascii="Times New Roman" w:hAnsi="Times New Roman" w:cs="Times New Roman"/>
          <w:lang w:val="sv-SE"/>
        </w:rPr>
        <w:t xml:space="preserve">hasil dimodelkan sebagai graf tidak berarah yang terdiri dari 28 simpul berupa akun terverifikasi dan 66 sisi yang merepresentasikan hubungan kolaborasi publik. Jaringan ini membentuk satu komponen terhubung penuh yang terbagi menjadi dua komunitas utama, </w:t>
      </w:r>
      <w:r>
        <w:rPr>
          <w:rFonts w:ascii="Times New Roman" w:hAnsi="Times New Roman" w:cs="Times New Roman"/>
          <w:lang w:val="sv-SE"/>
        </w:rPr>
        <w:t xml:space="preserve">yaitu Kreator Nasional dan Lokal Bengkulu. Menariknya, hanya terdapat satu sisi lintas komunitas, yang mencakup 1,5% dari total sisi, yang berfungsi sebagai penghubung eksklusif antara kedua kelompok tersebut melalui interaksi akun @mariorioio_ dan @willie</w:t>
      </w:r>
      <w:r>
        <w:rPr>
          <w:rFonts w:ascii="Times New Roman" w:hAnsi="Times New Roman" w:cs="Times New Roman"/>
          <w:lang w:val="sv-SE"/>
        </w:rPr>
        <w:t xml:space="preserve">27_. Akibat posisi struktural yang unik ini, akun @mariorioio_ secara konsisten mendominasi dan menempati peringkat pertama pada keempat algoritma pengukuran yang digunakan, yakni Degree Centrality, PageRank, Weighted PageRank, dan Betweenness Centrality. </w:t>
      </w:r>
      <w:r>
        <w:rPr>
          <w:rFonts w:ascii="Times New Roman" w:hAnsi="Times New Roman" w:cs="Times New Roman"/>
          <w:lang w:val="sv-SE"/>
        </w:rPr>
      </w:r>
      <w:r>
        <w:rPr>
          <w:rFonts w:ascii="Times New Roman" w:hAnsi="Times New Roman" w:cs="Times New Roman"/>
          <w:lang w:val="sv-SE"/>
        </w:rPr>
      </w:r>
    </w:p>
    <w:p w14:paraId="03524C64" w14:textId="5A63020F">
      <w:pPr>
        <w:suppressLineNumbers w:val="false"/>
        <w:pBdr/>
        <w:spacing w:after="0" w:before="0" w:line="360" w:lineRule="auto"/>
        <w:ind w:firstLine="709"/>
        <w:jc w:val="both"/>
        <w:rPr>
          <w:rFonts w:ascii="Times New Roman" w:hAnsi="Times New Roman" w:cs="Times New Roman"/>
        </w:rPr>
      </w:pPr>
      <w:r>
        <w:rPr>
          <w:rFonts w:ascii="Times New Roman" w:hAnsi="Times New Roman" w:cs="Times New Roman"/>
          <w:lang w:val="sv-SE"/>
        </w:rPr>
        <w:t xml:space="preserve">Hal ini membuktikan secara empiris bahwa besarnya pengaruh (</w:t>
      </w:r>
      <w:r>
        <w:rPr>
          <w:rFonts w:ascii="Times New Roman" w:hAnsi="Times New Roman" w:cs="Times New Roman"/>
          <w:i/>
          <w:iCs/>
          <w:lang w:val="sv-SE"/>
        </w:rPr>
        <w:t xml:space="preserve">influence</w:t>
      </w:r>
      <w:r>
        <w:rPr>
          <w:rFonts w:ascii="Times New Roman" w:hAnsi="Times New Roman" w:cs="Times New Roman"/>
          <w:lang w:val="sv-SE"/>
        </w:rPr>
        <w:t xml:space="preserve">) di dalam jaringan kolaborasi tidak ditentukan oleh jumlah pengikut. Sebagai bukti </w:t>
      </w:r>
      <w:r>
        <w:rPr>
          <w:rFonts w:ascii="Times New Roman" w:hAnsi="Times New Roman" w:cs="Times New Roman"/>
          <w:lang w:val="sv-SE"/>
        </w:rPr>
        <w:t xml:space="preserve">nyata, akun @mariorioio_ dengan 1.239 pengikut mampu mengungguli kreator nasional dengan jutaan pengikut, murni karena perannya sebagai satu-satunya titik jembatan antar-komunitas. Sebaliknya, ketenaran audiens di luar jaringan tidak selalu berbanding luru</w:t>
      </w:r>
      <w:r>
        <w:rPr>
          <w:rFonts w:ascii="Times New Roman" w:hAnsi="Times New Roman" w:cs="Times New Roman"/>
          <w:lang w:val="sv-SE"/>
        </w:rPr>
        <w:t xml:space="preserve">s dengan sentralitas jaringan; misalnya akun @raffinagita1717 dengan 75,2 juta pengikut justru mencatatkan nilai PageRank yang rendah karena koneksinya tidak memberikan dampak struktural yang besar. Oleh karena itu, dalam mekanisme algoritma PageRank, posi</w:t>
      </w:r>
      <w:r>
        <w:rPr>
          <w:rFonts w:ascii="Times New Roman" w:hAnsi="Times New Roman" w:cs="Times New Roman"/>
          <w:lang w:val="sv-SE"/>
        </w:rPr>
        <w:t xml:space="preserve">si struktural memiliki peran yang jauh lebih krusial daripada ukuran audiens, sehingga kreator kecil bisa mendapatkan nilai pengaruh yang tinggi hanya dengan terhubung langsung ke aktor utama, seperti yang terlihat pada pola interaksi akun @keylaphaulina. </w:t>
      </w:r>
      <w:r>
        <w:rPr>
          <w:rFonts w:ascii="Times New Roman" w:hAnsi="Times New Roman" w:cs="Times New Roman"/>
          <w:lang w:val="sv-SE"/>
        </w:rPr>
      </w:r>
      <w:r>
        <w:rPr>
          <w:rFonts w:ascii="Times New Roman" w:hAnsi="Times New Roman" w:cs="Times New Roman"/>
          <w:lang w:val="sv-SE"/>
        </w:rPr>
      </w:r>
    </w:p>
    <w:p w14:paraId="5F908598" w14:textId="724EB797">
      <w:pPr>
        <w:pStyle w:val="879"/>
        <w:suppressLineNumbers w:val="false"/>
        <w:pBdr/>
        <w:spacing w:after="0" w:before="0" w:line="360" w:lineRule="auto"/>
        <w:ind/>
        <w:rPr>
          <w:rFonts w:eastAsia="Times New Roman" w:cs="Times New Roman"/>
          <w:bCs/>
          <w:sz w:val="26"/>
          <w:szCs w:val="26"/>
        </w:rPr>
      </w:pPr>
      <w:r/>
      <w:bookmarkStart w:id="40" w:name="_Toc40"/>
      <w:r>
        <w:rPr>
          <w:rFonts w:eastAsia="Times New Roman" w:cs="Times New Roman"/>
          <w:bCs/>
          <w:sz w:val="26"/>
          <w:szCs w:val="26"/>
          <w:lang w:val="sv-SE"/>
        </w:rPr>
        <w:t xml:space="preserve">5.</w:t>
      </w:r>
      <w:r>
        <w:rPr>
          <w:rFonts w:eastAsia="Times New Roman" w:cs="Times New Roman"/>
          <w:bCs/>
          <w:sz w:val="26"/>
          <w:szCs w:val="26"/>
          <w:lang w:val="sv-SE"/>
        </w:rPr>
        <w:t xml:space="preserve">2</w:t>
      </w:r>
      <w:r>
        <w:rPr>
          <w:rFonts w:eastAsia="Times New Roman" w:cs="Times New Roman"/>
          <w:bCs/>
          <w:sz w:val="26"/>
          <w:szCs w:val="26"/>
          <w:lang w:val="sv-SE"/>
        </w:rPr>
        <w:t xml:space="preserve"> </w:t>
      </w:r>
      <w:r>
        <w:rPr>
          <w:rFonts w:eastAsia="Times New Roman" w:cs="Times New Roman"/>
          <w:bCs/>
          <w:sz w:val="26"/>
          <w:szCs w:val="26"/>
          <w:lang w:val="sv-SE"/>
        </w:rPr>
        <w:t xml:space="preserve">Saran</w:t>
      </w:r>
      <w:r/>
      <w:bookmarkEnd w:id="40"/>
      <w:r/>
      <w:r>
        <w:rPr>
          <w:rFonts w:eastAsia="Times New Roman" w:cs="Times New Roman"/>
          <w:bCs/>
          <w:sz w:val="26"/>
          <w:szCs w:val="26"/>
          <w:lang w:val="sv-SE"/>
        </w:rPr>
      </w:r>
    </w:p>
    <w:p w14:paraId="5FFEB0E7" w14:textId="77777777">
      <w:pPr>
        <w:suppressLineNumbers w:val="false"/>
        <w:pBdr/>
        <w:spacing w:after="0" w:before="0" w:line="360" w:lineRule="auto"/>
        <w:ind w:firstLine="709"/>
        <w:jc w:val="both"/>
        <w:rPr>
          <w:rFonts w:ascii="Times New Roman" w:hAnsi="Times New Roman" w:cs="Times New Roman"/>
        </w:rPr>
      </w:pPr>
      <w:r>
        <w:rPr>
          <w:rFonts w:ascii="Times New Roman" w:hAnsi="Times New Roman" w:cs="Times New Roman"/>
          <w:lang w:val="sv-SE"/>
        </w:rPr>
        <w:t xml:space="preserve">Beranjak dari temuan tersebut, terdapat beberapa saran strategis untuk penerapan dan penelitian lanjutan. Bagi perusahaan </w:t>
      </w:r>
      <w:r>
        <w:rPr>
          <w:rFonts w:ascii="Times New Roman" w:hAnsi="Times New Roman" w:cs="Times New Roman"/>
          <w:i/>
          <w:iCs/>
          <w:lang w:val="sv-SE"/>
        </w:rPr>
        <w:t xml:space="preserve">startup</w:t>
      </w:r>
      <w:r>
        <w:rPr>
          <w:rFonts w:ascii="Times New Roman" w:hAnsi="Times New Roman" w:cs="Times New Roman"/>
          <w:lang w:val="sv-SE"/>
        </w:rPr>
        <w:t xml:space="preserve"> atau institusi yang sedang merancang strategi promosi, sangat disarankan untuk tidak memilih </w:t>
      </w:r>
      <w:r>
        <w:rPr>
          <w:rFonts w:ascii="Times New Roman" w:hAnsi="Times New Roman" w:cs="Times New Roman"/>
          <w:i/>
          <w:iCs/>
          <w:lang w:val="sv-SE"/>
        </w:rPr>
        <w:t xml:space="preserve">influencer</w:t>
      </w:r>
      <w:r>
        <w:rPr>
          <w:rFonts w:ascii="Times New Roman" w:hAnsi="Times New Roman" w:cs="Times New Roman"/>
          <w:lang w:val="sv-SE"/>
        </w:rPr>
        <w:t xml:space="preserve"> sekadar berdasarkan popularitas mentah atau jumlah pengikut semata. Pengambilan keputusan promosi harus berbasis data jaringan (</w:t>
      </w:r>
      <w:r>
        <w:rPr>
          <w:rFonts w:ascii="Times New Roman" w:hAnsi="Times New Roman" w:cs="Times New Roman"/>
          <w:i/>
          <w:iCs/>
          <w:lang w:val="sv-SE"/>
        </w:rPr>
        <w:t xml:space="preserve">data-driven</w:t>
      </w:r>
      <w:r>
        <w:rPr>
          <w:rFonts w:ascii="Times New Roman" w:hAnsi="Times New Roman" w:cs="Times New Roman"/>
          <w:lang w:val="sv-SE"/>
        </w:rPr>
        <w:t xml:space="preserve">) dengan mengutamakan aktor-aktor yang memiliki nilai metrik </w:t>
      </w:r>
      <w:r>
        <w:rPr>
          <w:rFonts w:ascii="Times New Roman" w:hAnsi="Times New Roman" w:cs="Times New Roman"/>
          <w:i/>
          <w:iCs/>
          <w:lang w:val="sv-SE"/>
        </w:rPr>
        <w:t xml:space="preserve">Betweenness</w:t>
      </w:r>
      <w:r>
        <w:rPr>
          <w:rFonts w:ascii="Times New Roman" w:hAnsi="Times New Roman" w:cs="Times New Roman"/>
          <w:lang w:val="sv-SE"/>
        </w:rPr>
        <w:t xml:space="preserve"> dan </w:t>
      </w:r>
      <w:r>
        <w:rPr>
          <w:rFonts w:ascii="Times New Roman" w:hAnsi="Times New Roman" w:cs="Times New Roman"/>
          <w:i/>
          <w:iCs/>
          <w:lang w:val="sv-SE"/>
        </w:rPr>
        <w:t xml:space="preserve">PageRank</w:t>
      </w:r>
      <w:r>
        <w:rPr>
          <w:rFonts w:ascii="Times New Roman" w:hAnsi="Times New Roman" w:cs="Times New Roman"/>
          <w:lang w:val="sv-SE"/>
        </w:rPr>
        <w:t xml:space="preserve"> tinggi agar penyebaran informasi berjalan jauh lebih efisien, tersebar luas, dan tepat sasaran. </w:t>
      </w:r>
      <w:r>
        <w:rPr>
          <w:rFonts w:ascii="Times New Roman" w:hAnsi="Times New Roman" w:cs="Times New Roman"/>
          <w:lang w:val="sv-SE"/>
        </w:rPr>
      </w:r>
      <w:r>
        <w:rPr>
          <w:rFonts w:ascii="Times New Roman" w:hAnsi="Times New Roman" w:cs="Times New Roman"/>
          <w:lang w:val="sv-SE"/>
        </w:rPr>
      </w:r>
    </w:p>
    <w:p w14:paraId="48D56955" w14:textId="77777777">
      <w:pPr>
        <w:suppressLineNumbers w:val="false"/>
        <w:pBdr/>
        <w:spacing w:after="0" w:before="0" w:line="360" w:lineRule="auto"/>
        <w:ind w:firstLine="709"/>
        <w:jc w:val="both"/>
        <w:rPr>
          <w:rFonts w:ascii="Times New Roman" w:hAnsi="Times New Roman" w:cs="Times New Roman"/>
        </w:rPr>
      </w:pPr>
      <w:r>
        <w:rPr>
          <w:rFonts w:ascii="Times New Roman" w:hAnsi="Times New Roman" w:cs="Times New Roman"/>
          <w:lang w:val="sv-SE"/>
        </w:rPr>
        <w:t xml:space="preserve">Selain itu, pemodelan graf</w:t>
      </w:r>
      <w:r>
        <w:rPr>
          <w:rFonts w:ascii="Times New Roman" w:hAnsi="Times New Roman" w:cs="Times New Roman"/>
          <w:lang w:val="sv-SE"/>
        </w:rPr>
        <w:t xml:space="preserve"> yang telah berhasil dibangun ini sebaiknya dimanfaatkan dan diimplementasikan untuk mengembangkan inovasi sistem di masa mendatang, khususnya agar mampu memprediksi probabilitas serta pola kolaborasi baru antar-kreator. Pendekatan pendeteksian komunitas (</w:t>
      </w:r>
      <w:r>
        <w:rPr>
          <w:rFonts w:ascii="Times New Roman" w:hAnsi="Times New Roman" w:cs="Times New Roman"/>
          <w:i/>
          <w:iCs/>
          <w:lang w:val="sv-SE"/>
        </w:rPr>
        <w:t xml:space="preserve">Community Detection</w:t>
      </w:r>
      <w:r>
        <w:rPr>
          <w:rFonts w:ascii="Times New Roman" w:hAnsi="Times New Roman" w:cs="Times New Roman"/>
          <w:lang w:val="sv-SE"/>
        </w:rPr>
        <w:t xml:space="preserve">) juga perlu dievaluasi dan dijalankan secara berkala untuk memantau terbentuknya kelompok-kelompok baru seiring dengan dinamika interaksi </w:t>
      </w:r>
      <w:r>
        <w:rPr>
          <w:rFonts w:ascii="Times New Roman" w:hAnsi="Times New Roman" w:cs="Times New Roman"/>
          <w:lang w:val="sv-SE"/>
        </w:rPr>
        <w:t xml:space="preserve">yang terus berubah</w:t>
      </w:r>
      <w:r>
        <w:rPr>
          <w:rFonts w:ascii="Times New Roman" w:hAnsi="Times New Roman" w:cs="Times New Roman"/>
          <w:lang w:val="sv-SE"/>
        </w:rPr>
        <w:t xml:space="preserve">. Terakhir, untuk menjaga keandalan serta kualitas data interaksi jaringan ke depannya, penerapan analisis graf tingkat lanjut sangat disarankan agar dapat mengidentifikasi anomali, terutama dalam mendeteksi dan mengisolasi keberadaan akun-akun robot atau </w:t>
      </w:r>
      <w:r>
        <w:rPr>
          <w:rFonts w:ascii="Times New Roman" w:hAnsi="Times New Roman" w:cs="Times New Roman"/>
          <w:i/>
          <w:iCs/>
          <w:lang w:val="sv-SE"/>
        </w:rPr>
        <w:t xml:space="preserve">bot</w:t>
      </w:r>
      <w:r>
        <w:rPr>
          <w:rFonts w:ascii="Times New Roman" w:hAnsi="Times New Roman" w:cs="Times New Roman"/>
          <w:lang w:val="sv-SE"/>
        </w:rPr>
        <w:t xml:space="preserve"> di dalam ekosistem jaringan. </w:t>
      </w:r>
      <w:r>
        <w:rPr>
          <w:rFonts w:ascii="Times New Roman" w:hAnsi="Times New Roman" w:cs="Times New Roman"/>
          <w:lang w:val="sv-SE"/>
        </w:rPr>
      </w:r>
      <w:r>
        <w:rPr>
          <w:rFonts w:ascii="Times New Roman" w:hAnsi="Times New Roman" w:cs="Times New Roman"/>
          <w:lang w:val="sv-SE"/>
        </w:rPr>
      </w:r>
    </w:p>
    <w:p w14:paraId="25764CB8" w14:textId="77777777">
      <w:pPr>
        <w:suppressLineNumbers w:val="false"/>
        <w:pBdr/>
        <w:spacing w:after="0" w:before="0" w:line="360" w:lineRule="auto"/>
        <w:ind/>
        <w:rPr/>
      </w:pPr>
      <w:r>
        <w:rPr>
          <w:lang w:val="sv-SE"/>
        </w:rPr>
      </w:r>
      <w:r>
        <w:rPr>
          <w:lang w:val="sv-SE"/>
        </w:rPr>
      </w:r>
      <w:r>
        <w:rPr>
          <w:lang w:val="sv-SE"/>
        </w:rPr>
      </w:r>
    </w:p>
    <w:p w14:paraId="21D410AD" w14:textId="77777777">
      <w:pPr>
        <w:suppressLineNumbers w:val="false"/>
        <w:pBdr/>
        <w:spacing w:after="0" w:before="0" w:line="360" w:lineRule="auto"/>
        <w:ind/>
        <w:jc w:val="both"/>
        <w:rPr>
          <w:rFonts w:ascii="Times New Roman" w:hAnsi="Times New Roman" w:cs="Times New Roman"/>
        </w:rPr>
      </w:pPr>
      <w:r>
        <w:rPr>
          <w:rFonts w:ascii="Times New Roman" w:hAnsi="Times New Roman" w:cs="Times New Roman"/>
          <w:lang w:val="sv-SE"/>
        </w:rPr>
      </w:r>
      <w:r>
        <w:rPr>
          <w:rFonts w:ascii="Times New Roman" w:hAnsi="Times New Roman" w:cs="Times New Roman"/>
          <w:lang w:val="sv-SE"/>
        </w:rPr>
      </w:r>
      <w:r>
        <w:rPr>
          <w:rFonts w:ascii="Times New Roman" w:hAnsi="Times New Roman" w:cs="Times New Roman"/>
          <w:lang w:val="sv-SE"/>
        </w:rPr>
      </w:r>
    </w:p>
    <w:p w14:paraId="1313354C" w14:textId="77777777">
      <w:pPr>
        <w:suppressLineNumbers w:val="false"/>
        <w:pBdr/>
        <w:spacing w:after="0" w:before="0" w:line="360" w:lineRule="auto"/>
        <w:ind/>
        <w:rPr>
          <w:rFonts w:ascii="Times New Roman" w:hAnsi="Times New Roman" w:cs="Times New Roman"/>
        </w:rPr>
      </w:pPr>
      <w:r>
        <w:rPr>
          <w:rFonts w:ascii="Times New Roman" w:hAnsi="Times New Roman" w:cs="Times New Roman"/>
          <w:lang w:val="sv-SE"/>
        </w:rPr>
      </w:r>
      <w:r>
        <w:rPr>
          <w:rFonts w:ascii="Times New Roman" w:hAnsi="Times New Roman" w:cs="Times New Roman"/>
          <w:lang w:val="sv-SE"/>
        </w:rPr>
      </w:r>
      <w:r>
        <w:rPr>
          <w:rFonts w:ascii="Times New Roman" w:hAnsi="Times New Roman" w:cs="Times New Roman"/>
          <w:lang w:val="sv-SE"/>
        </w:rPr>
      </w:r>
    </w:p>
    <w:p w14:paraId="39D22645" w14:textId="77777777">
      <w:pPr>
        <w:suppressLineNumbers w:val="false"/>
        <w:pBdr/>
        <w:spacing w:after="0" w:before="0" w:line="360" w:lineRule="auto"/>
        <w:ind/>
        <w:rPr/>
      </w:pPr>
      <w:r>
        <w:rPr>
          <w:lang w:val="sv-SE"/>
        </w:rPr>
      </w:r>
      <w:r>
        <w:rPr>
          <w:lang w:val="sv-SE"/>
        </w:rPr>
      </w:r>
      <w:r>
        <w:rPr>
          <w:lang w:val="sv-SE"/>
        </w:rPr>
      </w:r>
    </w:p>
    <w:p w14:paraId="72379C98" w14:textId="3DF8920A">
      <w:pPr>
        <w:suppressLineNumbers w:val="false"/>
        <w:pBdr/>
        <w:spacing w:after="0" w:before="0" w:line="360" w:lineRule="auto"/>
        <w:ind/>
        <w:rPr/>
      </w:pPr>
      <w:r>
        <w:rPr>
          <w:lang w:val="sv-SE"/>
        </w:rPr>
      </w:r>
      <w:r>
        <w:rPr>
          <w:lang w:val="sv-SE"/>
        </w:rPr>
      </w:r>
      <w:r>
        <w:rPr>
          <w:lang w:val="sv-SE"/>
        </w:rPr>
      </w:r>
    </w:p>
    <w:p w14:paraId="33B76DEB" w14:textId="7C5A1A1E">
      <w:pPr>
        <w:suppressLineNumbers w:val="false"/>
        <w:pBdr/>
        <w:spacing w:after="0" w:before="0" w:line="360" w:lineRule="auto"/>
        <w:ind w:firstLine="720"/>
        <w:jc w:val="both"/>
        <w:rPr>
          <w:b/>
          <w:bCs/>
        </w:rPr>
      </w:pPr>
      <w:r>
        <w:rPr>
          <w:b/>
          <w:bCs/>
          <w:lang w:val="sv-SE"/>
        </w:rPr>
      </w:r>
      <w:r>
        <w:rPr>
          <w:b/>
          <w:bCs/>
          <w:lang w:val="sv-SE"/>
        </w:rPr>
      </w:r>
      <w:r>
        <w:rPr>
          <w:b/>
          <w:bCs/>
          <w:lang w:val="sv-SE"/>
        </w:rPr>
      </w:r>
    </w:p>
    <w:p w14:paraId="226FD4B8" w14:textId="77777777">
      <w:pPr>
        <w:suppressLineNumbers w:val="false"/>
        <w:pBdr/>
        <w:spacing w:after="0" w:before="0" w:line="360" w:lineRule="auto"/>
        <w:ind/>
        <w:jc w:val="both"/>
        <w:rPr>
          <w:rFonts w:ascii="Times New Roman" w:hAnsi="Times New Roman" w:cs="Times New Roman"/>
          <w:highlight w:val="none"/>
          <w:lang w:val="id-ID"/>
        </w:rPr>
      </w:pPr>
      <w:r>
        <w:rPr>
          <w:rFonts w:ascii="Times New Roman" w:hAnsi="Times New Roman" w:cs="Times New Roman"/>
          <w:lang w:val="sv-SE"/>
        </w:rPr>
        <w:tab/>
      </w:r>
      <w:r>
        <w:rPr>
          <w:rFonts w:ascii="Times New Roman" w:hAnsi="Times New Roman" w:cs="Times New Roman"/>
          <w:lang w:val="id-ID"/>
        </w:rPr>
      </w:r>
      <w:r>
        <w:rPr>
          <w:rFonts w:ascii="Times New Roman" w:hAnsi="Times New Roman" w:cs="Times New Roman"/>
          <w:lang w:val="id-ID"/>
        </w:rPr>
      </w:r>
      <w:r>
        <w:rPr>
          <w:rFonts w:ascii="Times New Roman" w:hAnsi="Times New Roman" w:cs="Times New Roman"/>
        </w:rPr>
      </w:r>
    </w:p>
    <w:p w14:paraId="63254CB2">
      <w:pPr>
        <w:suppressLineNumbers w:val="false"/>
        <w:pBdr/>
        <w:shd w:val="nil"/>
        <w:spacing/>
        <w:ind/>
        <w:rPr>
          <w:rFonts w:cs="Times New Roman"/>
          <w:b w:val="0"/>
          <w:bCs w:val="0"/>
          <w:color w:val="auto"/>
        </w:rPr>
      </w:pPr>
      <w:r>
        <w:rPr>
          <w:rFonts w:cs="Times New Roman"/>
          <w:b w:val="0"/>
          <w:bCs/>
          <w:color w:val="auto"/>
          <w:szCs w:val="24"/>
          <w:highlight w:val="none"/>
          <w:lang w:val="sv-SE"/>
        </w:rPr>
        <w:br w:type="page" w:clear="all"/>
      </w:r>
      <w:r>
        <w:rPr>
          <w:rFonts w:cs="Times New Roman"/>
          <w:b w:val="0"/>
          <w:bCs/>
          <w:color w:val="auto"/>
          <w:szCs w:val="24"/>
          <w:highlight w:val="none"/>
          <w:lang w:val="sv-SE"/>
        </w:rPr>
      </w:r>
      <w:r>
        <w:rPr>
          <w:rFonts w:cs="Times New Roman"/>
          <w:b w:val="0"/>
          <w:bCs/>
          <w:color w:val="auto"/>
          <w:szCs w:val="24"/>
          <w:highlight w:val="none"/>
          <w:lang w:val="sv-SE"/>
        </w:rPr>
      </w:r>
    </w:p>
    <w:p w14:paraId="37404BAB" w14:textId="77777777">
      <w:pPr>
        <w:pStyle w:val="878"/>
        <w:suppressLineNumbers w:val="false"/>
        <w:pBdr/>
        <w:spacing w:after="0" w:before="0" w:line="360" w:lineRule="auto"/>
        <w:ind/>
        <w:rPr>
          <w:highlight w:val="none"/>
          <w:lang w:val="sv-SE"/>
          <w14:ligatures w14:val="none"/>
        </w:rPr>
      </w:pPr>
      <w:r/>
      <w:bookmarkStart w:id="41" w:name="_Toc41"/>
      <w:r/>
      <w:r>
        <w:rPr>
          <w:lang w:val="sv-SE"/>
        </w:rPr>
        <w:t xml:space="preserve">DAFTAR PUSTAKA</w:t>
      </w:r>
      <w:r/>
      <w:bookmarkEnd w:id="41"/>
      <w:r/>
      <w:r>
        <w:rPr>
          <w:lang w:val="sv-SE"/>
        </w:rPr>
      </w:r>
    </w:p>
    <w:p w14:paraId="38A3BB22" w14:textId="77777777">
      <w:pPr>
        <w:suppressLineNumbers w:val="false"/>
        <w:pBdr/>
        <w:spacing w:after="0" w:before="0" w:line="360" w:lineRule="auto"/>
        <w:ind w:hanging="720" w:left="720"/>
        <w:jc w:val="both"/>
        <w:rPr>
          <w:rFonts w:ascii="Times New Roman" w:hAnsi="Times New Roman" w:cs="Times New Roman"/>
          <w:b w:val="0"/>
          <w:bCs w:val="0"/>
        </w:rPr>
      </w:pPr>
      <w:r>
        <w:rPr>
          <w:rFonts w:ascii="Times New Roman" w:hAnsi="Times New Roman" w:cs="Times New Roman"/>
          <w:b w:val="0"/>
          <w:bCs w:val="0"/>
          <w:lang w:val="sv-SE"/>
        </w:rPr>
        <w:t xml:space="preserve">Latifah, F. (2016). </w:t>
      </w:r>
      <w:r>
        <w:rPr>
          <w:rFonts w:ascii="Times New Roman" w:hAnsi="Times New Roman" w:cs="Times New Roman"/>
          <w:b w:val="0"/>
          <w:bCs w:val="0"/>
          <w:i/>
          <w:iCs/>
          <w:lang w:val="sv-SE"/>
        </w:rPr>
        <w:t xml:space="preserve">Penerapan algorithm pohon untuk operasi pengolahan dan penyimpanan data dalam teknik pemrograman (kajian algorithma pohon pada teknik pemrograman)</w:t>
      </w:r>
      <w:r>
        <w:rPr>
          <w:rFonts w:ascii="Times New Roman" w:hAnsi="Times New Roman" w:cs="Times New Roman"/>
          <w:b w:val="0"/>
          <w:bCs w:val="0"/>
          <w:lang w:val="sv-SE"/>
        </w:rPr>
        <w:t xml:space="preserve">. </w:t>
      </w:r>
      <w:r>
        <w:rPr>
          <w:rFonts w:ascii="Times New Roman" w:hAnsi="Times New Roman" w:cs="Times New Roman"/>
          <w:b w:val="0"/>
          <w:bCs w:val="0"/>
        </w:rPr>
        <w:t xml:space="preserve">Jurnal</w:t>
      </w:r>
      <w:r>
        <w:rPr>
          <w:rFonts w:ascii="Times New Roman" w:hAnsi="Times New Roman" w:cs="Times New Roman"/>
          <w:b w:val="0"/>
          <w:bCs w:val="0"/>
        </w:rPr>
        <w:t xml:space="preserve"> Techno Nusa </w:t>
      </w:r>
      <w:r>
        <w:rPr>
          <w:rFonts w:ascii="Times New Roman" w:hAnsi="Times New Roman" w:cs="Times New Roman"/>
          <w:b w:val="0"/>
          <w:bCs w:val="0"/>
        </w:rPr>
        <w:t xml:space="preserve">Mandiri</w:t>
      </w:r>
      <w:r>
        <w:rPr>
          <w:rFonts w:ascii="Times New Roman" w:hAnsi="Times New Roman" w:cs="Times New Roman"/>
          <w:b w:val="0"/>
          <w:bCs w:val="0"/>
        </w:rPr>
        <w:t xml:space="preserve">, 13(2), 23.</w:t>
      </w:r>
      <w:r>
        <w:rPr>
          <w:rFonts w:ascii="Times New Roman" w:hAnsi="Times New Roman" w:cs="Times New Roman"/>
          <w:b w:val="0"/>
          <w:bCs w:val="0"/>
        </w:rPr>
      </w:r>
      <w:r>
        <w:rPr>
          <w:rFonts w:ascii="Times New Roman" w:hAnsi="Times New Roman" w:cs="Times New Roman"/>
          <w:b w:val="0"/>
          <w:bCs w:val="0"/>
        </w:rPr>
      </w:r>
    </w:p>
    <w:p>
      <w:pPr>
        <w:suppressLineNumbers w:val="false"/>
        <w:pBdr/>
        <w:spacing w:after="0" w:before="0" w:line="360" w:lineRule="auto"/>
        <w:ind/>
        <w:jc w:val="both"/>
        <w:rPr>
          <w:b w:val="0"/>
          <w:bCs w:val="0"/>
        </w:rPr>
      </w:pPr>
      <w:r>
        <w:rPr>
          <w:rFonts w:ascii="Times New Roman" w:hAnsi="Times New Roman"/>
          <w:b w:val="0"/>
          <w:bCs w:val="0"/>
          <w:sz w:val="24"/>
        </w:rPr>
        <w:t xml:space="preserve">Blondel, V. D., Guillaume, J. L., Lambiotte, R., &amp; Lefebvre, E. (2008). Fast unfolding of </w:t>
        <w:tab/>
        <w:t xml:space="preserve">communities in large networks. Journal of Statistical Mechanics: Theory and Experiment, </w:t>
        <w:tab/>
        <w:t xml:space="preserve">2008(10), P10008.</w:t>
      </w:r>
      <w:r>
        <w:rPr>
          <w:b w:val="0"/>
          <w:bCs w:val="0"/>
        </w:rPr>
      </w:r>
    </w:p>
    <w:p>
      <w:pPr>
        <w:suppressLineNumbers w:val="false"/>
        <w:pBdr/>
        <w:spacing w:after="0" w:before="0" w:line="360" w:lineRule="auto"/>
        <w:ind/>
        <w:jc w:val="both"/>
        <w:rPr>
          <w:b w:val="0"/>
          <w:bCs w:val="0"/>
        </w:rPr>
      </w:pPr>
      <w:r>
        <w:rPr>
          <w:rFonts w:ascii="Times New Roman" w:hAnsi="Times New Roman"/>
          <w:b w:val="0"/>
          <w:bCs w:val="0"/>
          <w:sz w:val="24"/>
        </w:rPr>
        <w:t xml:space="preserve">Brandes, U. (2001). A faster algorithm for betweenness centrality. Journal of Mathematical </w:t>
        <w:tab/>
        <w:t xml:space="preserve">Sociology, 25(2), 163-177.</w:t>
      </w:r>
      <w:r>
        <w:rPr>
          <w:b w:val="0"/>
          <w:bCs w:val="0"/>
        </w:rPr>
      </w:r>
    </w:p>
    <w:p>
      <w:pPr>
        <w:suppressLineNumbers w:val="false"/>
        <w:pBdr/>
        <w:spacing w:after="0" w:before="0" w:line="360" w:lineRule="auto"/>
        <w:ind/>
        <w:jc w:val="both"/>
        <w:rPr>
          <w:b w:val="0"/>
          <w:bCs w:val="0"/>
        </w:rPr>
      </w:pPr>
      <w:r>
        <w:rPr>
          <w:rFonts w:ascii="Times New Roman" w:hAnsi="Times New Roman"/>
          <w:b w:val="0"/>
          <w:bCs w:val="0"/>
          <w:sz w:val="24"/>
        </w:rPr>
        <w:t xml:space="preserve">Page, L., Brin, S., Motwani, R., &amp; Winograd, T. (1998). The PageRank citation ranking: </w:t>
        <w:tab/>
        <w:t xml:space="preserve">Bringing order to the web. Stanford InfoLab Technical Report.</w:t>
      </w:r>
      <w:r>
        <w:rPr>
          <w:b w:val="0"/>
          <w:bCs w:val="0"/>
        </w:rPr>
      </w:r>
    </w:p>
    <w:p>
      <w:pPr>
        <w:suppressLineNumbers w:val="false"/>
        <w:pBdr/>
        <w:spacing w:after="0" w:before="0" w:line="360" w:lineRule="auto"/>
        <w:ind/>
        <w:jc w:val="both"/>
        <w:rPr>
          <w:b w:val="0"/>
          <w:bCs w:val="0"/>
        </w:rPr>
      </w:pPr>
      <w:r>
        <w:rPr>
          <w:rFonts w:ascii="Times New Roman" w:hAnsi="Times New Roman"/>
          <w:b w:val="0"/>
          <w:bCs w:val="0"/>
          <w:sz w:val="24"/>
        </w:rPr>
        <w:t xml:space="preserve">Rifa'i, A., dkk. (2022). Analisis Jaringan Sosial pada Platform Media Sosial Menggunakan </w:t>
        <w:tab/>
        <w:t xml:space="preserve">Metrik Sentralitas. Jurnal Informatika dan Sistem Informasi, 3(1), 45-58.</w:t>
      </w:r>
      <w:r>
        <w:rPr>
          <w:b w:val="0"/>
          <w:bCs w:val="0"/>
        </w:rPr>
      </w:r>
    </w:p>
    <w:p>
      <w:pPr>
        <w:suppressLineNumbers w:val="false"/>
        <w:pBdr/>
        <w:spacing w:after="0" w:before="0" w:line="360" w:lineRule="auto"/>
        <w:ind/>
        <w:jc w:val="both"/>
        <w:rPr>
          <w:b w:val="0"/>
          <w:bCs w:val="0"/>
        </w:rPr>
      </w:pPr>
      <w:r>
        <w:rPr>
          <w:rFonts w:ascii="Times New Roman" w:hAnsi="Times New Roman"/>
          <w:b w:val="0"/>
          <w:bCs w:val="0"/>
          <w:sz w:val="24"/>
        </w:rPr>
        <w:t xml:space="preserve">Wasserman, S., &amp; Faust, K. (1994). Social Network Analysis: Methods and Applications. </w:t>
        <w:tab/>
        <w:t xml:space="preserve">Cambridge University </w:t>
      </w:r>
      <w:r>
        <w:rPr>
          <w:rFonts w:ascii="Times New Roman" w:hAnsi="Times New Roman"/>
          <w:b w:val="0"/>
          <w:bCs w:val="0"/>
          <w:sz w:val="24"/>
        </w:rPr>
        <w:t xml:space="preserve">Press.</w:t>
      </w:r>
      <w:r>
        <w:rPr>
          <w:b w:val="0"/>
          <w:bCs w:val="0"/>
        </w:rPr>
      </w:r>
    </w:p>
    <w:sectPr>
      <w:footnotePr/>
      <w:endnotePr/>
      <w:type w:val="nextPage"/>
      <w:pgSz w:h="15840" w:orient="portrait" w:w="12240"/>
      <w:pgMar w:top="1134" w:right="1134" w:bottom="1134" w:left="1701" w:header="720" w:footer="720" w:gutter="0"/>
      <w:pgNumType w:start="1"/>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5EE6ACA7" w14:textId="77777777">
      <w:pPr>
        <w:pBdr/>
        <w:spacing w:after="0" w:line="240" w:lineRule="auto"/>
        <w:ind/>
        <w:rPr/>
      </w:pPr>
      <w:r>
        <w:separator/>
      </w:r>
      <w:r/>
    </w:p>
  </w:endnote>
  <w:endnote w:type="continuationSeparator" w:id="0">
    <w:p w14:paraId="3F8E671C"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Aptos">
    <w:panose1 w:val="05040102010807070707"/>
  </w:font>
  <w:font w:name="Symbol">
    <w:panose1 w:val="05010000000000000000"/>
  </w:font>
  <w:font w:name="Wingdings">
    <w:panose1 w:val="05010000000000000000"/>
  </w:font>
  <w:font w:name="Courier New">
    <w:panose1 w:val="020704090202050204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767033488"/>
      <w:docPartObj>
        <w:docPartGallery w:val="Page Numbers (Bottom of Page)"/>
        <w:docPartUnique w:val="true"/>
      </w:docPartObj>
      <w:rPr/>
    </w:sdtPr>
    <w:sdtContent>
      <w:p w14:paraId="0933A645" w14:textId="77777777">
        <w:pPr>
          <w:pStyle w:val="1079"/>
          <w:pBdr/>
          <w:spacing/>
          <w:ind/>
          <w:jc w:val="center"/>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 xml:space="preserve">2</w:t>
        </w:r>
        <w:r>
          <w:rPr>
            <w:rFonts w:ascii="Times New Roman" w:hAnsi="Times New Roman" w:cs="Times New Roman"/>
          </w:rPr>
          <w:fldChar w:fldCharType="end"/>
        </w:r>
        <w:r/>
      </w:p>
    </w:sdtContent>
  </w:sdt>
  <w:p w14:paraId="1D7E6C53" w14:textId="77777777">
    <w:pPr>
      <w:pStyle w:val="1079"/>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6DBAE117" w14:textId="77777777">
      <w:pPr>
        <w:pBdr/>
        <w:spacing w:after="0" w:line="240" w:lineRule="auto"/>
        <w:ind/>
        <w:rPr/>
      </w:pPr>
      <w:r>
        <w:separator/>
      </w:r>
      <w:r/>
    </w:p>
  </w:footnote>
  <w:footnote w:type="continuationSeparator" w:id="0">
    <w:p w14:paraId="5C10DE76" w14:textId="77777777">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624739"/>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
    <w:nsid w:val="09831B38"/>
    <w:lvl w:ilvl="0">
      <w:isLgl w:val="false"/>
      <w:lvlJc w:val="left"/>
      <w:lvlText w:val=""/>
      <w:numFmt w:val="bullet"/>
      <w:pPr>
        <w:pBdr/>
        <w:spacing/>
        <w:ind w:hanging="360" w:left="720"/>
      </w:pPr>
      <w:rPr>
        <w:rFonts w:hint="default" w:ascii="Times New Roman" w:hAnsi="Times New Roman" w:cs="Times New Roman" w:eastAsiaTheme="minorHAns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0CCF0B72"/>
    <w:lvl w:ilvl="0">
      <w:isLgl w:val="false"/>
      <w:lvlJc w:val="left"/>
      <w:lvlText w:val="%1."/>
      <w:numFmt w:val="decimal"/>
      <w:pPr>
        <w:pBdr/>
        <w:spacing/>
        <w:ind w:hanging="360" w:left="1440"/>
      </w:pPr>
      <w:rPr/>
      <w:start w:val="1"/>
      <w:suff w:val="tab"/>
    </w:lvl>
    <w:lvl w:ilvl="1">
      <w:isLgl w:val="false"/>
      <w:lvlJc w:val="left"/>
      <w:lvlText w:val="%2."/>
      <w:numFmt w:val="lowerLetter"/>
      <w:pPr>
        <w:pBdr/>
        <w:spacing/>
        <w:ind w:hanging="360" w:left="2160"/>
      </w:pPr>
      <w:rPr/>
      <w:start w:val="1"/>
      <w:suff w:val="tab"/>
    </w:lvl>
    <w:lvl w:ilvl="2">
      <w:isLgl w:val="false"/>
      <w:lvlJc w:val="right"/>
      <w:lvlText w:val="%3."/>
      <w:numFmt w:val="lowerRoman"/>
      <w:pPr>
        <w:pBdr/>
        <w:spacing/>
        <w:ind w:hanging="180" w:left="2880"/>
      </w:pPr>
      <w:rPr/>
      <w:start w:val="1"/>
      <w:suff w:val="tab"/>
    </w:lvl>
    <w:lvl w:ilvl="3">
      <w:isLgl w:val="false"/>
      <w:lvlJc w:val="left"/>
      <w:lvlText w:val="%4."/>
      <w:numFmt w:val="decimal"/>
      <w:pPr>
        <w:pBdr/>
        <w:spacing/>
        <w:ind w:hanging="360" w:left="3600"/>
      </w:pPr>
      <w:rPr/>
      <w:start w:val="1"/>
      <w:suff w:val="tab"/>
    </w:lvl>
    <w:lvl w:ilvl="4">
      <w:isLgl w:val="false"/>
      <w:lvlJc w:val="left"/>
      <w:lvlText w:val="%5."/>
      <w:numFmt w:val="lowerLetter"/>
      <w:pPr>
        <w:pBdr/>
        <w:spacing/>
        <w:ind w:hanging="360" w:left="4320"/>
      </w:pPr>
      <w:rPr/>
      <w:start w:val="1"/>
      <w:suff w:val="tab"/>
    </w:lvl>
    <w:lvl w:ilvl="5">
      <w:isLgl w:val="false"/>
      <w:lvlJc w:val="right"/>
      <w:lvlText w:val="%6."/>
      <w:numFmt w:val="lowerRoman"/>
      <w:pPr>
        <w:pBdr/>
        <w:spacing/>
        <w:ind w:hanging="180" w:left="5040"/>
      </w:pPr>
      <w:rPr/>
      <w:start w:val="1"/>
      <w:suff w:val="tab"/>
    </w:lvl>
    <w:lvl w:ilvl="6">
      <w:isLgl w:val="false"/>
      <w:lvlJc w:val="left"/>
      <w:lvlText w:val="%7."/>
      <w:numFmt w:val="decimal"/>
      <w:pPr>
        <w:pBdr/>
        <w:spacing/>
        <w:ind w:hanging="360" w:left="5760"/>
      </w:pPr>
      <w:rPr/>
      <w:start w:val="1"/>
      <w:suff w:val="tab"/>
    </w:lvl>
    <w:lvl w:ilvl="7">
      <w:isLgl w:val="false"/>
      <w:lvlJc w:val="left"/>
      <w:lvlText w:val="%8."/>
      <w:numFmt w:val="lowerLetter"/>
      <w:pPr>
        <w:pBdr/>
        <w:spacing/>
        <w:ind w:hanging="360" w:left="6480"/>
      </w:pPr>
      <w:rPr/>
      <w:start w:val="1"/>
      <w:suff w:val="tab"/>
    </w:lvl>
    <w:lvl w:ilvl="8">
      <w:isLgl w:val="false"/>
      <w:lvlJc w:val="right"/>
      <w:lvlText w:val="%9."/>
      <w:numFmt w:val="lowerRoman"/>
      <w:pPr>
        <w:pBdr/>
        <w:spacing/>
        <w:ind w:hanging="180" w:left="7200"/>
      </w:pPr>
      <w:rPr/>
      <w:start w:val="1"/>
      <w:suff w:val="tab"/>
    </w:lvl>
  </w:abstractNum>
  <w:abstractNum w:abstractNumId="3">
    <w:nsid w:val="10FA7D92"/>
    <w:lvl w:ilvl="0">
      <w:isLgl w:val="false"/>
      <w:lvlJc w:val="left"/>
      <w:lvlText w:val="4.%1"/>
      <w:numFmt w:val="decimal"/>
      <w:pPr>
        <w:pBdr/>
        <w:spacing/>
        <w:ind w:hanging="360" w:left="644"/>
      </w:pPr>
      <w:rPr>
        <w:rFonts w:hint="default"/>
      </w:rPr>
      <w:start w:val="1"/>
      <w:suff w:val="tab"/>
    </w:lvl>
    <w:lvl w:ilvl="1">
      <w:isLgl w:val="false"/>
      <w:lvlJc w:val="left"/>
      <w:lvlText w:val="%2."/>
      <w:numFmt w:val="lowerLetter"/>
      <w:pPr>
        <w:pBdr/>
        <w:spacing/>
        <w:ind w:hanging="360" w:left="1724"/>
      </w:pPr>
      <w:rPr/>
      <w:start w:val="1"/>
      <w:suff w:val="tab"/>
    </w:lvl>
    <w:lvl w:ilvl="2">
      <w:isLgl w:val="false"/>
      <w:lvlJc w:val="right"/>
      <w:lvlText w:val="%3."/>
      <w:numFmt w:val="lowerRoman"/>
      <w:pPr>
        <w:pBdr/>
        <w:spacing/>
        <w:ind w:hanging="180" w:left="2444"/>
      </w:pPr>
      <w:rPr/>
      <w:start w:val="1"/>
      <w:suff w:val="tab"/>
    </w:lvl>
    <w:lvl w:ilvl="3">
      <w:isLgl w:val="false"/>
      <w:lvlJc w:val="left"/>
      <w:lvlText w:val="%4."/>
      <w:numFmt w:val="decimal"/>
      <w:pPr>
        <w:pBdr/>
        <w:spacing/>
        <w:ind w:hanging="360" w:left="3164"/>
      </w:pPr>
      <w:rPr/>
      <w:start w:val="1"/>
      <w:suff w:val="tab"/>
    </w:lvl>
    <w:lvl w:ilvl="4">
      <w:isLgl w:val="false"/>
      <w:lvlJc w:val="left"/>
      <w:lvlText w:val="%5."/>
      <w:numFmt w:val="lowerLetter"/>
      <w:pPr>
        <w:pBdr/>
        <w:spacing/>
        <w:ind w:hanging="360" w:left="3884"/>
      </w:pPr>
      <w:rPr/>
      <w:start w:val="1"/>
      <w:suff w:val="tab"/>
    </w:lvl>
    <w:lvl w:ilvl="5">
      <w:isLgl w:val="false"/>
      <w:lvlJc w:val="right"/>
      <w:lvlText w:val="%6."/>
      <w:numFmt w:val="lowerRoman"/>
      <w:pPr>
        <w:pBdr/>
        <w:spacing/>
        <w:ind w:hanging="180" w:left="4604"/>
      </w:pPr>
      <w:rPr/>
      <w:start w:val="1"/>
      <w:suff w:val="tab"/>
    </w:lvl>
    <w:lvl w:ilvl="6">
      <w:isLgl w:val="false"/>
      <w:lvlJc w:val="left"/>
      <w:lvlText w:val="%7."/>
      <w:numFmt w:val="decimal"/>
      <w:pPr>
        <w:pBdr/>
        <w:spacing/>
        <w:ind w:hanging="360" w:left="5324"/>
      </w:pPr>
      <w:rPr/>
      <w:start w:val="1"/>
      <w:suff w:val="tab"/>
    </w:lvl>
    <w:lvl w:ilvl="7">
      <w:isLgl w:val="false"/>
      <w:lvlJc w:val="left"/>
      <w:lvlText w:val="%8."/>
      <w:numFmt w:val="lowerLetter"/>
      <w:pPr>
        <w:pBdr/>
        <w:spacing/>
        <w:ind w:hanging="360" w:left="6044"/>
      </w:pPr>
      <w:rPr/>
      <w:start w:val="1"/>
      <w:suff w:val="tab"/>
    </w:lvl>
    <w:lvl w:ilvl="8">
      <w:isLgl w:val="false"/>
      <w:lvlJc w:val="right"/>
      <w:lvlText w:val="%9."/>
      <w:numFmt w:val="lowerRoman"/>
      <w:pPr>
        <w:pBdr/>
        <w:spacing/>
        <w:ind w:hanging="180" w:left="6764"/>
      </w:pPr>
      <w:rPr/>
      <w:start w:val="1"/>
      <w:suff w:val="tab"/>
    </w:lvl>
  </w:abstractNum>
  <w:abstractNum w:abstractNumId="4">
    <w:nsid w:val="134A1F43"/>
    <w:lvl w:ilvl="0">
      <w:isLgl w:val="false"/>
      <w:lvlJc w:val="left"/>
      <w:lvlText w:val="%1."/>
      <w:numFmt w:val="decimal"/>
      <w:pPr>
        <w:pBdr/>
        <w:spacing/>
        <w:ind w:hanging="360" w:left="36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
    <w:nsid w:val="1D1C77F1"/>
    <w:lvl w:ilvl="0">
      <w:isLgl w:val="false"/>
      <w:lvlJc w:val="left"/>
      <w:lvlText w:val="%1)"/>
      <w:numFmt w:val="decimal"/>
      <w:pPr>
        <w:pBdr/>
        <w:spacing/>
        <w:ind w:hanging="360" w:left="810"/>
      </w:pPr>
      <w:rPr>
        <w:rFonts w:hint="default"/>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6">
    <w:nsid w:val="201737AF"/>
    <w:lvl w:ilvl="0">
      <w:isLgl w:val="false"/>
      <w:lvlJc w:val="left"/>
      <w:lvlText w:val="%1)"/>
      <w:numFmt w:val="decimal"/>
      <w:pPr>
        <w:pBdr/>
        <w:spacing/>
        <w:ind w:hanging="360" w:left="786"/>
      </w:pPr>
      <w:rPr/>
      <w:start w:val="1"/>
      <w:suff w:val="tab"/>
    </w:lvl>
    <w:lvl w:ilvl="1">
      <w:isLgl w:val="false"/>
      <w:lvlJc w:val="left"/>
      <w:lvlText w:val="%2."/>
      <w:numFmt w:val="lowerLetter"/>
      <w:pPr>
        <w:pBdr/>
        <w:spacing/>
        <w:ind w:hanging="360" w:left="1506"/>
      </w:pPr>
      <w:rPr/>
      <w:start w:val="1"/>
      <w:suff w:val="tab"/>
    </w:lvl>
    <w:lvl w:ilvl="2">
      <w:isLgl w:val="false"/>
      <w:lvlJc w:val="right"/>
      <w:lvlText w:val="%3."/>
      <w:numFmt w:val="lowerRoman"/>
      <w:pPr>
        <w:pBdr/>
        <w:spacing/>
        <w:ind w:hanging="180" w:left="2226"/>
      </w:pPr>
      <w:rPr/>
      <w:start w:val="1"/>
      <w:suff w:val="tab"/>
    </w:lvl>
    <w:lvl w:ilvl="3">
      <w:isLgl w:val="false"/>
      <w:lvlJc w:val="left"/>
      <w:lvlText w:val="%4."/>
      <w:numFmt w:val="decimal"/>
      <w:pPr>
        <w:pBdr/>
        <w:spacing/>
        <w:ind w:hanging="360" w:left="2946"/>
      </w:pPr>
      <w:rPr/>
      <w:start w:val="1"/>
      <w:suff w:val="tab"/>
    </w:lvl>
    <w:lvl w:ilvl="4">
      <w:isLgl w:val="false"/>
      <w:lvlJc w:val="left"/>
      <w:lvlText w:val="%5."/>
      <w:numFmt w:val="lowerLetter"/>
      <w:pPr>
        <w:pBdr/>
        <w:spacing/>
        <w:ind w:hanging="360" w:left="3666"/>
      </w:pPr>
      <w:rPr/>
      <w:start w:val="1"/>
      <w:suff w:val="tab"/>
    </w:lvl>
    <w:lvl w:ilvl="5">
      <w:isLgl w:val="false"/>
      <w:lvlJc w:val="right"/>
      <w:lvlText w:val="%6."/>
      <w:numFmt w:val="lowerRoman"/>
      <w:pPr>
        <w:pBdr/>
        <w:spacing/>
        <w:ind w:hanging="180" w:left="4386"/>
      </w:pPr>
      <w:rPr/>
      <w:start w:val="1"/>
      <w:suff w:val="tab"/>
    </w:lvl>
    <w:lvl w:ilvl="6">
      <w:isLgl w:val="false"/>
      <w:lvlJc w:val="left"/>
      <w:lvlText w:val="%7."/>
      <w:numFmt w:val="decimal"/>
      <w:pPr>
        <w:pBdr/>
        <w:spacing/>
        <w:ind w:hanging="360" w:left="5106"/>
      </w:pPr>
      <w:rPr/>
      <w:start w:val="1"/>
      <w:suff w:val="tab"/>
    </w:lvl>
    <w:lvl w:ilvl="7">
      <w:isLgl w:val="false"/>
      <w:lvlJc w:val="left"/>
      <w:lvlText w:val="%8."/>
      <w:numFmt w:val="lowerLetter"/>
      <w:pPr>
        <w:pBdr/>
        <w:spacing/>
        <w:ind w:hanging="360" w:left="5826"/>
      </w:pPr>
      <w:rPr/>
      <w:start w:val="1"/>
      <w:suff w:val="tab"/>
    </w:lvl>
    <w:lvl w:ilvl="8">
      <w:isLgl w:val="false"/>
      <w:lvlJc w:val="right"/>
      <w:lvlText w:val="%9."/>
      <w:numFmt w:val="lowerRoman"/>
      <w:pPr>
        <w:pBdr/>
        <w:spacing/>
        <w:ind w:hanging="180" w:left="6546"/>
      </w:pPr>
      <w:rPr/>
      <w:start w:val="1"/>
      <w:suff w:val="tab"/>
    </w:lvl>
  </w:abstractNum>
  <w:abstractNum w:abstractNumId="7">
    <w:nsid w:val="25D75FE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8">
    <w:nsid w:val="29C345D6"/>
    <w:lvl w:ilvl="0">
      <w:isLgl w:val="false"/>
      <w:lvlJc w:val="left"/>
      <w:lvlText w:val="%1)"/>
      <w:numFmt w:val="decimal"/>
      <w:pPr>
        <w:pBdr/>
        <w:spacing/>
        <w:ind w:hanging="360" w:left="720"/>
      </w:pPr>
      <w:rPr>
        <w:rFonts w:hint="default" w:ascii="Times New Roman" w:hAnsi="Times New Roman" w:cs="Times New Roman"/>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nsid w:val="330F0B69"/>
    <w:lvl w:ilvl="0">
      <w:isLgl w:val="false"/>
      <w:lvlJc w:val="left"/>
      <w:lvlText w:val=""/>
      <w:numFmt w:val="bullet"/>
      <w:pPr>
        <w:pBdr/>
        <w:spacing/>
        <w:ind w:hanging="360" w:left="720"/>
      </w:pPr>
      <w:rPr>
        <w:rFonts w:hint="default" w:ascii="Aptos" w:hAnsi="Aptos" w:eastAsiaTheme="minorHAnsi" w:cstheme="minorBid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
    <w:nsid w:val="37FB64AF"/>
    <w:lvl w:ilvl="0">
      <w:isLgl w:val="false"/>
      <w:lvlJc w:val="left"/>
      <w:lvlText w:val="%1."/>
      <w:numFmt w:val="decimal"/>
      <w:pPr>
        <w:pBdr/>
        <w:spacing/>
        <w:ind w:hanging="360" w:left="360"/>
      </w:pPr>
      <w:rPr>
        <w:rFonts w:hint="default"/>
      </w:rPr>
      <w:start w:val="1"/>
      <w:suff w:val="tab"/>
    </w:lvl>
    <w:lvl w:ilvl="1">
      <w:isLgl w:val="false"/>
      <w:lvlJc w:val="left"/>
      <w:lvlText w:val="%1.%2."/>
      <w:numFmt w:val="decimal"/>
      <w:pPr>
        <w:pBdr/>
        <w:spacing/>
        <w:ind w:hanging="360" w:left="420"/>
      </w:pPr>
      <w:rPr>
        <w:rFonts w:hint="default"/>
      </w:rPr>
      <w:start w:val="1"/>
      <w:suff w:val="tab"/>
    </w:lvl>
    <w:lvl w:ilvl="2">
      <w:isLgl w:val="false"/>
      <w:lvlJc w:val="left"/>
      <w:lvlText w:val="%1.%2.%3."/>
      <w:numFmt w:val="decimal"/>
      <w:pPr>
        <w:pBdr/>
        <w:spacing/>
        <w:ind w:hanging="720" w:left="840"/>
      </w:pPr>
      <w:rPr>
        <w:rFonts w:hint="default"/>
      </w:rPr>
      <w:start w:val="1"/>
      <w:suff w:val="tab"/>
    </w:lvl>
    <w:lvl w:ilvl="3">
      <w:isLgl w:val="false"/>
      <w:lvlJc w:val="left"/>
      <w:lvlText w:val="%1.%2.%3.%4."/>
      <w:numFmt w:val="decimal"/>
      <w:pPr>
        <w:pBdr/>
        <w:spacing/>
        <w:ind w:hanging="720" w:left="900"/>
      </w:pPr>
      <w:rPr>
        <w:rFonts w:hint="default"/>
      </w:rPr>
      <w:start w:val="1"/>
      <w:suff w:val="tab"/>
    </w:lvl>
    <w:lvl w:ilvl="4">
      <w:isLgl w:val="false"/>
      <w:lvlJc w:val="left"/>
      <w:lvlText w:val="%1.%2.%3.%4.%5."/>
      <w:numFmt w:val="decimal"/>
      <w:pPr>
        <w:pBdr/>
        <w:spacing/>
        <w:ind w:hanging="1080" w:left="1320"/>
      </w:pPr>
      <w:rPr>
        <w:rFonts w:hint="default"/>
      </w:rPr>
      <w:start w:val="1"/>
      <w:suff w:val="tab"/>
    </w:lvl>
    <w:lvl w:ilvl="5">
      <w:isLgl w:val="false"/>
      <w:lvlJc w:val="left"/>
      <w:lvlText w:val="%1.%2.%3.%4.%5.%6."/>
      <w:numFmt w:val="decimal"/>
      <w:pPr>
        <w:pBdr/>
        <w:spacing/>
        <w:ind w:hanging="1080" w:left="1380"/>
      </w:pPr>
      <w:rPr>
        <w:rFonts w:hint="default"/>
      </w:rPr>
      <w:start w:val="1"/>
      <w:suff w:val="tab"/>
    </w:lvl>
    <w:lvl w:ilvl="6">
      <w:isLgl w:val="false"/>
      <w:lvlJc w:val="left"/>
      <w:lvlText w:val="%1.%2.%3.%4.%5.%6.%7."/>
      <w:numFmt w:val="decimal"/>
      <w:pPr>
        <w:pBdr/>
        <w:spacing/>
        <w:ind w:hanging="1440" w:left="1800"/>
      </w:pPr>
      <w:rPr>
        <w:rFonts w:hint="default"/>
      </w:rPr>
      <w:start w:val="1"/>
      <w:suff w:val="tab"/>
    </w:lvl>
    <w:lvl w:ilvl="7">
      <w:isLgl w:val="false"/>
      <w:lvlJc w:val="left"/>
      <w:lvlText w:val="%1.%2.%3.%4.%5.%6.%7.%8."/>
      <w:numFmt w:val="decimal"/>
      <w:pPr>
        <w:pBdr/>
        <w:spacing/>
        <w:ind w:hanging="1440" w:left="1860"/>
      </w:pPr>
      <w:rPr>
        <w:rFonts w:hint="default"/>
      </w:rPr>
      <w:start w:val="1"/>
      <w:suff w:val="tab"/>
    </w:lvl>
    <w:lvl w:ilvl="8">
      <w:isLgl w:val="false"/>
      <w:lvlJc w:val="left"/>
      <w:lvlText w:val="%1.%2.%3.%4.%5.%6.%7.%8.%9."/>
      <w:numFmt w:val="decimal"/>
      <w:pPr>
        <w:pBdr/>
        <w:spacing/>
        <w:ind w:hanging="1800" w:left="2280"/>
      </w:pPr>
      <w:rPr>
        <w:rFonts w:hint="default"/>
      </w:rPr>
      <w:start w:val="1"/>
      <w:suff w:val="tab"/>
    </w:lvl>
  </w:abstractNum>
  <w:abstractNum w:abstractNumId="11">
    <w:nsid w:val="3844547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
    <w:nsid w:val="38A559E3"/>
    <w:lvl w:ilvl="0">
      <w:isLgl w:val="false"/>
      <w:lvlJc w:val="left"/>
      <w:lvlText w:val="%1."/>
      <w:numFmt w:val="decimal"/>
      <w:pPr>
        <w:pBdr/>
        <w:spacing/>
        <w:ind w:hanging="360" w:left="360"/>
      </w:pPr>
      <w:rPr>
        <w:rFonts w:hint="default"/>
      </w:rPr>
      <w:start w:val="1"/>
      <w:suff w:val="tab"/>
    </w:lvl>
    <w:lvl w:ilvl="1">
      <w:isLgl w:val="false"/>
      <w:lvlJc w:val="left"/>
      <w:lvlText w:val="%1.%2."/>
      <w:numFmt w:val="decimal"/>
      <w:pPr>
        <w:pBdr/>
        <w:spacing/>
        <w:ind w:hanging="360" w:left="360"/>
      </w:pPr>
      <w:rPr>
        <w:rFonts w:hint="default"/>
      </w:rPr>
      <w:start w:val="1"/>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720" w:left="720"/>
      </w:pPr>
      <w:rPr>
        <w:rFonts w:hint="default"/>
      </w:rPr>
      <w:start w:val="1"/>
      <w:suff w:val="tab"/>
    </w:lvl>
    <w:lvl w:ilvl="4">
      <w:isLgl w:val="false"/>
      <w:lvlJc w:val="left"/>
      <w:lvlText w:val="%1.%2.%3.%4.%5."/>
      <w:numFmt w:val="decimal"/>
      <w:pPr>
        <w:pBdr/>
        <w:spacing/>
        <w:ind w:hanging="1080" w:left="1080"/>
      </w:pPr>
      <w:rPr>
        <w:rFonts w:hint="default"/>
      </w:rPr>
      <w:start w:val="1"/>
      <w:suff w:val="tab"/>
    </w:lvl>
    <w:lvl w:ilvl="5">
      <w:isLgl w:val="false"/>
      <w:lvlJc w:val="left"/>
      <w:lvlText w:val="%1.%2.%3.%4.%5.%6."/>
      <w:numFmt w:val="decimal"/>
      <w:pPr>
        <w:pBdr/>
        <w:spacing/>
        <w:ind w:hanging="1080" w:left="1080"/>
      </w:pPr>
      <w:rPr>
        <w:rFonts w:hint="default"/>
      </w:rPr>
      <w:start w:val="1"/>
      <w:suff w:val="tab"/>
    </w:lvl>
    <w:lvl w:ilvl="6">
      <w:isLgl w:val="false"/>
      <w:lvlJc w:val="left"/>
      <w:lvlText w:val="%1.%2.%3.%4.%5.%6.%7."/>
      <w:numFmt w:val="decimal"/>
      <w:pPr>
        <w:pBdr/>
        <w:spacing/>
        <w:ind w:hanging="1440" w:left="1440"/>
      </w:pPr>
      <w:rPr>
        <w:rFonts w:hint="default"/>
      </w:rPr>
      <w:start w:val="1"/>
      <w:suff w:val="tab"/>
    </w:lvl>
    <w:lvl w:ilvl="7">
      <w:isLgl w:val="false"/>
      <w:lvlJc w:val="left"/>
      <w:lvlText w:val="%1.%2.%3.%4.%5.%6.%7.%8."/>
      <w:numFmt w:val="decimal"/>
      <w:pPr>
        <w:pBdr/>
        <w:spacing/>
        <w:ind w:hanging="1440" w:left="1440"/>
      </w:pPr>
      <w:rPr>
        <w:rFonts w:hint="default"/>
      </w:rPr>
      <w:start w:val="1"/>
      <w:suff w:val="tab"/>
    </w:lvl>
    <w:lvl w:ilvl="8">
      <w:isLgl w:val="false"/>
      <w:lvlJc w:val="left"/>
      <w:lvlText w:val="%1.%2.%3.%4.%5.%6.%7.%8.%9."/>
      <w:numFmt w:val="decimal"/>
      <w:pPr>
        <w:pBdr/>
        <w:spacing/>
        <w:ind w:hanging="1800" w:left="1800"/>
      </w:pPr>
      <w:rPr>
        <w:rFonts w:hint="default"/>
      </w:rPr>
      <w:start w:val="1"/>
      <w:suff w:val="tab"/>
    </w:lvl>
  </w:abstractNum>
  <w:abstractNum w:abstractNumId="13">
    <w:nsid w:val="3ACD0ED1"/>
    <w:lvl w:ilvl="0">
      <w:isLgl w:val="false"/>
      <w:lvlJc w:val="left"/>
      <w:lvlText w:val="%1)"/>
      <w:numFmt w:val="decimal"/>
      <w:pPr>
        <w:pBdr/>
        <w:spacing/>
        <w:ind w:hanging="360" w:left="810"/>
      </w:pPr>
      <w:rPr>
        <w:rFonts w:hint="default"/>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14">
    <w:nsid w:val="3D04726F"/>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5">
    <w:nsid w:val="3D594116"/>
    <w:lvl w:ilvl="0">
      <w:isLgl w:val="false"/>
      <w:lvlJc w:val="left"/>
      <w:lvlText w:val="%1)"/>
      <w:numFmt w:val="decimal"/>
      <w:pPr>
        <w:pBdr/>
        <w:spacing/>
        <w:ind w:hanging="360" w:left="720"/>
      </w:pPr>
      <w:rPr>
        <w:rFonts w:hint="default" w:ascii="Times New Roman" w:hAnsi="Times New Roman" w:cs="Times New Roman"/>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6">
    <w:nsid w:val="3D6B6DE9"/>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7">
    <w:nsid w:val="3D9D6BF7"/>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8">
    <w:nsid w:val="44EE2089"/>
    <w:lvl w:ilvl="0">
      <w:isLgl w:val="false"/>
      <w:lvlJc w:val="left"/>
      <w:lvlText w:val="%1"/>
      <w:numFmt w:val="decimal"/>
      <w:pPr>
        <w:pBdr/>
        <w:spacing/>
        <w:ind w:hanging="360" w:left="360"/>
      </w:pPr>
      <w:rPr>
        <w:rFonts w:hint="default"/>
      </w:rPr>
      <w:start w:val="1"/>
      <w:suff w:val="tab"/>
    </w:lvl>
    <w:lvl w:ilvl="1">
      <w:isLgl w:val="false"/>
      <w:lvlJc w:val="left"/>
      <w:lvlText w:val="%1.%2"/>
      <w:numFmt w:val="decimal"/>
      <w:pPr>
        <w:pBdr/>
        <w:spacing/>
        <w:ind w:hanging="360" w:left="360"/>
      </w:pPr>
      <w:rPr>
        <w:rFonts w:hint="default"/>
      </w:rPr>
      <w:start w:val="1"/>
      <w:suff w:val="tab"/>
    </w:lvl>
    <w:lvl w:ilvl="2">
      <w:isLgl w:val="false"/>
      <w:lvlJc w:val="left"/>
      <w:lvlText w:val="%1.%2.%3"/>
      <w:numFmt w:val="decimal"/>
      <w:pPr>
        <w:pBdr/>
        <w:spacing/>
        <w:ind w:hanging="720" w:left="1572"/>
      </w:pPr>
      <w:rPr>
        <w:rFonts w:hint="default"/>
      </w:rPr>
      <w:start w:val="1"/>
      <w:suff w:val="tab"/>
    </w:lvl>
    <w:lvl w:ilvl="3">
      <w:isLgl w:val="false"/>
      <w:lvlJc w:val="left"/>
      <w:lvlText w:val="%1.%2.%3.%4"/>
      <w:numFmt w:val="decimal"/>
      <w:pPr>
        <w:pBdr/>
        <w:spacing/>
        <w:ind w:hanging="1080" w:left="2358"/>
      </w:pPr>
      <w:rPr>
        <w:rFonts w:hint="default"/>
      </w:rPr>
      <w:start w:val="1"/>
      <w:suff w:val="tab"/>
    </w:lvl>
    <w:lvl w:ilvl="4">
      <w:isLgl w:val="false"/>
      <w:lvlJc w:val="left"/>
      <w:lvlText w:val="%1.%2.%3.%4.%5"/>
      <w:numFmt w:val="decimal"/>
      <w:pPr>
        <w:pBdr/>
        <w:spacing/>
        <w:ind w:hanging="1080" w:left="2784"/>
      </w:pPr>
      <w:rPr>
        <w:rFonts w:hint="default"/>
      </w:rPr>
      <w:start w:val="1"/>
      <w:suff w:val="tab"/>
    </w:lvl>
    <w:lvl w:ilvl="5">
      <w:isLgl w:val="false"/>
      <w:lvlJc w:val="left"/>
      <w:lvlText w:val="%1.%2.%3.%4.%5.%6"/>
      <w:numFmt w:val="decimal"/>
      <w:pPr>
        <w:pBdr/>
        <w:spacing/>
        <w:ind w:hanging="1440" w:left="3570"/>
      </w:pPr>
      <w:rPr>
        <w:rFonts w:hint="default"/>
      </w:rPr>
      <w:start w:val="1"/>
      <w:suff w:val="tab"/>
    </w:lvl>
    <w:lvl w:ilvl="6">
      <w:isLgl w:val="false"/>
      <w:lvlJc w:val="left"/>
      <w:lvlText w:val="%1.%2.%3.%4.%5.%6.%7"/>
      <w:numFmt w:val="decimal"/>
      <w:pPr>
        <w:pBdr/>
        <w:spacing/>
        <w:ind w:hanging="1440" w:left="3996"/>
      </w:pPr>
      <w:rPr>
        <w:rFonts w:hint="default"/>
      </w:rPr>
      <w:start w:val="1"/>
      <w:suff w:val="tab"/>
    </w:lvl>
    <w:lvl w:ilvl="7">
      <w:isLgl w:val="false"/>
      <w:lvlJc w:val="left"/>
      <w:lvlText w:val="%1.%2.%3.%4.%5.%6.%7.%8"/>
      <w:numFmt w:val="decimal"/>
      <w:pPr>
        <w:pBdr/>
        <w:spacing/>
        <w:ind w:hanging="1800" w:left="4782"/>
      </w:pPr>
      <w:rPr>
        <w:rFonts w:hint="default"/>
      </w:rPr>
      <w:start w:val="1"/>
      <w:suff w:val="tab"/>
    </w:lvl>
    <w:lvl w:ilvl="8">
      <w:isLgl w:val="false"/>
      <w:lvlJc w:val="left"/>
      <w:lvlText w:val="%1.%2.%3.%4.%5.%6.%7.%8.%9"/>
      <w:numFmt w:val="decimal"/>
      <w:pPr>
        <w:pBdr/>
        <w:spacing/>
        <w:ind w:hanging="1800" w:left="5208"/>
      </w:pPr>
      <w:rPr>
        <w:rFonts w:hint="default"/>
      </w:rPr>
      <w:start w:val="1"/>
      <w:suff w:val="tab"/>
    </w:lvl>
  </w:abstractNum>
  <w:abstractNum w:abstractNumId="19">
    <w:nsid w:val="482E58DE"/>
    <w:lvl w:ilvl="0">
      <w:isLgl w:val="false"/>
      <w:lvlJc w:val="left"/>
      <w:lvlText w:val="%1"/>
      <w:numFmt w:val="decimal"/>
      <w:pPr>
        <w:pBdr/>
        <w:spacing/>
        <w:ind w:hanging="360" w:left="360"/>
      </w:pPr>
      <w:rPr>
        <w:rFonts w:hint="default"/>
      </w:rPr>
      <w:start w:val="2"/>
      <w:suff w:val="tab"/>
    </w:lvl>
    <w:lvl w:ilvl="1">
      <w:isLgl w:val="false"/>
      <w:lvlJc w:val="left"/>
      <w:lvlText w:val="%1.%2"/>
      <w:numFmt w:val="decimal"/>
      <w:pPr>
        <w:pBdr/>
        <w:spacing/>
        <w:ind w:hanging="360" w:left="1080"/>
      </w:pPr>
      <w:rPr>
        <w:rFonts w:hint="default"/>
      </w:rPr>
      <w:start w:val="1"/>
      <w:suff w:val="tab"/>
    </w:lvl>
    <w:lvl w:ilvl="2">
      <w:isLgl w:val="false"/>
      <w:lvlJc w:val="left"/>
      <w:lvlText w:val="%1.%2.%3"/>
      <w:numFmt w:val="decimal"/>
      <w:pPr>
        <w:pBdr/>
        <w:spacing/>
        <w:ind w:hanging="720" w:left="2160"/>
      </w:pPr>
      <w:rPr>
        <w:rFonts w:hint="default"/>
      </w:rPr>
      <w:start w:val="1"/>
      <w:suff w:val="tab"/>
    </w:lvl>
    <w:lvl w:ilvl="3">
      <w:isLgl w:val="false"/>
      <w:lvlJc w:val="left"/>
      <w:lvlText w:val="%1.%2.%3.%4"/>
      <w:numFmt w:val="decimal"/>
      <w:pPr>
        <w:pBdr/>
        <w:spacing/>
        <w:ind w:hanging="720" w:left="2880"/>
      </w:pPr>
      <w:rPr>
        <w:rFonts w:hint="default"/>
      </w:rPr>
      <w:start w:val="1"/>
      <w:suff w:val="tab"/>
    </w:lvl>
    <w:lvl w:ilvl="4">
      <w:isLgl w:val="false"/>
      <w:lvlJc w:val="left"/>
      <w:lvlText w:val="%1.%2.%3.%4.%5"/>
      <w:numFmt w:val="decimal"/>
      <w:pPr>
        <w:pBdr/>
        <w:spacing/>
        <w:ind w:hanging="1080" w:left="3960"/>
      </w:pPr>
      <w:rPr>
        <w:rFonts w:hint="default"/>
      </w:rPr>
      <w:start w:val="1"/>
      <w:suff w:val="tab"/>
    </w:lvl>
    <w:lvl w:ilvl="5">
      <w:isLgl w:val="false"/>
      <w:lvlJc w:val="left"/>
      <w:lvlText w:val="%1.%2.%3.%4.%5.%6"/>
      <w:numFmt w:val="decimal"/>
      <w:pPr>
        <w:pBdr/>
        <w:spacing/>
        <w:ind w:hanging="1080" w:left="4680"/>
      </w:pPr>
      <w:rPr>
        <w:rFonts w:hint="default"/>
      </w:rPr>
      <w:start w:val="1"/>
      <w:suff w:val="tab"/>
    </w:lvl>
    <w:lvl w:ilvl="6">
      <w:isLgl w:val="false"/>
      <w:lvlJc w:val="left"/>
      <w:lvlText w:val="%1.%2.%3.%4.%5.%6.%7"/>
      <w:numFmt w:val="decimal"/>
      <w:pPr>
        <w:pBdr/>
        <w:spacing/>
        <w:ind w:hanging="1440" w:left="5760"/>
      </w:pPr>
      <w:rPr>
        <w:rFonts w:hint="default"/>
      </w:rPr>
      <w:start w:val="1"/>
      <w:suff w:val="tab"/>
    </w:lvl>
    <w:lvl w:ilvl="7">
      <w:isLgl w:val="false"/>
      <w:lvlJc w:val="left"/>
      <w:lvlText w:val="%1.%2.%3.%4.%5.%6.%7.%8"/>
      <w:numFmt w:val="decimal"/>
      <w:pPr>
        <w:pBdr/>
        <w:spacing/>
        <w:ind w:hanging="1440" w:left="6480"/>
      </w:pPr>
      <w:rPr>
        <w:rFonts w:hint="default"/>
      </w:rPr>
      <w:start w:val="1"/>
      <w:suff w:val="tab"/>
    </w:lvl>
    <w:lvl w:ilvl="8">
      <w:isLgl w:val="false"/>
      <w:lvlJc w:val="left"/>
      <w:lvlText w:val="%1.%2.%3.%4.%5.%6.%7.%8.%9"/>
      <w:numFmt w:val="decimal"/>
      <w:pPr>
        <w:pBdr/>
        <w:spacing/>
        <w:ind w:hanging="1800" w:left="7560"/>
      </w:pPr>
      <w:rPr>
        <w:rFonts w:hint="default"/>
      </w:rPr>
      <w:start w:val="1"/>
      <w:suff w:val="tab"/>
    </w:lvl>
  </w:abstractNum>
  <w:abstractNum w:abstractNumId="20">
    <w:nsid w:val="4A137E0D"/>
    <w:lvl w:ilvl="0">
      <w:isLgl w:val="false"/>
      <w:lvlJc w:val="left"/>
      <w:lvlText w:val="%1)"/>
      <w:numFmt w:val="decimal"/>
      <w:pPr>
        <w:pBdr/>
        <w:spacing/>
        <w:ind w:hanging="360" w:left="720"/>
      </w:pPr>
      <w:rPr>
        <w:rFonts w:hint="default" w:ascii="Times New Roman" w:hAnsi="Times New Roman" w:cs="Times New Roman"/>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1">
    <w:nsid w:val="4C384FF4"/>
    <w:lvl w:ilvl="0">
      <w:isLgl w:val="false"/>
      <w:lvlJc w:val="left"/>
      <w:lvlText w:val="%1."/>
      <w:numFmt w:val="decimal"/>
      <w:pPr>
        <w:pBdr/>
        <w:spacing/>
        <w:ind w:hanging="360" w:left="360"/>
      </w:pPr>
      <w:rPr>
        <w:rFonts w:hint="default"/>
      </w:rPr>
      <w:start w:val="1"/>
      <w:suff w:val="tab"/>
    </w:lvl>
    <w:lvl w:ilvl="1">
      <w:isLgl w:val="false"/>
      <w:lvlJc w:val="left"/>
      <w:lvlText w:val="%1.%2."/>
      <w:numFmt w:val="decimal"/>
      <w:pPr>
        <w:pBdr/>
        <w:spacing/>
        <w:ind w:hanging="360" w:left="360"/>
      </w:pPr>
      <w:rPr>
        <w:rFonts w:hint="default"/>
      </w:rPr>
      <w:start w:val="1"/>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720" w:left="720"/>
      </w:pPr>
      <w:rPr>
        <w:rFonts w:hint="default"/>
      </w:rPr>
      <w:start w:val="1"/>
      <w:suff w:val="tab"/>
    </w:lvl>
    <w:lvl w:ilvl="4">
      <w:isLgl w:val="false"/>
      <w:lvlJc w:val="left"/>
      <w:lvlText w:val="%1.%2.%3.%4.%5."/>
      <w:numFmt w:val="decimal"/>
      <w:pPr>
        <w:pBdr/>
        <w:spacing/>
        <w:ind w:hanging="1080" w:left="1080"/>
      </w:pPr>
      <w:rPr>
        <w:rFonts w:hint="default"/>
      </w:rPr>
      <w:start w:val="1"/>
      <w:suff w:val="tab"/>
    </w:lvl>
    <w:lvl w:ilvl="5">
      <w:isLgl w:val="false"/>
      <w:lvlJc w:val="left"/>
      <w:lvlText w:val="%1.%2.%3.%4.%5.%6."/>
      <w:numFmt w:val="decimal"/>
      <w:pPr>
        <w:pBdr/>
        <w:spacing/>
        <w:ind w:hanging="1080" w:left="1080"/>
      </w:pPr>
      <w:rPr>
        <w:rFonts w:hint="default"/>
      </w:rPr>
      <w:start w:val="1"/>
      <w:suff w:val="tab"/>
    </w:lvl>
    <w:lvl w:ilvl="6">
      <w:isLgl w:val="false"/>
      <w:lvlJc w:val="left"/>
      <w:lvlText w:val="%1.%2.%3.%4.%5.%6.%7."/>
      <w:numFmt w:val="decimal"/>
      <w:pPr>
        <w:pBdr/>
        <w:spacing/>
        <w:ind w:hanging="1440" w:left="1440"/>
      </w:pPr>
      <w:rPr>
        <w:rFonts w:hint="default"/>
      </w:rPr>
      <w:start w:val="1"/>
      <w:suff w:val="tab"/>
    </w:lvl>
    <w:lvl w:ilvl="7">
      <w:isLgl w:val="false"/>
      <w:lvlJc w:val="left"/>
      <w:lvlText w:val="%1.%2.%3.%4.%5.%6.%7.%8."/>
      <w:numFmt w:val="decimal"/>
      <w:pPr>
        <w:pBdr/>
        <w:spacing/>
        <w:ind w:hanging="1440" w:left="1440"/>
      </w:pPr>
      <w:rPr>
        <w:rFonts w:hint="default"/>
      </w:rPr>
      <w:start w:val="1"/>
      <w:suff w:val="tab"/>
    </w:lvl>
    <w:lvl w:ilvl="8">
      <w:isLgl w:val="false"/>
      <w:lvlJc w:val="left"/>
      <w:lvlText w:val="%1.%2.%3.%4.%5.%6.%7.%8.%9."/>
      <w:numFmt w:val="decimal"/>
      <w:pPr>
        <w:pBdr/>
        <w:spacing/>
        <w:ind w:hanging="1800" w:left="1800"/>
      </w:pPr>
      <w:rPr>
        <w:rFonts w:hint="default"/>
      </w:rPr>
      <w:start w:val="1"/>
      <w:suff w:val="tab"/>
    </w:lvl>
  </w:abstractNum>
  <w:abstractNum w:abstractNumId="22">
    <w:nsid w:val="4C912D71"/>
    <w:lvl w:ilvl="0">
      <w:isLgl w:val="false"/>
      <w:lvlJc w:val="left"/>
      <w:lvlText w:val="%1)"/>
      <w:numFmt w:val="decimal"/>
      <w:pPr>
        <w:pBdr/>
        <w:spacing/>
        <w:ind w:hanging="360" w:left="720"/>
      </w:pPr>
      <w:rPr>
        <w:rFonts w:hint="default" w:ascii="Times New Roman" w:hAnsi="Times New Roman" w:cs="Times New Roman"/>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3">
    <w:nsid w:val="4E0D06B3"/>
    <w:lvl w:ilvl="0">
      <w:isLgl w:val="false"/>
      <w:lvlJc w:val="left"/>
      <w:lvlText w:val="%1."/>
      <w:numFmt w:val="decimal"/>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24">
    <w:nsid w:val="5E9E274A"/>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5">
    <w:nsid w:val="5FAB60A8"/>
    <w:lvl w:ilvl="0">
      <w:isLgl w:val="false"/>
      <w:lvlJc w:val="left"/>
      <w:lvlText w:val="%1)"/>
      <w:numFmt w:val="decimal"/>
      <w:pPr>
        <w:pBdr/>
        <w:spacing/>
        <w:ind w:hanging="360" w:left="810"/>
      </w:pPr>
      <w:rPr>
        <w:rFonts w:hint="default"/>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26">
    <w:nsid w:val="60CC346C"/>
    <w:lvl w:ilvl="0">
      <w:isLgl w:val="false"/>
      <w:lvlJc w:val="left"/>
      <w:lvlText w:val="%1)"/>
      <w:numFmt w:val="decimal"/>
      <w:pPr>
        <w:pBdr/>
        <w:spacing/>
        <w:ind w:hanging="360" w:left="720"/>
      </w:pPr>
      <w:rPr>
        <w:rFonts w:hint="default" w:ascii="Times New Roman" w:hAnsi="Times New Roman" w:cs="Times New Roman"/>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7">
    <w:nsid w:val="61776776"/>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8">
    <w:nsid w:val="62133480"/>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9">
    <w:nsid w:val="64EB517D"/>
    <w:lvl w:ilvl="0">
      <w:isLgl w:val="false"/>
      <w:lvlJc w:val="left"/>
      <w:lvlText w:val="%1."/>
      <w:numFmt w:val="upp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0">
    <w:nsid w:val="6546003F"/>
    <w:lvl w:ilvl="0">
      <w:isLgl w:val="false"/>
      <w:lvlJc w:val="left"/>
      <w:lvlText w:val="%1."/>
      <w:numFmt w:val="upp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1">
    <w:nsid w:val="67AA42B0"/>
    <w:lvl w:ilvl="0">
      <w:isLgl w:val="false"/>
      <w:lvlJc w:val="left"/>
      <w:lvlText w:val="%1."/>
      <w:numFmt w:val="upp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2">
    <w:nsid w:val="6B1A02BF"/>
    <w:lvl w:ilvl="0">
      <w:isLgl w:val="false"/>
      <w:lvlJc w:val="left"/>
      <w:lvlText w:val="%1."/>
      <w:numFmt w:val="decimal"/>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33">
    <w:nsid w:val="6C8E4E97"/>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num w:numId="1">
    <w:abstractNumId w:val="30"/>
  </w:num>
  <w:num w:numId="2">
    <w:abstractNumId w:val="21"/>
  </w:num>
  <w:num w:numId="3">
    <w:abstractNumId w:val="12"/>
  </w:num>
  <w:num w:numId="4">
    <w:abstractNumId w:val="25"/>
  </w:num>
  <w:num w:numId="5">
    <w:abstractNumId w:val="10"/>
  </w:num>
  <w:num w:numId="6">
    <w:abstractNumId w:val="22"/>
  </w:num>
  <w:num w:numId="7">
    <w:abstractNumId w:val="26"/>
  </w:num>
  <w:num w:numId="8">
    <w:abstractNumId w:val="15"/>
  </w:num>
  <w:num w:numId="9">
    <w:abstractNumId w:val="5"/>
  </w:num>
  <w:num w:numId="10">
    <w:abstractNumId w:val="14"/>
  </w:num>
  <w:num w:numId="11">
    <w:abstractNumId w:val="8"/>
  </w:num>
  <w:num w:numId="12">
    <w:abstractNumId w:val="28"/>
  </w:num>
  <w:num w:numId="13">
    <w:abstractNumId w:val="24"/>
  </w:num>
  <w:num w:numId="14">
    <w:abstractNumId w:val="7"/>
  </w:num>
  <w:num w:numId="15">
    <w:abstractNumId w:val="13"/>
  </w:num>
  <w:num w:numId="16">
    <w:abstractNumId w:val="16"/>
  </w:num>
  <w:num w:numId="17">
    <w:abstractNumId w:val="20"/>
  </w:num>
  <w:num w:numId="18">
    <w:abstractNumId w:val="33"/>
  </w:num>
  <w:num w:numId="19">
    <w:abstractNumId w:val="31"/>
  </w:num>
  <w:num w:numId="20">
    <w:abstractNumId w:val="11"/>
  </w:num>
  <w:num w:numId="21">
    <w:abstractNumId w:val="2"/>
  </w:num>
  <w:num w:numId="22">
    <w:abstractNumId w:val="17"/>
  </w:num>
  <w:num w:numId="23">
    <w:abstractNumId w:val="32"/>
  </w:num>
  <w:num w:numId="24">
    <w:abstractNumId w:val="29"/>
  </w:num>
  <w:num w:numId="25">
    <w:abstractNumId w:val="19"/>
  </w:num>
  <w:num w:numId="26">
    <w:abstractNumId w:val="19"/>
    <w:lvlOverride w:ilvl="0">
      <w:startOverride w:val="2"/>
    </w:lvlOverride>
    <w:lvlOverride w:ilvl="1">
      <w:startOverride w:val="1"/>
    </w:lvlOverride>
  </w:num>
  <w:num w:numId="27">
    <w:abstractNumId w:val="4"/>
  </w:num>
  <w:num w:numId="28">
    <w:abstractNumId w:val="18"/>
  </w:num>
  <w:num w:numId="29">
    <w:abstractNumId w:val="6"/>
  </w:num>
  <w:num w:numId="30">
    <w:abstractNumId w:val="9"/>
  </w:num>
  <w:num w:numId="31">
    <w:abstractNumId w:val="0"/>
  </w:num>
  <w:num w:numId="32">
    <w:abstractNumId w:val="1"/>
  </w:num>
  <w:num w:numId="33">
    <w:abstractNumId w:val="27"/>
  </w:num>
  <w:num w:numId="34">
    <w:abstractNumId w:val="23"/>
  </w:num>
  <w:num w:numId="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US" w:eastAsia="en-US"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94">
    <w:name w:val="Table Grid Light"/>
    <w:basedOn w:val="88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1 Light - Accent 1"/>
    <w:basedOn w:val="88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1 Light - Accent 2"/>
    <w:basedOn w:val="88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1 Light - Accent 3"/>
    <w:basedOn w:val="88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1 Light - Accent 4"/>
    <w:basedOn w:val="88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1 Light - Accent 5"/>
    <w:basedOn w:val="88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1 Light - Accent 6"/>
    <w:basedOn w:val="88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2 - Accent 1"/>
    <w:basedOn w:val="88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2 - Accent 2"/>
    <w:basedOn w:val="88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2 - Accent 3"/>
    <w:basedOn w:val="88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2 - Accent 4"/>
    <w:basedOn w:val="88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2 - Accent 5"/>
    <w:basedOn w:val="88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2 - Accent 6"/>
    <w:basedOn w:val="88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3 - Accent 1"/>
    <w:basedOn w:val="88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3 - Accent 2"/>
    <w:basedOn w:val="88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3 - Accent 3"/>
    <w:basedOn w:val="88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3 - Accent 4"/>
    <w:basedOn w:val="88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3 - Accent 5"/>
    <w:basedOn w:val="88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3 - Accent 6"/>
    <w:basedOn w:val="88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4 - Accent 1"/>
    <w:basedOn w:val="88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4 - Accent 2"/>
    <w:basedOn w:val="88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4 - Accent 3"/>
    <w:basedOn w:val="88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4 - Accent 4"/>
    <w:basedOn w:val="88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4 - Accent 5"/>
    <w:basedOn w:val="88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4 - Accent 6"/>
    <w:basedOn w:val="88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5 Dark - Accent 2"/>
    <w:basedOn w:val="88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5 Dark - Accent 3"/>
    <w:basedOn w:val="88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5 Dark - Accent 5"/>
    <w:basedOn w:val="88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5 Dark - Accent 6"/>
    <w:basedOn w:val="88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6 Colorful - Accent 1"/>
    <w:basedOn w:val="88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24">
    <w:name w:val="Grid Table 6 Colorful - Accent 2"/>
    <w:basedOn w:val="88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25">
    <w:name w:val="Grid Table 6 Colorful - Accent 3"/>
    <w:basedOn w:val="88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26">
    <w:name w:val="Grid Table 6 Colorful - Accent 4"/>
    <w:basedOn w:val="88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27">
    <w:name w:val="Grid Table 6 Colorful - Accent 5"/>
    <w:basedOn w:val="88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28">
    <w:name w:val="Grid Table 6 Colorful - Accent 6"/>
    <w:basedOn w:val="88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29">
    <w:name w:val="Grid Table 7 Colorful - Accent 1"/>
    <w:basedOn w:val="88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b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7 Colorful - Accent 2"/>
    <w:basedOn w:val="88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7 Colorful - Accent 3"/>
    <w:basedOn w:val="88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7 Colorful - Accent 4"/>
    <w:basedOn w:val="88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7 Colorful - Accent 5"/>
    <w:basedOn w:val="88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7 Colorful - Accent 6"/>
    <w:basedOn w:val="88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1 Light - Accent 1"/>
    <w:basedOn w:val="88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1 Light - Accent 2"/>
    <w:basedOn w:val="88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1 Light - Accent 3"/>
    <w:basedOn w:val="88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1 Light - Accent 4"/>
    <w:basedOn w:val="88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1 Light - Accent 5"/>
    <w:basedOn w:val="88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1 Light - Accent 6"/>
    <w:basedOn w:val="88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2 - Accent 1"/>
    <w:basedOn w:val="88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2 - Accent 2"/>
    <w:basedOn w:val="88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2 - Accent 3"/>
    <w:basedOn w:val="88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2 - Accent 4"/>
    <w:basedOn w:val="88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2 - Accent 5"/>
    <w:basedOn w:val="88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2 - Accent 6"/>
    <w:basedOn w:val="88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3 - Accent 1"/>
    <w:basedOn w:val="88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3 - Accent 2"/>
    <w:basedOn w:val="88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3 - Accent 3"/>
    <w:basedOn w:val="88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3 - Accent 4"/>
    <w:basedOn w:val="88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3 - Accent 5"/>
    <w:basedOn w:val="88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3 - Accent 6"/>
    <w:basedOn w:val="88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4 - Accent 1"/>
    <w:basedOn w:val="88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4 - Accent 2"/>
    <w:basedOn w:val="88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4 - Accent 3"/>
    <w:basedOn w:val="88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4 - Accent 4"/>
    <w:basedOn w:val="88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4 - Accent 5"/>
    <w:basedOn w:val="88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4 - Accent 6"/>
    <w:basedOn w:val="88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5 Dark - Accent 1"/>
    <w:basedOn w:val="88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0">
    <w:name w:val="List Table 5 Dark - Accent 2"/>
    <w:basedOn w:val="88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1">
    <w:name w:val="List Table 5 Dark - Accent 3"/>
    <w:basedOn w:val="88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2">
    <w:name w:val="List Table 5 Dark - Accent 4"/>
    <w:basedOn w:val="88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3">
    <w:name w:val="List Table 5 Dark - Accent 5"/>
    <w:basedOn w:val="88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4">
    <w:name w:val="List Table 5 Dark - Accent 6"/>
    <w:basedOn w:val="88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5">
    <w:name w:val="List Table 6 Colorful - Accent 1"/>
    <w:basedOn w:val="88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6 Colorful - Accent 2"/>
    <w:basedOn w:val="88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6 Colorful - Accent 3"/>
    <w:basedOn w:val="88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6 Colorful - Accent 4"/>
    <w:basedOn w:val="88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6 Colorful - Accent 5"/>
    <w:basedOn w:val="88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6 Colorful - Accent 6"/>
    <w:basedOn w:val="88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7 Colorful - Accent 1"/>
    <w:basedOn w:val="88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872">
    <w:name w:val="List Table 7 Colorful - Accent 2"/>
    <w:basedOn w:val="88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873">
    <w:name w:val="List Table 7 Colorful - Accent 3"/>
    <w:basedOn w:val="88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72d"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874">
    <w:name w:val="List Table 7 Colorful - Accent 4"/>
    <w:basedOn w:val="88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875">
    <w:name w:val="List Table 7 Colorful - Accent 5"/>
    <w:basedOn w:val="88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52889"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876">
    <w:name w:val="List Table 7 Colorful - Accent 6"/>
    <w:basedOn w:val="88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paragraph" w:styleId="877" w:default="1">
    <w:name w:val="Normal"/>
    <w:qFormat/>
    <w:pPr>
      <w:pBdr/>
      <w:spacing/>
      <w:ind/>
    </w:pPr>
  </w:style>
  <w:style w:type="paragraph" w:styleId="878">
    <w:name w:val="Heading 1"/>
    <w:basedOn w:val="877"/>
    <w:next w:val="877"/>
    <w:link w:val="1053"/>
    <w:uiPriority w:val="9"/>
    <w:qFormat/>
    <w:pPr>
      <w:keepNext w:val="true"/>
      <w:keepLines w:val="true"/>
      <w:pBdr/>
      <w:spacing w:after="0" w:before="0" w:line="360" w:lineRule="auto"/>
      <w:ind/>
      <w:jc w:val="center"/>
      <w:outlineLvl w:val="0"/>
    </w:pPr>
    <w:rPr>
      <w:rFonts w:ascii="Times New Roman" w:hAnsi="Times New Roman" w:eastAsiaTheme="majorEastAsia" w:cstheme="majorBidi"/>
      <w:b/>
      <w:color w:val="000000" w:themeColor="text1"/>
      <w:szCs w:val="40"/>
      <w:lang w:val="id-ID"/>
    </w:rPr>
  </w:style>
  <w:style w:type="paragraph" w:styleId="879">
    <w:name w:val="Heading 2"/>
    <w:basedOn w:val="877"/>
    <w:next w:val="877"/>
    <w:link w:val="1054"/>
    <w:uiPriority w:val="9"/>
    <w:unhideWhenUsed/>
    <w:qFormat/>
    <w:pPr>
      <w:keepNext w:val="true"/>
      <w:keepLines w:val="true"/>
      <w:suppressLineNumbers w:val="false"/>
      <w:pBdr/>
      <w:spacing w:after="0" w:afterLines="0" w:before="119" w:beforeLines="0" w:line="360" w:lineRule="auto"/>
      <w:ind/>
      <w:jc w:val="both"/>
      <w:outlineLvl w:val="1"/>
    </w:pPr>
    <w:rPr>
      <w:rFonts w:ascii="Times New Roman" w:hAnsi="Times New Roman" w:eastAsia="Times New Roman" w:cs="Times New Roman"/>
      <w:b/>
      <w:bCs/>
      <w:sz w:val="24"/>
      <w:szCs w:val="24"/>
    </w:rPr>
  </w:style>
  <w:style w:type="paragraph" w:styleId="880">
    <w:name w:val="Heading 3"/>
    <w:basedOn w:val="877"/>
    <w:next w:val="877"/>
    <w:link w:val="1055"/>
    <w:uiPriority w:val="9"/>
    <w:semiHidden/>
    <w:unhideWhenUsed/>
    <w:qFormat/>
    <w:pPr>
      <w:keepNext w:val="true"/>
      <w:keepLines w:val="true"/>
      <w:suppressLineNumbers w:val="false"/>
      <w:pBdr/>
      <w:spacing w:after="0" w:afterLines="0" w:before="0" w:beforeLines="0" w:line="360" w:lineRule="auto"/>
      <w:ind/>
      <w:outlineLvl w:val="2"/>
    </w:pPr>
    <w:rPr>
      <w:rFonts w:ascii="Times New Roman" w:hAnsi="Times New Roman" w:eastAsia="Times New Roman" w:cs="Times New Roman"/>
      <w:b/>
      <w:bCs/>
      <w:color w:val="0f4761" w:themeColor="text1"/>
      <w:sz w:val="24"/>
      <w:szCs w:val="24"/>
    </w:rPr>
  </w:style>
  <w:style w:type="paragraph" w:styleId="881">
    <w:name w:val="Heading 4"/>
    <w:basedOn w:val="877"/>
    <w:next w:val="877"/>
    <w:link w:val="1056"/>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882">
    <w:name w:val="Heading 5"/>
    <w:basedOn w:val="877"/>
    <w:next w:val="877"/>
    <w:link w:val="1057"/>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883">
    <w:name w:val="Heading 6"/>
    <w:basedOn w:val="877"/>
    <w:next w:val="877"/>
    <w:link w:val="1058"/>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884">
    <w:name w:val="Heading 7"/>
    <w:basedOn w:val="877"/>
    <w:next w:val="877"/>
    <w:link w:val="1059"/>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885">
    <w:name w:val="Heading 8"/>
    <w:basedOn w:val="877"/>
    <w:next w:val="877"/>
    <w:link w:val="1060"/>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886">
    <w:name w:val="Heading 9"/>
    <w:basedOn w:val="877"/>
    <w:next w:val="877"/>
    <w:link w:val="1061"/>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887" w:default="1">
    <w:name w:val="Default Paragraph Font"/>
    <w:uiPriority w:val="1"/>
    <w:unhideWhenUsed/>
    <w:pPr>
      <w:pBdr/>
      <w:spacing/>
      <w:ind/>
    </w:pPr>
  </w:style>
  <w:style w:type="table" w:styleId="88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9" w:default="1">
    <w:name w:val="No List"/>
    <w:uiPriority w:val="99"/>
    <w:semiHidden/>
    <w:unhideWhenUsed/>
    <w:pPr>
      <w:pBdr/>
      <w:spacing/>
      <w:ind/>
    </w:pPr>
  </w:style>
  <w:style w:type="table" w:styleId="890">
    <w:name w:val="Grid Table Light"/>
    <w:basedOn w:val="888"/>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Plain Table 1"/>
    <w:basedOn w:val="888"/>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Plain Table 2"/>
    <w:basedOn w:val="888"/>
    <w:uiPriority w:val="59"/>
    <w:pPr>
      <w:pBdr/>
      <w:spacing w:after="0" w:line="240" w:lineRule="auto"/>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Plain Table 3"/>
    <w:basedOn w:val="888"/>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Plain Table 4"/>
    <w:basedOn w:val="888"/>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Plain Table 5"/>
    <w:basedOn w:val="888"/>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Grid Table 1 Light"/>
    <w:basedOn w:val="888"/>
    <w:uiPriority w:val="99"/>
    <w:pPr>
      <w:pBdr/>
      <w:spacing w:after="0" w:line="240" w:lineRule="auto"/>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Grid Table 1 Light Accent 1"/>
    <w:basedOn w:val="888"/>
    <w:uiPriority w:val="99"/>
    <w:pPr>
      <w:pBdr/>
      <w:spacing w:after="0" w:line="240" w:lineRule="auto"/>
      <w:ind/>
    </w:pPr>
    <w:tblPr>
      <w:tblStyleRowBandSize w:val="1"/>
      <w:tblStyleColBandSize w:val="1"/>
      <w:tblBorders>
        <w:top w:val="single" w:color="81c9ea" w:themeColor="accent1" w:themeTint="67" w:sz="4" w:space="0"/>
        <w:left w:val="single" w:color="81c9ea" w:themeColor="accent1" w:themeTint="67" w:sz="4" w:space="0"/>
        <w:bottom w:val="single" w:color="81c9ea" w:themeColor="accent1" w:themeTint="67" w:sz="4" w:space="0"/>
        <w:right w:val="single" w:color="81c9ea" w:themeColor="accent1" w:themeTint="67" w:sz="4" w:space="0"/>
        <w:insideH w:val="single" w:color="81c9ea" w:themeColor="accent1" w:themeTint="67" w:sz="4" w:space="0"/>
        <w:insideV w:val="single" w:color="81c9ea"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81c9ea" w:themeColor="accent1" w:themeTint="67" w:sz="4" w:space="0"/>
          <w:left w:val="single" w:color="81c9ea" w:themeColor="accent1" w:themeTint="67" w:sz="4" w:space="0"/>
          <w:bottom w:val="single" w:color="81c9ea" w:themeColor="accent1" w:themeTint="67" w:sz="4" w:space="0"/>
          <w:right w:val="single" w:color="81c9ea"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4ab2e1"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Grid Table 1 Light Accent 2"/>
    <w:basedOn w:val="888"/>
    <w:uiPriority w:val="99"/>
    <w:pPr>
      <w:pBdr/>
      <w:spacing w:after="0" w:line="240" w:lineRule="auto"/>
      <w:ind/>
    </w:pPr>
    <w:tblPr>
      <w:tblStyleRowBandSize w:val="1"/>
      <w:tblStyleColBandSize w:val="1"/>
      <w:tblBorders>
        <w:top w:val="single" w:color="f6c5ab" w:themeColor="accent2" w:themeTint="67" w:sz="4" w:space="0"/>
        <w:left w:val="single" w:color="f6c5ab" w:themeColor="accent2" w:themeTint="67" w:sz="4" w:space="0"/>
        <w:bottom w:val="single" w:color="f6c5ab" w:themeColor="accent2" w:themeTint="67" w:sz="4" w:space="0"/>
        <w:right w:val="single" w:color="f6c5ab" w:themeColor="accent2" w:themeTint="67" w:sz="4" w:space="0"/>
        <w:insideH w:val="single" w:color="f6c5ab" w:themeColor="accent2" w:themeTint="67" w:sz="4" w:space="0"/>
        <w:insideV w:val="single" w:color="f6c5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6c5ab" w:themeColor="accent2" w:themeTint="67" w:sz="4" w:space="0"/>
          <w:left w:val="single" w:color="f6c5ab" w:themeColor="accent2" w:themeTint="67" w:sz="4" w:space="0"/>
          <w:bottom w:val="single" w:color="f6c5ab" w:themeColor="accent2" w:themeTint="67" w:sz="4" w:space="0"/>
          <w:right w:val="single" w:color="f6c5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2ab87"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Grid Table 1 Light Accent 3"/>
    <w:basedOn w:val="888"/>
    <w:uiPriority w:val="99"/>
    <w:pPr>
      <w:pBdr/>
      <w:spacing w:after="0" w:line="240" w:lineRule="auto"/>
      <w:ind/>
    </w:pPr>
    <w:tblPr>
      <w:tblStyleRowBandSize w:val="1"/>
      <w:tblStyleColBandSize w:val="1"/>
      <w:tbl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insideH w:val="single" w:color="83e28f" w:themeColor="accent3" w:themeTint="67" w:sz="4" w:space="0"/>
        <w:insideV w:val="single" w:color="83e28f"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4bd55e"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Grid Table 1 Light Accent 4"/>
    <w:basedOn w:val="888"/>
    <w:uiPriority w:val="99"/>
    <w:pPr>
      <w:pBdr/>
      <w:spacing w:after="0" w:line="240" w:lineRule="auto"/>
      <w:ind/>
    </w:pPr>
    <w:tblPr>
      <w:tblStyleRowBandSize w:val="1"/>
      <w:tblStyleColBandSize w:val="1"/>
      <w:tblBorders>
        <w:top w:val="single" w:color="94dbf7" w:themeColor="accent4" w:themeTint="67" w:sz="4" w:space="0"/>
        <w:left w:val="single" w:color="94dbf7" w:themeColor="accent4" w:themeTint="67" w:sz="4" w:space="0"/>
        <w:bottom w:val="single" w:color="94dbf7" w:themeColor="accent4" w:themeTint="67" w:sz="4" w:space="0"/>
        <w:right w:val="single" w:color="94dbf7" w:themeColor="accent4" w:themeTint="67" w:sz="4" w:space="0"/>
        <w:insideH w:val="single" w:color="94dbf7" w:themeColor="accent4" w:themeTint="67" w:sz="4" w:space="0"/>
        <w:insideV w:val="single" w:color="94dbf7"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94dbf7" w:themeColor="accent4" w:themeTint="67" w:sz="4" w:space="0"/>
          <w:left w:val="single" w:color="94dbf7" w:themeColor="accent4" w:themeTint="67" w:sz="4" w:space="0"/>
          <w:bottom w:val="single" w:color="94dbf7" w:themeColor="accent4" w:themeTint="67" w:sz="4" w:space="0"/>
          <w:right w:val="single" w:color="94dbf7"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4ccf4"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Grid Table 1 Light Accent 5"/>
    <w:basedOn w:val="888"/>
    <w:uiPriority w:val="99"/>
    <w:pPr>
      <w:pBdr/>
      <w:spacing w:after="0" w:line="240" w:lineRule="auto"/>
      <w:ind/>
    </w:pPr>
    <w:tblPr>
      <w:tblStyleRowBandSize w:val="1"/>
      <w:tblStyleColBandSize w:val="1"/>
      <w:tbl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insideH w:val="single" w:color="e49ddc" w:themeColor="accent5" w:themeTint="67" w:sz="4" w:space="0"/>
        <w:insideV w:val="single" w:color="e49ddc"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971c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Grid Table 1 Light Accent 6"/>
    <w:basedOn w:val="888"/>
    <w:uiPriority w:val="99"/>
    <w:pPr>
      <w:pBdr/>
      <w:spacing w:after="0" w:line="240" w:lineRule="auto"/>
      <w:ind/>
    </w:pPr>
    <w:tblPr>
      <w:tblStyleRowBandSize w:val="1"/>
      <w:tblStyleColBandSize w:val="1"/>
      <w:tbl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insideH w:val="single" w:color="b2e5a0" w:themeColor="accent6" w:themeTint="67" w:sz="4" w:space="0"/>
        <w:insideV w:val="single" w:color="b2e5a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0d976"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Grid Table 2"/>
    <w:basedOn w:val="888"/>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Grid Table 2 Accent 1"/>
    <w:basedOn w:val="888"/>
    <w:uiPriority w:val="99"/>
    <w:pPr>
      <w:pBdr/>
      <w:spacing w:after="0" w:line="240" w:lineRule="auto"/>
      <w:ind/>
    </w:pPr>
    <w:tblPr>
      <w:tblStyleRowBandSize w:val="1"/>
      <w:tblStyleColBandSize w:val="1"/>
      <w:tblBorders>
        <w:bottom w:val="single" w:color="19729b" w:themeColor="accent1" w:themeTint="EA" w:sz="4" w:space="0"/>
        <w:insideH w:val="single" w:color="19729b" w:themeColor="accent1" w:themeTint="EA" w:sz="4" w:space="0"/>
        <w:insideV w:val="single" w:color="19729b" w:themeColor="accent1" w:themeTint="EA" w:sz="4" w:space="0"/>
      </w:tblBorders>
    </w:tblPr>
    <w:tcPr>
      <w:tcBorders/>
    </w:tcPr>
    <w:tblStylePr w:type="band1Horz">
      <w:rPr>
        <w:rFonts w:ascii="Arial" w:hAnsi="Arial"/>
        <w:color w:val="404040"/>
        <w:sz w:val="22"/>
      </w:rPr>
      <w:pPr>
        <w:pBdr/>
        <w:spacing/>
        <w:ind/>
      </w:pPr>
      <w:tblPr>
        <w:tblBorders/>
      </w:tblPr>
      <w:tcPr>
        <w:shd w:val="clear" w:color="bfe4f4" w:themeColor="accent1" w:themeTint="34" w:fill="bfe4f4" w:themeFill="accent1" w:themeFillTint="34"/>
        <w:tcBorders/>
      </w:tcPr>
    </w:tblStylePr>
    <w:tblStylePr w:type="band1Vert">
      <w:rPr>
        <w:rFonts w:ascii="Arial" w:hAnsi="Arial"/>
        <w:color w:val="404040"/>
        <w:sz w:val="22"/>
      </w:rPr>
      <w:pPr>
        <w:pBdr/>
        <w:spacing/>
        <w:ind/>
      </w:pPr>
      <w:tblPr>
        <w:tblBorders/>
      </w:tblPr>
      <w:tcPr>
        <w:shd w:val="clear" w:color="bfe4f4" w:themeColor="accent1" w:themeTint="34" w:fill="bfe4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19729b"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19729b"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Grid Table 2 Accent 2"/>
    <w:basedOn w:val="888"/>
    <w:uiPriority w:val="99"/>
    <w:pPr>
      <w:pBdr/>
      <w:spacing w:after="0" w:line="240" w:lineRule="auto"/>
      <w:ind/>
    </w:pPr>
    <w:tblPr>
      <w:tblStyleRowBandSize w:val="1"/>
      <w:tblStyleColBandSize w:val="1"/>
      <w:tblBorders>
        <w:bottom w:val="single" w:color="f2aa85" w:themeColor="accent2" w:themeTint="97" w:sz="4" w:space="0"/>
        <w:insideH w:val="single" w:color="f2aa85" w:themeColor="accent2" w:themeTint="97" w:sz="4" w:space="0"/>
        <w:insideV w:val="single" w:color="f2aa85" w:themeColor="accent2" w:themeTint="97" w:sz="4" w:space="0"/>
      </w:tblBorders>
    </w:tblPr>
    <w:tcPr>
      <w:tcBorders/>
    </w:tcPr>
    <w:tblStylePr w:type="band1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1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2aa8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2aa8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Grid Table 2 Accent 3"/>
    <w:basedOn w:val="888"/>
    <w:uiPriority w:val="99"/>
    <w:pPr>
      <w:pBdr/>
      <w:spacing w:after="0" w:line="240" w:lineRule="auto"/>
      <w:ind/>
    </w:pPr>
    <w:tblPr>
      <w:tblStyleRowBandSize w:val="1"/>
      <w:tblStyleColBandSize w:val="1"/>
      <w:tblBorders>
        <w:bottom w:val="single" w:color="196c24" w:themeColor="accent3" w:themeTint="FE" w:sz="4" w:space="0"/>
        <w:insideH w:val="single" w:color="196c24" w:themeColor="accent3" w:themeTint="FE" w:sz="4" w:space="0"/>
        <w:insideV w:val="single" w:color="196c24" w:themeColor="accent3" w:themeTint="FE" w:sz="4" w:space="0"/>
      </w:tblBorders>
    </w:tblPr>
    <w:tcPr>
      <w:tcBorders/>
    </w:tcPr>
    <w:tblStylePr w:type="band1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1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196c24"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196c24"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Grid Table 2 Accent 4"/>
    <w:basedOn w:val="888"/>
    <w:uiPriority w:val="99"/>
    <w:pPr>
      <w:pBdr/>
      <w:spacing w:after="0" w:line="240" w:lineRule="auto"/>
      <w:ind/>
    </w:pPr>
    <w:tblPr>
      <w:tblStyleRowBandSize w:val="1"/>
      <w:tblStyleColBandSize w:val="1"/>
      <w:tblBorders>
        <w:bottom w:val="single" w:color="5fcaf3" w:themeColor="accent4" w:themeTint="9A" w:sz="4" w:space="0"/>
        <w:insideH w:val="single" w:color="5fcaf3" w:themeColor="accent4" w:themeTint="9A" w:sz="4" w:space="0"/>
        <w:insideV w:val="single" w:color="5fcaf3" w:themeColor="accent4" w:themeTint="9A" w:sz="4" w:space="0"/>
      </w:tblBorders>
    </w:tblPr>
    <w:tcPr>
      <w:tcBorders/>
    </w:tcPr>
    <w:tblStylePr w:type="band1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fcaf3"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fcaf3"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Grid Table 2 Accent 5"/>
    <w:basedOn w:val="888"/>
    <w:uiPriority w:val="99"/>
    <w:pPr>
      <w:pBdr/>
      <w:spacing w:after="0" w:line="240" w:lineRule="auto"/>
      <w:ind/>
    </w:pPr>
    <w:tblPr>
      <w:tblStyleRowBandSize w:val="1"/>
      <w:tblStyleColBandSize w:val="1"/>
      <w:tblBorders>
        <w:bottom w:val="single" w:color="a02b93" w:themeColor="accent5" w:sz="4" w:space="0"/>
        <w:insideH w:val="single" w:color="a02b93" w:themeColor="accent5" w:sz="4" w:space="0"/>
        <w:insideV w:val="single" w:color="a02b93" w:themeColor="accent5" w:sz="4" w:space="0"/>
      </w:tblBorders>
    </w:tblPr>
    <w:tcPr>
      <w:tcBorders/>
    </w:tcPr>
    <w:tblStylePr w:type="band1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1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a02b93"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a02b93"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Grid Table 2 Accent 6"/>
    <w:basedOn w:val="888"/>
    <w:uiPriority w:val="99"/>
    <w:pPr>
      <w:pBdr/>
      <w:spacing w:after="0" w:line="240" w:lineRule="auto"/>
      <w:ind/>
    </w:pPr>
    <w:tblPr>
      <w:tblStyleRowBandSize w:val="1"/>
      <w:tblStyleColBandSize w:val="1"/>
      <w:tblBorders>
        <w:bottom w:val="single" w:color="4ea72e" w:themeColor="accent6" w:sz="4" w:space="0"/>
        <w:insideH w:val="single" w:color="4ea72e" w:themeColor="accent6" w:sz="4" w:space="0"/>
        <w:insideV w:val="single" w:color="4ea72e" w:themeColor="accent6" w:sz="4" w:space="0"/>
      </w:tblBorders>
    </w:tblPr>
    <w:tcPr>
      <w:tcBorders/>
    </w:tcPr>
    <w:tblStylePr w:type="band1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1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ea72e"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ea72e"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Grid Table 3"/>
    <w:basedOn w:val="888"/>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Grid Table 3 Accent 1"/>
    <w:basedOn w:val="888"/>
    <w:uiPriority w:val="99"/>
    <w:pPr>
      <w:pBdr/>
      <w:spacing w:after="0" w:line="240" w:lineRule="auto"/>
      <w:ind/>
    </w:pPr>
    <w:tblPr>
      <w:tblStyleRowBandSize w:val="1"/>
      <w:tblStyleColBandSize w:val="1"/>
      <w:tblBorders>
        <w:bottom w:val="single" w:color="19729b" w:themeColor="accent1" w:themeTint="EA" w:sz="4" w:space="0"/>
        <w:insideH w:val="single" w:color="19729b" w:themeColor="accent1" w:themeTint="EA" w:sz="4" w:space="0"/>
        <w:insideV w:val="single" w:color="19729b" w:themeColor="accent1" w:themeTint="EA" w:sz="4" w:space="0"/>
      </w:tblBorders>
    </w:tblPr>
    <w:tcPr>
      <w:tcBorders/>
    </w:tcPr>
    <w:tblStylePr w:type="band1Horz">
      <w:rPr>
        <w:rFonts w:ascii="Arial" w:hAnsi="Arial"/>
        <w:color w:val="404040"/>
        <w:sz w:val="22"/>
      </w:rPr>
      <w:pPr>
        <w:pBdr/>
        <w:spacing/>
        <w:ind/>
      </w:pPr>
      <w:tblPr>
        <w:tblBorders/>
      </w:tblPr>
      <w:tcPr>
        <w:shd w:val="clear" w:color="bfe4f4" w:themeColor="accent1" w:themeTint="34" w:fill="bfe4f4" w:themeFill="accent1" w:themeFillTint="34"/>
        <w:tcBorders/>
      </w:tcPr>
    </w:tblStylePr>
    <w:tblStylePr w:type="band1Vert">
      <w:rPr>
        <w:rFonts w:ascii="Arial" w:hAnsi="Arial"/>
        <w:color w:val="404040"/>
        <w:sz w:val="22"/>
      </w:rPr>
      <w:pPr>
        <w:pBdr/>
        <w:spacing/>
        <w:ind/>
      </w:pPr>
      <w:tblPr>
        <w:tblBorders/>
      </w:tblPr>
      <w:tcPr>
        <w:shd w:val="clear" w:color="bfe4f4" w:themeColor="accent1" w:themeTint="34" w:fill="bfe4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Grid Table 3 Accent 2"/>
    <w:basedOn w:val="888"/>
    <w:uiPriority w:val="99"/>
    <w:pPr>
      <w:pBdr/>
      <w:spacing w:after="0" w:line="240" w:lineRule="auto"/>
      <w:ind/>
    </w:pPr>
    <w:tblPr>
      <w:tblStyleRowBandSize w:val="1"/>
      <w:tblStyleColBandSize w:val="1"/>
      <w:tblBorders>
        <w:bottom w:val="single" w:color="f2aa85" w:themeColor="accent2" w:themeTint="97" w:sz="4" w:space="0"/>
        <w:insideH w:val="single" w:color="f2aa85" w:themeColor="accent2" w:themeTint="97" w:sz="4" w:space="0"/>
        <w:insideV w:val="single" w:color="f2aa85" w:themeColor="accent2" w:themeTint="97" w:sz="4" w:space="0"/>
      </w:tblBorders>
    </w:tblPr>
    <w:tcPr>
      <w:tcBorders/>
    </w:tcPr>
    <w:tblStylePr w:type="band1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1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Grid Table 3 Accent 3"/>
    <w:basedOn w:val="888"/>
    <w:uiPriority w:val="99"/>
    <w:pPr>
      <w:pBdr/>
      <w:spacing w:after="0" w:line="240" w:lineRule="auto"/>
      <w:ind/>
    </w:pPr>
    <w:tblPr>
      <w:tblStyleRowBandSize w:val="1"/>
      <w:tblStyleColBandSize w:val="1"/>
      <w:tblBorders>
        <w:bottom w:val="single" w:color="196c24" w:themeColor="accent3" w:themeTint="FE" w:sz="4" w:space="0"/>
        <w:insideH w:val="single" w:color="196c24" w:themeColor="accent3" w:themeTint="FE" w:sz="4" w:space="0"/>
        <w:insideV w:val="single" w:color="196c24" w:themeColor="accent3" w:themeTint="FE" w:sz="4" w:space="0"/>
      </w:tblBorders>
    </w:tblPr>
    <w:tcPr>
      <w:tcBorders/>
    </w:tcPr>
    <w:tblStylePr w:type="band1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1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Grid Table 3 Accent 4"/>
    <w:basedOn w:val="888"/>
    <w:uiPriority w:val="99"/>
    <w:pPr>
      <w:pBdr/>
      <w:spacing w:after="0" w:line="240" w:lineRule="auto"/>
      <w:ind/>
    </w:pPr>
    <w:tblPr>
      <w:tblStyleRowBandSize w:val="1"/>
      <w:tblStyleColBandSize w:val="1"/>
      <w:tblBorders>
        <w:bottom w:val="single" w:color="5fcaf3" w:themeColor="accent4" w:themeTint="9A" w:sz="4" w:space="0"/>
        <w:insideH w:val="single" w:color="5fcaf3" w:themeColor="accent4" w:themeTint="9A" w:sz="4" w:space="0"/>
        <w:insideV w:val="single" w:color="5fcaf3" w:themeColor="accent4" w:themeTint="9A" w:sz="4" w:space="0"/>
      </w:tblBorders>
    </w:tblPr>
    <w:tcPr>
      <w:tcBorders/>
    </w:tcPr>
    <w:tblStylePr w:type="band1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Grid Table 3 Accent 5"/>
    <w:basedOn w:val="888"/>
    <w:uiPriority w:val="99"/>
    <w:pPr>
      <w:pBdr/>
      <w:spacing w:after="0" w:line="240" w:lineRule="auto"/>
      <w:ind/>
    </w:pPr>
    <w:tblPr>
      <w:tblStyleRowBandSize w:val="1"/>
      <w:tblStyleColBandSize w:val="1"/>
      <w:tblBorders>
        <w:bottom w:val="single" w:color="a02b93" w:themeColor="accent5" w:sz="4" w:space="0"/>
        <w:insideH w:val="single" w:color="a02b93" w:themeColor="accent5" w:sz="4" w:space="0"/>
        <w:insideV w:val="single" w:color="a02b93" w:themeColor="accent5" w:sz="4" w:space="0"/>
      </w:tblBorders>
    </w:tblPr>
    <w:tcPr>
      <w:tcBorders/>
    </w:tcPr>
    <w:tblStylePr w:type="band1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1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Grid Table 3 Accent 6"/>
    <w:basedOn w:val="888"/>
    <w:uiPriority w:val="99"/>
    <w:pPr>
      <w:pBdr/>
      <w:spacing w:after="0" w:line="240" w:lineRule="auto"/>
      <w:ind/>
    </w:pPr>
    <w:tblPr>
      <w:tblStyleRowBandSize w:val="1"/>
      <w:tblStyleColBandSize w:val="1"/>
      <w:tblBorders>
        <w:bottom w:val="single" w:color="4ea72e" w:themeColor="accent6" w:sz="4" w:space="0"/>
        <w:insideH w:val="single" w:color="4ea72e" w:themeColor="accent6" w:sz="4" w:space="0"/>
        <w:insideV w:val="single" w:color="4ea72e" w:themeColor="accent6" w:sz="4" w:space="0"/>
      </w:tblBorders>
    </w:tblPr>
    <w:tcPr>
      <w:tcBorders/>
    </w:tcPr>
    <w:tblStylePr w:type="band1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1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Grid Table 4"/>
    <w:basedOn w:val="888"/>
    <w:uiPriority w:val="59"/>
    <w:pPr>
      <w:pBdr/>
      <w:spacing w:after="0" w:line="240" w:lineRule="auto"/>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Grid Table 4 Accent 1"/>
    <w:basedOn w:val="888"/>
    <w:uiPriority w:val="59"/>
    <w:pPr>
      <w:pBdr/>
      <w:spacing w:after="0" w:line="240" w:lineRule="auto"/>
      <w:ind/>
    </w:pPr>
    <w:tblPr>
      <w:tblStyleRowBandSize w:val="1"/>
      <w:tblStyleColBandSize w:val="1"/>
      <w:tblBorders>
        <w:top w:val="single" w:color="50b4e2" w:themeColor="accent1" w:themeTint="90" w:sz="4" w:space="0"/>
        <w:left w:val="single" w:color="50b4e2" w:themeColor="accent1" w:themeTint="90" w:sz="4" w:space="0"/>
        <w:bottom w:val="single" w:color="50b4e2" w:themeColor="accent1" w:themeTint="90" w:sz="4" w:space="0"/>
        <w:right w:val="single" w:color="50b4e2" w:themeColor="accent1" w:themeTint="90" w:sz="4" w:space="0"/>
        <w:insideH w:val="single" w:color="50b4e2" w:themeColor="accent1" w:themeTint="90" w:sz="4" w:space="0"/>
        <w:insideV w:val="single" w:color="50b4e2" w:themeColor="accent1" w:themeTint="90" w:sz="4" w:space="0"/>
      </w:tblBorders>
    </w:tblPr>
    <w:tcPr>
      <w:tcBorders/>
    </w:tcPr>
    <w:tblStylePr w:type="band1Horz">
      <w:rPr>
        <w:rFonts w:ascii="Arial" w:hAnsi="Arial"/>
        <w:color w:val="404040"/>
        <w:sz w:val="22"/>
      </w:rPr>
      <w:pPr>
        <w:pBdr/>
        <w:spacing/>
        <w:ind/>
      </w:pPr>
      <w:tblPr>
        <w:tblBorders/>
      </w:tblPr>
      <w:tcPr>
        <w:shd w:val="clear" w:color="c2e5f5"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c2e5f5"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9729b" w:themeColor="accent1" w:themeTint="EA" w:fill="19729b" w:themeFill="accent1" w:themeFillTint="EA"/>
        <w:tcBorders>
          <w:top w:val="single" w:color="19729b" w:themeColor="accent1" w:themeTint="EA" w:sz="4" w:space="0"/>
          <w:left w:val="single" w:color="19729b" w:themeColor="accent1" w:themeTint="EA" w:sz="4" w:space="0"/>
          <w:bottom w:val="single" w:color="19729b" w:themeColor="accent1" w:themeTint="EA" w:sz="4" w:space="0"/>
          <w:right w:val="single" w:color="19729b"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19729b"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Grid Table 4 Accent 2"/>
    <w:basedOn w:val="888"/>
    <w:uiPriority w:val="59"/>
    <w:pPr>
      <w:pBdr/>
      <w:spacing w:after="0" w:line="240" w:lineRule="auto"/>
      <w:ind/>
    </w:pPr>
    <w:tblPr>
      <w:tblStyleRowBandSize w:val="1"/>
      <w:tblStyleColBandSize w:val="1"/>
      <w:tblBorders>
        <w:top w:val="single" w:color="f2ae8b" w:themeColor="accent2" w:themeTint="90" w:sz="4" w:space="0"/>
        <w:left w:val="single" w:color="f2ae8b" w:themeColor="accent2" w:themeTint="90" w:sz="4" w:space="0"/>
        <w:bottom w:val="single" w:color="f2ae8b" w:themeColor="accent2" w:themeTint="90" w:sz="4" w:space="0"/>
        <w:right w:val="single" w:color="f2ae8b" w:themeColor="accent2" w:themeTint="90" w:sz="4" w:space="0"/>
        <w:insideH w:val="single" w:color="f2ae8b" w:themeColor="accent2" w:themeTint="90" w:sz="4" w:space="0"/>
        <w:insideV w:val="single" w:color="f2ae8b" w:themeColor="accent2" w:themeTint="90" w:sz="4" w:space="0"/>
      </w:tblBorders>
    </w:tblPr>
    <w:tcPr>
      <w:tcBorders/>
    </w:tcPr>
    <w:tblStylePr w:type="band1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1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2aa85" w:themeColor="accent2" w:themeTint="97" w:fill="f2aa85" w:themeFill="accent2" w:themeFillTint="97"/>
        <w:tcBorders>
          <w:top w:val="single" w:color="f2aa85" w:themeColor="accent2" w:themeTint="97" w:sz="4" w:space="0"/>
          <w:left w:val="single" w:color="f2aa85" w:themeColor="accent2" w:themeTint="97" w:sz="4" w:space="0"/>
          <w:bottom w:val="single" w:color="f2aa85" w:themeColor="accent2" w:themeTint="97" w:sz="4" w:space="0"/>
          <w:right w:val="single" w:color="f2aa8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2aa8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Grid Table 4 Accent 3"/>
    <w:basedOn w:val="888"/>
    <w:uiPriority w:val="59"/>
    <w:pPr>
      <w:pBdr/>
      <w:spacing w:after="0" w:line="240" w:lineRule="auto"/>
      <w:ind/>
    </w:pPr>
    <w:tblPr>
      <w:tblStyleRowBandSize w:val="1"/>
      <w:tblStyleColBandSize w:val="1"/>
      <w:tblBorders>
        <w:top w:val="single" w:color="51d663" w:themeColor="accent3" w:themeTint="90" w:sz="4" w:space="0"/>
        <w:left w:val="single" w:color="51d663" w:themeColor="accent3" w:themeTint="90" w:sz="4" w:space="0"/>
        <w:bottom w:val="single" w:color="51d663" w:themeColor="accent3" w:themeTint="90" w:sz="4" w:space="0"/>
        <w:right w:val="single" w:color="51d663" w:themeColor="accent3" w:themeTint="90" w:sz="4" w:space="0"/>
        <w:insideH w:val="single" w:color="51d663" w:themeColor="accent3" w:themeTint="90" w:sz="4" w:space="0"/>
        <w:insideV w:val="single" w:color="51d663" w:themeColor="accent3" w:themeTint="90" w:sz="4" w:space="0"/>
      </w:tblBorders>
    </w:tblPr>
    <w:tcPr>
      <w:tcBorders/>
    </w:tcPr>
    <w:tblStylePr w:type="band1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1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96c24" w:themeColor="accent3" w:themeTint="FE" w:fill="196c24" w:themeFill="accent3" w:themeFillTint="FE"/>
        <w:tcBorders>
          <w:top w:val="single" w:color="196c24" w:themeColor="accent3" w:themeTint="FE" w:sz="4" w:space="0"/>
          <w:left w:val="single" w:color="196c24" w:themeColor="accent3" w:themeTint="FE" w:sz="4" w:space="0"/>
          <w:bottom w:val="single" w:color="196c24" w:themeColor="accent3" w:themeTint="FE" w:sz="4" w:space="0"/>
          <w:right w:val="single" w:color="196c24"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196c24"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Grid Table 4 Accent 4"/>
    <w:basedOn w:val="888"/>
    <w:uiPriority w:val="59"/>
    <w:pPr>
      <w:pBdr/>
      <w:spacing w:after="0" w:line="240" w:lineRule="auto"/>
      <w:ind/>
    </w:pPr>
    <w:tblPr>
      <w:tblStyleRowBandSize w:val="1"/>
      <w:tblStyleColBandSize w:val="1"/>
      <w:tblBorders>
        <w:top w:val="single" w:color="6acdf4" w:themeColor="accent4" w:themeTint="90" w:sz="4" w:space="0"/>
        <w:left w:val="single" w:color="6acdf4" w:themeColor="accent4" w:themeTint="90" w:sz="4" w:space="0"/>
        <w:bottom w:val="single" w:color="6acdf4" w:themeColor="accent4" w:themeTint="90" w:sz="4" w:space="0"/>
        <w:right w:val="single" w:color="6acdf4" w:themeColor="accent4" w:themeTint="90" w:sz="4" w:space="0"/>
        <w:insideH w:val="single" w:color="6acdf4" w:themeColor="accent4" w:themeTint="90" w:sz="4" w:space="0"/>
        <w:insideV w:val="single" w:color="6acdf4" w:themeColor="accent4" w:themeTint="90" w:sz="4" w:space="0"/>
      </w:tblBorders>
    </w:tblPr>
    <w:tcPr>
      <w:tcBorders/>
    </w:tcPr>
    <w:tblStylePr w:type="band1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fcaf3" w:themeColor="accent4" w:themeTint="9A" w:fill="5fcaf3" w:themeFill="accent4" w:themeFillTint="9A"/>
        <w:tcBorders>
          <w:top w:val="single" w:color="5fcaf3" w:themeColor="accent4" w:themeTint="9A" w:sz="4" w:space="0"/>
          <w:left w:val="single" w:color="5fcaf3" w:themeColor="accent4" w:themeTint="9A" w:sz="4" w:space="0"/>
          <w:bottom w:val="single" w:color="5fcaf3" w:themeColor="accent4" w:themeTint="9A" w:sz="4" w:space="0"/>
          <w:right w:val="single" w:color="5fcaf3"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fcaf3"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Grid Table 4 Accent 5"/>
    <w:basedOn w:val="888"/>
    <w:uiPriority w:val="59"/>
    <w:pPr>
      <w:pBdr/>
      <w:spacing w:after="0" w:line="240" w:lineRule="auto"/>
      <w:ind/>
    </w:pPr>
    <w:tblPr>
      <w:tblStyleRowBandSize w:val="1"/>
      <w:tblStyleColBandSize w:val="1"/>
      <w:tblBorders>
        <w:top w:val="single" w:color="da76ce" w:themeColor="accent5" w:themeTint="90" w:sz="4" w:space="0"/>
        <w:left w:val="single" w:color="da76ce" w:themeColor="accent5" w:themeTint="90" w:sz="4" w:space="0"/>
        <w:bottom w:val="single" w:color="da76ce" w:themeColor="accent5" w:themeTint="90" w:sz="4" w:space="0"/>
        <w:right w:val="single" w:color="da76ce" w:themeColor="accent5" w:themeTint="90" w:sz="4" w:space="0"/>
        <w:insideH w:val="single" w:color="da76ce" w:themeColor="accent5" w:themeTint="90" w:sz="4" w:space="0"/>
        <w:insideV w:val="single" w:color="da76ce" w:themeColor="accent5" w:themeTint="90" w:sz="4" w:space="0"/>
      </w:tblBorders>
    </w:tblPr>
    <w:tcPr>
      <w:tcBorders/>
    </w:tcPr>
    <w:tblStylePr w:type="band1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1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02b93" w:themeColor="accent5" w:fill="a02b93" w:themeFill="accent5"/>
        <w:tcBorders>
          <w:top w:val="single" w:color="a02b93" w:themeColor="accent5" w:sz="4" w:space="0"/>
          <w:left w:val="single" w:color="a02b93" w:themeColor="accent5" w:sz="4" w:space="0"/>
          <w:bottom w:val="single" w:color="a02b93" w:themeColor="accent5" w:sz="4" w:space="0"/>
          <w:right w:val="single" w:color="a02b93"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02b93"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Grid Table 4 Accent 6"/>
    <w:basedOn w:val="888"/>
    <w:uiPriority w:val="59"/>
    <w:pPr>
      <w:pBdr/>
      <w:spacing w:after="0" w:line="240" w:lineRule="auto"/>
      <w:ind/>
    </w:pPr>
    <w:tblPr>
      <w:tblStyleRowBandSize w:val="1"/>
      <w:tblStyleColBandSize w:val="1"/>
      <w:tblBorders>
        <w:top w:val="single" w:color="94da7b" w:themeColor="accent6" w:themeTint="90" w:sz="4" w:space="0"/>
        <w:left w:val="single" w:color="94da7b" w:themeColor="accent6" w:themeTint="90" w:sz="4" w:space="0"/>
        <w:bottom w:val="single" w:color="94da7b" w:themeColor="accent6" w:themeTint="90" w:sz="4" w:space="0"/>
        <w:right w:val="single" w:color="94da7b" w:themeColor="accent6" w:themeTint="90" w:sz="4" w:space="0"/>
        <w:insideH w:val="single" w:color="94da7b" w:themeColor="accent6" w:themeTint="90" w:sz="4" w:space="0"/>
        <w:insideV w:val="single" w:color="94da7b" w:themeColor="accent6" w:themeTint="90" w:sz="4" w:space="0"/>
      </w:tblBorders>
    </w:tblPr>
    <w:tcPr>
      <w:tcBorders/>
    </w:tcPr>
    <w:tblStylePr w:type="band1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1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ea72e" w:themeColor="accent6" w:fill="4ea72e" w:themeFill="accent6"/>
        <w:tcBorders>
          <w:top w:val="single" w:color="4ea72e" w:themeColor="accent6" w:sz="4" w:space="0"/>
          <w:left w:val="single" w:color="4ea72e" w:themeColor="accent6" w:sz="4" w:space="0"/>
          <w:bottom w:val="single" w:color="4ea72e" w:themeColor="accent6" w:sz="4" w:space="0"/>
          <w:right w:val="single" w:color="4ea72e"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ea72e"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Grid Table 5 Dark"/>
    <w:basedOn w:val="888"/>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customStyle="1">
    <w:name w:val="Grid Table 5 Dark- Accent 1"/>
    <w:basedOn w:val="888"/>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e4f4" w:themeColor="accent1" w:themeTint="34" w:fill="bfe4f4" w:themeFill="accent1" w:themeFillTint="34"/>
    </w:tblPr>
    <w:tcPr>
      <w:tcBorders/>
    </w:tcPr>
    <w:tblStylePr w:type="band1Horz">
      <w:pPr>
        <w:pBdr/>
        <w:spacing/>
        <w:ind/>
      </w:pPr>
      <w:tblPr>
        <w:tblBorders/>
      </w:tblPr>
      <w:tcPr>
        <w:shd w:val="clear" w:color="70c2e8" w:themeColor="accent1" w:themeTint="75" w:fill="70c2e8" w:themeFill="accent1" w:themeFillTint="75"/>
        <w:tcBorders/>
      </w:tcPr>
    </w:tblStylePr>
    <w:tblStylePr w:type="band1Vert">
      <w:pPr>
        <w:pBdr/>
        <w:spacing/>
        <w:ind/>
      </w:pPr>
      <w:tblPr>
        <w:tblBorders/>
      </w:tblPr>
      <w:tcPr>
        <w:shd w:val="clear" w:color="70c2e8" w:themeColor="accent1" w:themeTint="75" w:fill="70c2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156082" w:themeColor="accent1" w:fill="156082" w:themeFill="accent1"/>
        <w:tcBorders/>
      </w:tcPr>
    </w:tblStylePr>
    <w:tblStylePr w:type="firstRow">
      <w:rPr>
        <w:rFonts w:ascii="Arial" w:hAnsi="Arial"/>
        <w:b/>
        <w:color w:val="ffffff"/>
        <w:sz w:val="22"/>
      </w:rPr>
      <w:pPr>
        <w:pBdr/>
        <w:spacing/>
        <w:ind/>
      </w:pPr>
      <w:tblPr>
        <w:tblBorders/>
      </w:tblPr>
      <w:tcPr>
        <w:shd w:val="clear" w:color="156082" w:themeColor="accent1" w:fill="156082" w:themeFill="accent1"/>
        <w:tcBorders/>
      </w:tcPr>
    </w:tblStylePr>
    <w:tblStylePr w:type="lastCol">
      <w:rPr>
        <w:rFonts w:ascii="Arial" w:hAnsi="Arial"/>
        <w:b/>
        <w:color w:val="ffffff"/>
        <w:sz w:val="22"/>
      </w:rPr>
      <w:pPr>
        <w:pBdr/>
        <w:spacing/>
        <w:ind/>
      </w:pPr>
      <w:tblPr>
        <w:tblBorders/>
      </w:tblPr>
      <w:tcPr>
        <w:shd w:val="clear" w:color="156082" w:themeColor="accent1" w:fill="156082" w:themeFill="accent1"/>
        <w:tcBorders/>
      </w:tcPr>
    </w:tblStylePr>
    <w:tblStylePr w:type="lastRow">
      <w:rPr>
        <w:rFonts w:ascii="Arial" w:hAnsi="Arial"/>
        <w:b/>
        <w:color w:val="ffffff"/>
        <w:sz w:val="22"/>
      </w:rPr>
      <w:pPr>
        <w:pBdr/>
        <w:spacing/>
        <w:ind/>
      </w:pPr>
      <w:tblPr>
        <w:tblBorders/>
      </w:tblPr>
      <w:tcPr>
        <w:shd w:val="clear" w:color="156082" w:themeColor="accent1" w:fill="156082"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Grid Table 5 Dark Accent 2"/>
    <w:basedOn w:val="888"/>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ae2d6" w:themeColor="accent2" w:themeTint="32" w:fill="fae2d6" w:themeFill="accent2" w:themeFillTint="32"/>
    </w:tblPr>
    <w:tcPr>
      <w:tcBorders/>
    </w:tcPr>
    <w:tblStylePr w:type="band1Horz">
      <w:pPr>
        <w:pBdr/>
        <w:spacing/>
        <w:ind/>
      </w:pPr>
      <w:tblPr>
        <w:tblBorders/>
      </w:tblPr>
      <w:tcPr>
        <w:shd w:val="clear" w:color="f5bda0" w:themeColor="accent2" w:themeTint="75" w:fill="f5bda0" w:themeFill="accent2" w:themeFillTint="75"/>
        <w:tcBorders/>
      </w:tcPr>
    </w:tblStylePr>
    <w:tblStylePr w:type="band1Vert">
      <w:pPr>
        <w:pBdr/>
        <w:spacing/>
        <w:ind/>
      </w:pPr>
      <w:tblPr>
        <w:tblBorders/>
      </w:tblPr>
      <w:tcPr>
        <w:shd w:val="clear" w:color="f5bda0" w:themeColor="accent2" w:themeTint="75" w:fill="f5bd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e97132" w:themeColor="accent2" w:fill="e97132" w:themeFill="accent2"/>
        <w:tcBorders/>
      </w:tcPr>
    </w:tblStylePr>
    <w:tblStylePr w:type="firstRow">
      <w:rPr>
        <w:rFonts w:ascii="Arial" w:hAnsi="Arial"/>
        <w:b/>
        <w:color w:val="ffffff"/>
        <w:sz w:val="22"/>
      </w:rPr>
      <w:pPr>
        <w:pBdr/>
        <w:spacing/>
        <w:ind/>
      </w:pPr>
      <w:tblPr>
        <w:tblBorders/>
      </w:tblPr>
      <w:tcPr>
        <w:shd w:val="clear" w:color="e97132" w:themeColor="accent2" w:fill="e97132" w:themeFill="accent2"/>
        <w:tcBorders/>
      </w:tcPr>
    </w:tblStylePr>
    <w:tblStylePr w:type="lastCol">
      <w:rPr>
        <w:rFonts w:ascii="Arial" w:hAnsi="Arial"/>
        <w:b/>
        <w:color w:val="ffffff"/>
        <w:sz w:val="22"/>
      </w:rPr>
      <w:pPr>
        <w:pBdr/>
        <w:spacing/>
        <w:ind/>
      </w:pPr>
      <w:tblPr>
        <w:tblBorders/>
      </w:tblPr>
      <w:tcPr>
        <w:shd w:val="clear" w:color="e97132" w:themeColor="accent2" w:fill="e97132" w:themeFill="accent2"/>
        <w:tcBorders/>
      </w:tcPr>
    </w:tblStylePr>
    <w:tblStylePr w:type="lastRow">
      <w:rPr>
        <w:rFonts w:ascii="Arial" w:hAnsi="Arial"/>
        <w:b/>
        <w:color w:val="ffffff"/>
        <w:sz w:val="22"/>
      </w:rPr>
      <w:pPr>
        <w:pBdr/>
        <w:spacing/>
        <w:ind/>
      </w:pPr>
      <w:tblPr>
        <w:tblBorders/>
      </w:tblPr>
      <w:tcPr>
        <w:shd w:val="clear" w:color="e97132" w:themeColor="accent2" w:fill="e97132"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Grid Table 5 Dark Accent 3"/>
    <w:basedOn w:val="888"/>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c0f0c6" w:themeColor="accent3" w:themeTint="34" w:fill="c0f0c6" w:themeFill="accent3" w:themeFillTint="34"/>
    </w:tblPr>
    <w:tcPr>
      <w:tcBorders/>
    </w:tcPr>
    <w:tblStylePr w:type="band1Horz">
      <w:pPr>
        <w:pBdr/>
        <w:spacing/>
        <w:ind/>
      </w:pPr>
      <w:tblPr>
        <w:tblBorders/>
      </w:tblPr>
      <w:tcPr>
        <w:shd w:val="clear" w:color="72de80" w:themeColor="accent3" w:themeTint="75" w:fill="72de80" w:themeFill="accent3" w:themeFillTint="75"/>
        <w:tcBorders/>
      </w:tcPr>
    </w:tblStylePr>
    <w:tblStylePr w:type="band1Vert">
      <w:pPr>
        <w:pBdr/>
        <w:spacing/>
        <w:ind/>
      </w:pPr>
      <w:tblPr>
        <w:tblBorders/>
      </w:tblPr>
      <w:tcPr>
        <w:shd w:val="clear" w:color="72de80" w:themeColor="accent3" w:themeTint="75" w:fill="72de80"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196b24" w:themeColor="accent3" w:fill="196b24" w:themeFill="accent3"/>
        <w:tcBorders/>
      </w:tcPr>
    </w:tblStylePr>
    <w:tblStylePr w:type="firstRow">
      <w:rPr>
        <w:rFonts w:ascii="Arial" w:hAnsi="Arial"/>
        <w:b/>
        <w:color w:val="ffffff"/>
        <w:sz w:val="22"/>
      </w:rPr>
      <w:pPr>
        <w:pBdr/>
        <w:spacing/>
        <w:ind/>
      </w:pPr>
      <w:tblPr>
        <w:tblBorders/>
      </w:tblPr>
      <w:tcPr>
        <w:shd w:val="clear" w:color="196b24" w:themeColor="accent3" w:fill="196b24" w:themeFill="accent3"/>
        <w:tcBorders/>
      </w:tcPr>
    </w:tblStylePr>
    <w:tblStylePr w:type="lastCol">
      <w:rPr>
        <w:rFonts w:ascii="Arial" w:hAnsi="Arial"/>
        <w:b/>
        <w:color w:val="ffffff"/>
        <w:sz w:val="22"/>
      </w:rPr>
      <w:pPr>
        <w:pBdr/>
        <w:spacing/>
        <w:ind/>
      </w:pPr>
      <w:tblPr>
        <w:tblBorders/>
      </w:tblPr>
      <w:tcPr>
        <w:shd w:val="clear" w:color="196b24" w:themeColor="accent3" w:fill="196b24" w:themeFill="accent3"/>
        <w:tcBorders/>
      </w:tcPr>
    </w:tblStylePr>
    <w:tblStylePr w:type="lastRow">
      <w:rPr>
        <w:rFonts w:ascii="Arial" w:hAnsi="Arial"/>
        <w:b/>
        <w:color w:val="ffffff"/>
        <w:sz w:val="22"/>
      </w:rPr>
      <w:pPr>
        <w:pBdr/>
        <w:spacing/>
        <w:ind/>
      </w:pPr>
      <w:tblPr>
        <w:tblBorders/>
      </w:tblPr>
      <w:tcPr>
        <w:shd w:val="clear" w:color="196b24" w:themeColor="accent3" w:fill="196b24"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customStyle="1">
    <w:name w:val="Grid Table 5 Dark- Accent 4"/>
    <w:basedOn w:val="888"/>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c9edfb" w:themeColor="accent4" w:themeTint="34" w:fill="c9edfb" w:themeFill="accent4" w:themeFillTint="34"/>
    </w:tblPr>
    <w:tcPr>
      <w:tcBorders/>
    </w:tcPr>
    <w:tblStylePr w:type="band1Horz">
      <w:pPr>
        <w:pBdr/>
        <w:spacing/>
        <w:ind/>
      </w:pPr>
      <w:tblPr>
        <w:tblBorders/>
      </w:tblPr>
      <w:tcPr>
        <w:shd w:val="clear" w:color="85d7f6" w:themeColor="accent4" w:themeTint="75" w:fill="85d7f6" w:themeFill="accent4" w:themeFillTint="75"/>
        <w:tcBorders/>
      </w:tcPr>
    </w:tblStylePr>
    <w:tblStylePr w:type="band1Vert">
      <w:pPr>
        <w:pBdr/>
        <w:spacing/>
        <w:ind/>
      </w:pPr>
      <w:tblPr>
        <w:tblBorders/>
      </w:tblPr>
      <w:tcPr>
        <w:shd w:val="clear" w:color="85d7f6" w:themeColor="accent4" w:themeTint="75" w:fill="85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f9ed5" w:themeColor="accent4" w:fill="0f9ed5" w:themeFill="accent4"/>
        <w:tcBorders/>
      </w:tcPr>
    </w:tblStylePr>
    <w:tblStylePr w:type="firstRow">
      <w:rPr>
        <w:rFonts w:ascii="Arial" w:hAnsi="Arial"/>
        <w:b/>
        <w:color w:val="ffffff"/>
        <w:sz w:val="22"/>
      </w:rPr>
      <w:pPr>
        <w:pBdr/>
        <w:spacing/>
        <w:ind/>
      </w:pPr>
      <w:tblPr>
        <w:tblBorders/>
      </w:tblPr>
      <w:tcPr>
        <w:shd w:val="clear" w:color="0f9ed5" w:themeColor="accent4" w:fill="0f9ed5" w:themeFill="accent4"/>
        <w:tcBorders/>
      </w:tcPr>
    </w:tblStylePr>
    <w:tblStylePr w:type="lastCol">
      <w:rPr>
        <w:rFonts w:ascii="Arial" w:hAnsi="Arial"/>
        <w:b/>
        <w:color w:val="ffffff"/>
        <w:sz w:val="22"/>
      </w:rPr>
      <w:pPr>
        <w:pBdr/>
        <w:spacing/>
        <w:ind/>
      </w:pPr>
      <w:tblPr>
        <w:tblBorders/>
      </w:tblPr>
      <w:tcPr>
        <w:shd w:val="clear" w:color="0f9ed5" w:themeColor="accent4" w:fill="0f9ed5" w:themeFill="accent4"/>
        <w:tcBorders/>
      </w:tcPr>
    </w:tblStylePr>
    <w:tblStylePr w:type="lastRow">
      <w:rPr>
        <w:rFonts w:ascii="Arial" w:hAnsi="Arial"/>
        <w:b/>
        <w:color w:val="ffffff"/>
        <w:sz w:val="22"/>
      </w:rPr>
      <w:pPr>
        <w:pBdr/>
        <w:spacing/>
        <w:ind/>
      </w:pPr>
      <w:tblPr>
        <w:tblBorders/>
      </w:tblPr>
      <w:tcPr>
        <w:shd w:val="clear" w:color="0f9ed5" w:themeColor="accent4" w:fill="0f9ed5"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Grid Table 5 Dark Accent 5"/>
    <w:basedOn w:val="888"/>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1cded" w:themeColor="accent5" w:themeTint="34" w:fill="f1cded" w:themeFill="accent5" w:themeFillTint="34"/>
    </w:tblPr>
    <w:tcPr>
      <w:tcBorders/>
    </w:tcPr>
    <w:tblStylePr w:type="band1Horz">
      <w:pPr>
        <w:pBdr/>
        <w:spacing/>
        <w:ind/>
      </w:pPr>
      <w:tblPr>
        <w:tblBorders/>
      </w:tblPr>
      <w:tcPr>
        <w:shd w:val="clear" w:color="e18fd7" w:themeColor="accent5" w:themeTint="75" w:fill="e18fd7" w:themeFill="accent5" w:themeFillTint="75"/>
        <w:tcBorders/>
      </w:tcPr>
    </w:tblStylePr>
    <w:tblStylePr w:type="band1Vert">
      <w:pPr>
        <w:pBdr/>
        <w:spacing/>
        <w:ind/>
      </w:pPr>
      <w:tblPr>
        <w:tblBorders/>
      </w:tblPr>
      <w:tcPr>
        <w:shd w:val="clear" w:color="e18fd7" w:themeColor="accent5" w:themeTint="75" w:fill="e18fd7"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02b93" w:themeColor="accent5" w:fill="a02b93" w:themeFill="accent5"/>
        <w:tcBorders/>
      </w:tcPr>
    </w:tblStylePr>
    <w:tblStylePr w:type="firstRow">
      <w:rPr>
        <w:rFonts w:ascii="Arial" w:hAnsi="Arial"/>
        <w:b/>
        <w:color w:val="ffffff"/>
        <w:sz w:val="22"/>
      </w:rPr>
      <w:pPr>
        <w:pBdr/>
        <w:spacing/>
        <w:ind/>
      </w:pPr>
      <w:tblPr>
        <w:tblBorders/>
      </w:tblPr>
      <w:tcPr>
        <w:shd w:val="clear" w:color="a02b93" w:themeColor="accent5" w:fill="a02b93" w:themeFill="accent5"/>
        <w:tcBorders/>
      </w:tcPr>
    </w:tblStylePr>
    <w:tblStylePr w:type="lastCol">
      <w:rPr>
        <w:rFonts w:ascii="Arial" w:hAnsi="Arial"/>
        <w:b/>
        <w:color w:val="ffffff"/>
        <w:sz w:val="22"/>
      </w:rPr>
      <w:pPr>
        <w:pBdr/>
        <w:spacing/>
        <w:ind/>
      </w:pPr>
      <w:tblPr>
        <w:tblBorders/>
      </w:tblPr>
      <w:tcPr>
        <w:shd w:val="clear" w:color="a02b93" w:themeColor="accent5" w:fill="a02b93" w:themeFill="accent5"/>
        <w:tcBorders/>
      </w:tcPr>
    </w:tblStylePr>
    <w:tblStylePr w:type="lastRow">
      <w:rPr>
        <w:rFonts w:ascii="Arial" w:hAnsi="Arial"/>
        <w:b/>
        <w:color w:val="ffffff"/>
        <w:sz w:val="22"/>
      </w:rPr>
      <w:pPr>
        <w:pBdr/>
        <w:spacing/>
        <w:ind/>
      </w:pPr>
      <w:tblPr>
        <w:tblBorders/>
      </w:tblPr>
      <w:tcPr>
        <w:shd w:val="clear" w:color="a02b93" w:themeColor="accent5" w:fill="a02b93"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Grid Table 5 Dark Accent 6"/>
    <w:basedOn w:val="888"/>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f2cf" w:themeColor="accent6" w:themeTint="34" w:fill="d8f2cf" w:themeFill="accent6" w:themeFillTint="34"/>
    </w:tblPr>
    <w:tcPr>
      <w:tcBorders/>
    </w:tcPr>
    <w:tblStylePr w:type="band1Horz">
      <w:pPr>
        <w:pBdr/>
        <w:spacing/>
        <w:ind/>
      </w:pPr>
      <w:tblPr>
        <w:tblBorders/>
      </w:tblPr>
      <w:tcPr>
        <w:shd w:val="clear" w:color="a8e194" w:themeColor="accent6" w:themeTint="75" w:fill="a8e194" w:themeFill="accent6" w:themeFillTint="75"/>
        <w:tcBorders/>
      </w:tcPr>
    </w:tblStylePr>
    <w:tblStylePr w:type="band1Vert">
      <w:pPr>
        <w:pBdr/>
        <w:spacing/>
        <w:ind/>
      </w:pPr>
      <w:tblPr>
        <w:tblBorders/>
      </w:tblPr>
      <w:tcPr>
        <w:shd w:val="clear" w:color="a8e194" w:themeColor="accent6" w:themeTint="75" w:fill="a8e1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ea72e" w:themeColor="accent6" w:fill="4ea72e" w:themeFill="accent6"/>
        <w:tcBorders/>
      </w:tcPr>
    </w:tblStylePr>
    <w:tblStylePr w:type="firstRow">
      <w:rPr>
        <w:rFonts w:ascii="Arial" w:hAnsi="Arial"/>
        <w:b/>
        <w:color w:val="ffffff"/>
        <w:sz w:val="22"/>
      </w:rPr>
      <w:pPr>
        <w:pBdr/>
        <w:spacing/>
        <w:ind/>
      </w:pPr>
      <w:tblPr>
        <w:tblBorders/>
      </w:tblPr>
      <w:tcPr>
        <w:shd w:val="clear" w:color="4ea72e" w:themeColor="accent6" w:fill="4ea72e" w:themeFill="accent6"/>
        <w:tcBorders/>
      </w:tcPr>
    </w:tblStylePr>
    <w:tblStylePr w:type="lastCol">
      <w:rPr>
        <w:rFonts w:ascii="Arial" w:hAnsi="Arial"/>
        <w:b/>
        <w:color w:val="ffffff"/>
        <w:sz w:val="22"/>
      </w:rPr>
      <w:pPr>
        <w:pBdr/>
        <w:spacing/>
        <w:ind/>
      </w:pPr>
      <w:tblPr>
        <w:tblBorders/>
      </w:tblPr>
      <w:tcPr>
        <w:shd w:val="clear" w:color="4ea72e" w:themeColor="accent6" w:fill="4ea72e" w:themeFill="accent6"/>
        <w:tcBorders/>
      </w:tcPr>
    </w:tblStylePr>
    <w:tblStylePr w:type="lastRow">
      <w:rPr>
        <w:rFonts w:ascii="Arial" w:hAnsi="Arial"/>
        <w:b/>
        <w:color w:val="ffffff"/>
        <w:sz w:val="22"/>
      </w:rPr>
      <w:pPr>
        <w:pBdr/>
        <w:spacing/>
        <w:ind/>
      </w:pPr>
      <w:tblPr>
        <w:tblBorders/>
      </w:tblPr>
      <w:tcPr>
        <w:shd w:val="clear" w:color="4ea72e" w:themeColor="accent6" w:fill="4ea72e"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Grid Table 6 Colorful"/>
    <w:basedOn w:val="888"/>
    <w:uiPriority w:val="99"/>
    <w:pPr>
      <w:pBdr/>
      <w:spacing w:after="0" w:line="240" w:lineRule="auto"/>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Grid Table 6 Colorful Accent 1"/>
    <w:basedOn w:val="888"/>
    <w:uiPriority w:val="99"/>
    <w:pPr>
      <w:pBdr/>
      <w:spacing w:after="0" w:line="240" w:lineRule="auto"/>
      <w:ind/>
    </w:pPr>
    <w:tblPr>
      <w:tblStyleRowBandSize w:val="1"/>
      <w:tblStyleColBandSize w:val="1"/>
      <w:tblBorders>
        <w:top w:val="single" w:color="63bde6" w:themeColor="accent1" w:themeTint="80" w:sz="4" w:space="0"/>
        <w:left w:val="single" w:color="63bde6" w:themeColor="accent1" w:themeTint="80" w:sz="4" w:space="0"/>
        <w:bottom w:val="single" w:color="63bde6" w:themeColor="accent1" w:themeTint="80" w:sz="4" w:space="0"/>
        <w:right w:val="single" w:color="63bde6" w:themeColor="accent1" w:themeTint="80" w:sz="4" w:space="0"/>
        <w:insideH w:val="single" w:color="63bde6" w:themeColor="accent1" w:themeTint="80" w:sz="4" w:space="0"/>
        <w:insideV w:val="single" w:color="63bde6" w:themeColor="accent1" w:themeTint="80" w:sz="4" w:space="0"/>
      </w:tblBorders>
    </w:tblPr>
    <w:tcPr>
      <w:tcBorders/>
    </w:tcPr>
    <w:tblStylePr w:type="band1Horz">
      <w:rPr>
        <w:rFonts w:ascii="Arial" w:hAnsi="Arial"/>
        <w:color w:val="63bde6" w:themeColor="accent1" w:themeTint="80" w:themeShade="95"/>
        <w:sz w:val="22"/>
      </w:rPr>
      <w:pPr>
        <w:pBdr/>
        <w:spacing/>
        <w:ind/>
      </w:pPr>
      <w:tblPr>
        <w:tblBorders/>
      </w:tblPr>
      <w:tcPr>
        <w:shd w:val="clear" w:color="bfe4f4" w:themeColor="accent1" w:themeTint="34" w:fill="bfe4f4" w:themeFill="accent1" w:themeFillTint="34"/>
        <w:tcBorders/>
      </w:tcPr>
    </w:tblStylePr>
    <w:tblStylePr w:type="band1Vert">
      <w:pPr>
        <w:pBdr/>
        <w:spacing/>
        <w:ind/>
      </w:pPr>
      <w:tblPr>
        <w:tblBorders/>
      </w:tblPr>
      <w:tcPr>
        <w:shd w:val="clear" w:color="bfe4f4" w:themeColor="accent1" w:themeTint="34" w:fill="bfe4f4" w:themeFill="accent1" w:themeFillTint="34"/>
        <w:tcBorders/>
      </w:tcPr>
    </w:tblStylePr>
    <w:tblStylePr w:type="band2Horz">
      <w:rPr>
        <w:rFonts w:ascii="Arial" w:hAnsi="Arial"/>
        <w:color w:val="63bde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3bde6" w:themeColor="accent1" w:themeTint="80" w:themeShade="95"/>
      </w:rPr>
      <w:pPr>
        <w:pBdr/>
        <w:spacing/>
        <w:ind/>
      </w:pPr>
      <w:tblPr>
        <w:tblBorders/>
      </w:tblPr>
      <w:tcPr>
        <w:tcBorders/>
      </w:tcPr>
    </w:tblStylePr>
    <w:tblStylePr w:type="firstRow">
      <w:rPr>
        <w:b/>
        <w:color w:val="63bde6" w:themeColor="accent1" w:themeTint="80" w:themeShade="95"/>
      </w:rPr>
      <w:pPr>
        <w:pBdr/>
        <w:spacing/>
        <w:ind/>
      </w:pPr>
      <w:tblPr>
        <w:tblBorders/>
      </w:tblPr>
      <w:tcPr>
        <w:tcBorders>
          <w:bottom w:val="single" w:color="63bde6" w:themeColor="accent1" w:themeTint="80" w:sz="12" w:space="0"/>
        </w:tcBorders>
      </w:tcPr>
    </w:tblStylePr>
    <w:tblStylePr w:type="lastCol">
      <w:rPr>
        <w:b/>
        <w:color w:val="63bde6" w:themeColor="accent1" w:themeTint="80" w:themeShade="95"/>
      </w:rPr>
      <w:pPr>
        <w:pBdr/>
        <w:spacing/>
        <w:ind/>
      </w:pPr>
      <w:tblPr>
        <w:tblBorders/>
      </w:tblPr>
      <w:tcPr>
        <w:tcBorders/>
      </w:tcPr>
    </w:tblStylePr>
    <w:tblStylePr w:type="lastRow">
      <w:rPr>
        <w:b/>
        <w:color w:val="63bde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Grid Table 6 Colorful Accent 2"/>
    <w:basedOn w:val="888"/>
    <w:uiPriority w:val="99"/>
    <w:pPr>
      <w:pBdr/>
      <w:spacing w:after="0" w:line="240" w:lineRule="auto"/>
      <w:ind/>
    </w:pPr>
    <w:tblPr>
      <w:tblStyleRowBandSize w:val="1"/>
      <w:tblStyleColBandSize w:val="1"/>
      <w:tblBorders>
        <w:top w:val="single" w:color="f2aa85" w:themeColor="accent2" w:themeTint="97" w:sz="4" w:space="0"/>
        <w:left w:val="single" w:color="f2aa85" w:themeColor="accent2" w:themeTint="97" w:sz="4" w:space="0"/>
        <w:bottom w:val="single" w:color="f2aa85" w:themeColor="accent2" w:themeTint="97" w:sz="4" w:space="0"/>
        <w:right w:val="single" w:color="f2aa85" w:themeColor="accent2" w:themeTint="97" w:sz="4" w:space="0"/>
        <w:insideH w:val="single" w:color="f2aa85" w:themeColor="accent2" w:themeTint="97" w:sz="4" w:space="0"/>
        <w:insideV w:val="single" w:color="f2aa85" w:themeColor="accent2" w:themeTint="97" w:sz="4" w:space="0"/>
      </w:tblBorders>
    </w:tblPr>
    <w:tcPr>
      <w:tcBorders/>
    </w:tcPr>
    <w:tblStylePr w:type="band1Horz">
      <w:rPr>
        <w:rFonts w:ascii="Arial" w:hAnsi="Arial"/>
        <w:color w:val="f2aa85" w:themeColor="accent2" w:themeTint="97" w:themeShade="95"/>
        <w:sz w:val="22"/>
      </w:rPr>
      <w:pPr>
        <w:pBdr/>
        <w:spacing/>
        <w:ind/>
      </w:pPr>
      <w:tblPr>
        <w:tblBorders/>
      </w:tblPr>
      <w:tcPr>
        <w:shd w:val="clear" w:color="fae2d6" w:themeColor="accent2" w:themeTint="32" w:fill="fae2d6" w:themeFill="accent2" w:themeFillTint="32"/>
        <w:tcBorders/>
      </w:tcPr>
    </w:tblStylePr>
    <w:tblStylePr w:type="band1Vert">
      <w:pPr>
        <w:pBdr/>
        <w:spacing/>
        <w:ind/>
      </w:pPr>
      <w:tblPr>
        <w:tblBorders/>
      </w:tblPr>
      <w:tcPr>
        <w:shd w:val="clear" w:color="fae2d6" w:themeColor="accent2" w:themeTint="32" w:fill="fae2d6" w:themeFill="accent2" w:themeFillTint="32"/>
        <w:tcBorders/>
      </w:tcPr>
    </w:tblStylePr>
    <w:tblStylePr w:type="band2Horz">
      <w:rPr>
        <w:rFonts w:ascii="Arial" w:hAnsi="Arial"/>
        <w:color w:val="f2aa8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2aa85" w:themeColor="accent2" w:themeTint="97" w:themeShade="95"/>
      </w:rPr>
      <w:pPr>
        <w:pBdr/>
        <w:spacing/>
        <w:ind/>
      </w:pPr>
      <w:tblPr>
        <w:tblBorders/>
      </w:tblPr>
      <w:tcPr>
        <w:tcBorders/>
      </w:tcPr>
    </w:tblStylePr>
    <w:tblStylePr w:type="firstRow">
      <w:rPr>
        <w:b/>
        <w:color w:val="f2aa85" w:themeColor="accent2" w:themeTint="97" w:themeShade="95"/>
      </w:rPr>
      <w:pPr>
        <w:pBdr/>
        <w:spacing/>
        <w:ind/>
      </w:pPr>
      <w:tblPr>
        <w:tblBorders/>
      </w:tblPr>
      <w:tcPr>
        <w:tcBorders>
          <w:bottom w:val="single" w:color="f2aa85" w:themeColor="accent2" w:themeTint="97" w:sz="12" w:space="0"/>
        </w:tcBorders>
      </w:tcPr>
    </w:tblStylePr>
    <w:tblStylePr w:type="lastCol">
      <w:rPr>
        <w:b/>
        <w:color w:val="f2aa85" w:themeColor="accent2" w:themeTint="97" w:themeShade="95"/>
      </w:rPr>
      <w:pPr>
        <w:pBdr/>
        <w:spacing/>
        <w:ind/>
      </w:pPr>
      <w:tblPr>
        <w:tblBorders/>
      </w:tblPr>
      <w:tcPr>
        <w:tcBorders/>
      </w:tcPr>
    </w:tblStylePr>
    <w:tblStylePr w:type="lastRow">
      <w:rPr>
        <w:b/>
        <w:color w:val="f2aa8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Grid Table 6 Colorful Accent 3"/>
    <w:basedOn w:val="888"/>
    <w:uiPriority w:val="99"/>
    <w:pPr>
      <w:pBdr/>
      <w:spacing w:after="0" w:line="240" w:lineRule="auto"/>
      <w:ind/>
    </w:pPr>
    <w:tblPr>
      <w:tblStyleRowBandSize w:val="1"/>
      <w:tblStyleColBandSize w:val="1"/>
      <w:tblBorders>
        <w:top w:val="single" w:color="196c24" w:themeColor="accent3" w:themeTint="FE" w:sz="4" w:space="0"/>
        <w:left w:val="single" w:color="196c24" w:themeColor="accent3" w:themeTint="FE" w:sz="4" w:space="0"/>
        <w:bottom w:val="single" w:color="196c24" w:themeColor="accent3" w:themeTint="FE" w:sz="4" w:space="0"/>
        <w:right w:val="single" w:color="196c24" w:themeColor="accent3" w:themeTint="FE" w:sz="4" w:space="0"/>
        <w:insideH w:val="single" w:color="196c24" w:themeColor="accent3" w:themeTint="FE" w:sz="4" w:space="0"/>
        <w:insideV w:val="single" w:color="196c24" w:themeColor="accent3" w:themeTint="FE" w:sz="4" w:space="0"/>
      </w:tblBorders>
    </w:tblPr>
    <w:tcPr>
      <w:tcBorders/>
    </w:tcPr>
    <w:tblStylePr w:type="band1Horz">
      <w:rPr>
        <w:rFonts w:ascii="Arial" w:hAnsi="Arial"/>
        <w:color w:val="196c24" w:themeColor="accent3" w:themeTint="FE" w:themeShade="95"/>
        <w:sz w:val="22"/>
      </w:rPr>
      <w:pPr>
        <w:pBdr/>
        <w:spacing/>
        <w:ind/>
      </w:pPr>
      <w:tblPr>
        <w:tblBorders/>
      </w:tblPr>
      <w:tcPr>
        <w:shd w:val="clear" w:color="c0f0c6" w:themeColor="accent3" w:themeTint="34" w:fill="c0f0c6" w:themeFill="accent3" w:themeFillTint="34"/>
        <w:tcBorders/>
      </w:tcPr>
    </w:tblStylePr>
    <w:tblStylePr w:type="band1Vert">
      <w:pPr>
        <w:pBdr/>
        <w:spacing/>
        <w:ind/>
      </w:pPr>
      <w:tblPr>
        <w:tblBorders/>
      </w:tblPr>
      <w:tcPr>
        <w:shd w:val="clear" w:color="c0f0c6" w:themeColor="accent3" w:themeTint="34" w:fill="c0f0c6" w:themeFill="accent3" w:themeFillTint="34"/>
        <w:tcBorders/>
      </w:tcPr>
    </w:tblStylePr>
    <w:tblStylePr w:type="band2Horz">
      <w:rPr>
        <w:rFonts w:ascii="Arial" w:hAnsi="Arial"/>
        <w:color w:val="196c24"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96c24" w:themeColor="accent3" w:themeTint="FE" w:themeShade="95"/>
      </w:rPr>
      <w:pPr>
        <w:pBdr/>
        <w:spacing/>
        <w:ind/>
      </w:pPr>
      <w:tblPr>
        <w:tblBorders/>
      </w:tblPr>
      <w:tcPr>
        <w:tcBorders/>
      </w:tcPr>
    </w:tblStylePr>
    <w:tblStylePr w:type="firstRow">
      <w:rPr>
        <w:b/>
        <w:color w:val="196c24" w:themeColor="accent3" w:themeTint="FE" w:themeShade="95"/>
      </w:rPr>
      <w:pPr>
        <w:pBdr/>
        <w:spacing/>
        <w:ind/>
      </w:pPr>
      <w:tblPr>
        <w:tblBorders/>
      </w:tblPr>
      <w:tcPr>
        <w:tcBorders>
          <w:bottom w:val="single" w:color="196c24" w:themeColor="accent3" w:themeTint="FE" w:sz="12" w:space="0"/>
        </w:tcBorders>
      </w:tcPr>
    </w:tblStylePr>
    <w:tblStylePr w:type="lastCol">
      <w:rPr>
        <w:b/>
        <w:color w:val="196c24" w:themeColor="accent3" w:themeTint="FE" w:themeShade="95"/>
      </w:rPr>
      <w:pPr>
        <w:pBdr/>
        <w:spacing/>
        <w:ind/>
      </w:pPr>
      <w:tblPr>
        <w:tblBorders/>
      </w:tblPr>
      <w:tcPr>
        <w:tcBorders/>
      </w:tcPr>
    </w:tblStylePr>
    <w:tblStylePr w:type="lastRow">
      <w:rPr>
        <w:b/>
        <w:color w:val="196c24"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Grid Table 6 Colorful Accent 4"/>
    <w:basedOn w:val="888"/>
    <w:uiPriority w:val="99"/>
    <w:pPr>
      <w:pBdr/>
      <w:spacing w:after="0" w:line="240" w:lineRule="auto"/>
      <w:ind/>
    </w:pPr>
    <w:tblPr>
      <w:tblStyleRowBandSize w:val="1"/>
      <w:tblStyleColBandSize w:val="1"/>
      <w:tblBorders>
        <w:top w:val="single" w:color="5fcaf3" w:themeColor="accent4" w:themeTint="9A" w:sz="4" w:space="0"/>
        <w:left w:val="single" w:color="5fcaf3" w:themeColor="accent4" w:themeTint="9A" w:sz="4" w:space="0"/>
        <w:bottom w:val="single" w:color="5fcaf3" w:themeColor="accent4" w:themeTint="9A" w:sz="4" w:space="0"/>
        <w:right w:val="single" w:color="5fcaf3" w:themeColor="accent4" w:themeTint="9A" w:sz="4" w:space="0"/>
        <w:insideH w:val="single" w:color="5fcaf3" w:themeColor="accent4" w:themeTint="9A" w:sz="4" w:space="0"/>
        <w:insideV w:val="single" w:color="5fcaf3" w:themeColor="accent4" w:themeTint="9A" w:sz="4" w:space="0"/>
      </w:tblBorders>
    </w:tblPr>
    <w:tcPr>
      <w:tcBorders/>
    </w:tcPr>
    <w:tblStylePr w:type="band1Horz">
      <w:rPr>
        <w:rFonts w:ascii="Arial" w:hAnsi="Arial"/>
        <w:color w:val="5fcaf3" w:themeColor="accent4" w:themeTint="9A" w:themeShade="95"/>
        <w:sz w:val="22"/>
      </w:rPr>
      <w:pPr>
        <w:pBdr/>
        <w:spacing/>
        <w:ind/>
      </w:pPr>
      <w:tblPr>
        <w:tblBorders/>
      </w:tblPr>
      <w:tcPr>
        <w:shd w:val="clear" w:color="c9edfb" w:themeColor="accent4" w:themeTint="34" w:fill="c9edfb" w:themeFill="accent4" w:themeFillTint="34"/>
        <w:tcBorders/>
      </w:tcPr>
    </w:tblStylePr>
    <w:tblStylePr w:type="band1Vert">
      <w:pPr>
        <w:pBdr/>
        <w:spacing/>
        <w:ind/>
      </w:pPr>
      <w:tblPr>
        <w:tblBorders/>
      </w:tblPr>
      <w:tcPr>
        <w:shd w:val="clear" w:color="c9edfb" w:themeColor="accent4" w:themeTint="34" w:fill="c9edfb" w:themeFill="accent4" w:themeFillTint="34"/>
        <w:tcBorders/>
      </w:tcPr>
    </w:tblStylePr>
    <w:tblStylePr w:type="band2Horz">
      <w:rPr>
        <w:rFonts w:ascii="Arial" w:hAnsi="Arial"/>
        <w:color w:val="5fcaf3"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caf3" w:themeColor="accent4" w:themeTint="9A" w:themeShade="95"/>
      </w:rPr>
      <w:pPr>
        <w:pBdr/>
        <w:spacing/>
        <w:ind/>
      </w:pPr>
      <w:tblPr>
        <w:tblBorders/>
      </w:tblPr>
      <w:tcPr>
        <w:tcBorders/>
      </w:tcPr>
    </w:tblStylePr>
    <w:tblStylePr w:type="firstRow">
      <w:rPr>
        <w:b/>
        <w:color w:val="5fcaf3" w:themeColor="accent4" w:themeTint="9A" w:themeShade="95"/>
      </w:rPr>
      <w:pPr>
        <w:pBdr/>
        <w:spacing/>
        <w:ind/>
      </w:pPr>
      <w:tblPr>
        <w:tblBorders/>
      </w:tblPr>
      <w:tcPr>
        <w:tcBorders>
          <w:bottom w:val="single" w:color="5fcaf3" w:themeColor="accent4" w:themeTint="9A" w:sz="12" w:space="0"/>
        </w:tcBorders>
      </w:tcPr>
    </w:tblStylePr>
    <w:tblStylePr w:type="lastCol">
      <w:rPr>
        <w:b/>
        <w:color w:val="5fcaf3" w:themeColor="accent4" w:themeTint="9A" w:themeShade="95"/>
      </w:rPr>
      <w:pPr>
        <w:pBdr/>
        <w:spacing/>
        <w:ind/>
      </w:pPr>
      <w:tblPr>
        <w:tblBorders/>
      </w:tblPr>
      <w:tcPr>
        <w:tcBorders/>
      </w:tcPr>
    </w:tblStylePr>
    <w:tblStylePr w:type="lastRow">
      <w:rPr>
        <w:b/>
        <w:color w:val="5fcaf3"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Grid Table 6 Colorful Accent 5"/>
    <w:basedOn w:val="888"/>
    <w:uiPriority w:val="99"/>
    <w:pPr>
      <w:pBdr/>
      <w:spacing w:after="0" w:line="240" w:lineRule="auto"/>
      <w:ind/>
    </w:pPr>
    <w:tblPr>
      <w:tblStyleRowBandSize w:val="1"/>
      <w:tblStyleColBandSize w:val="1"/>
      <w:tblBorders>
        <w:top w:val="single" w:color="a02b93" w:themeColor="accent5" w:sz="4" w:space="0"/>
        <w:left w:val="single" w:color="a02b93" w:themeColor="accent5" w:sz="4" w:space="0"/>
        <w:bottom w:val="single" w:color="a02b93" w:themeColor="accent5" w:sz="4" w:space="0"/>
        <w:right w:val="single" w:color="a02b93" w:themeColor="accent5" w:sz="4" w:space="0"/>
        <w:insideH w:val="single" w:color="a02b93" w:themeColor="accent5" w:sz="4" w:space="0"/>
        <w:insideV w:val="single" w:color="a02b93" w:themeColor="accent5" w:sz="4" w:space="0"/>
      </w:tblBorders>
    </w:tblPr>
    <w:tcPr>
      <w:tcBorders/>
    </w:tcPr>
    <w:tblStylePr w:type="band1Horz">
      <w:rPr>
        <w:rFonts w:ascii="Arial" w:hAnsi="Arial"/>
        <w:color w:val="5d1955" w:themeColor="accent5" w:themeShade="95"/>
        <w:sz w:val="22"/>
      </w:rPr>
      <w:pPr>
        <w:pBdr/>
        <w:spacing/>
        <w:ind/>
      </w:pPr>
      <w:tblPr>
        <w:tblBorders/>
      </w:tblPr>
      <w:tcPr>
        <w:shd w:val="clear" w:color="f1cded" w:themeColor="accent5" w:themeTint="34" w:fill="f1cded" w:themeFill="accent5" w:themeFillTint="34"/>
        <w:tcBorders/>
      </w:tcPr>
    </w:tblStylePr>
    <w:tblStylePr w:type="band1Vert">
      <w:pPr>
        <w:pBdr/>
        <w:spacing/>
        <w:ind/>
      </w:pPr>
      <w:tblPr>
        <w:tblBorders/>
      </w:tblPr>
      <w:tcPr>
        <w:shd w:val="clear" w:color="f1cded" w:themeColor="accent5" w:themeTint="34" w:fill="f1cded" w:themeFill="accent5" w:themeFillTint="34"/>
        <w:tcBorders/>
      </w:tcPr>
    </w:tblStylePr>
    <w:tblStylePr w:type="band2Horz">
      <w:rPr>
        <w:rFonts w:ascii="Arial" w:hAnsi="Arial"/>
        <w:color w:val="5d195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5" w:themeColor="accent5" w:themeShade="95"/>
      </w:rPr>
      <w:pPr>
        <w:pBdr/>
        <w:spacing/>
        <w:ind/>
      </w:pPr>
      <w:tblPr>
        <w:tblBorders/>
      </w:tblPr>
      <w:tcPr>
        <w:tcBorders/>
      </w:tcPr>
    </w:tblStylePr>
    <w:tblStylePr w:type="firstRow">
      <w:rPr>
        <w:b/>
        <w:color w:val="5d1955" w:themeColor="accent5" w:themeShade="95"/>
      </w:rPr>
      <w:pPr>
        <w:pBdr/>
        <w:spacing/>
        <w:ind/>
      </w:pPr>
      <w:tblPr>
        <w:tblBorders/>
      </w:tblPr>
      <w:tcPr>
        <w:tcBorders>
          <w:bottom w:val="single" w:color="a02b93" w:themeColor="accent5" w:sz="12" w:space="0"/>
        </w:tcBorders>
      </w:tcPr>
    </w:tblStylePr>
    <w:tblStylePr w:type="lastCol">
      <w:rPr>
        <w:b/>
        <w:color w:val="5d1955" w:themeColor="accent5" w:themeShade="95"/>
      </w:rPr>
      <w:pPr>
        <w:pBdr/>
        <w:spacing/>
        <w:ind/>
      </w:pPr>
      <w:tblPr>
        <w:tblBorders/>
      </w:tblPr>
      <w:tcPr>
        <w:tcBorders/>
      </w:tcPr>
    </w:tblStylePr>
    <w:tblStylePr w:type="lastRow">
      <w:rPr>
        <w:b/>
        <w:color w:val="5d195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Grid Table 6 Colorful Accent 6"/>
    <w:basedOn w:val="888"/>
    <w:uiPriority w:val="99"/>
    <w:pPr>
      <w:pBdr/>
      <w:spacing w:after="0" w:line="240" w:lineRule="auto"/>
      <w:ind/>
    </w:pPr>
    <w:tblPr>
      <w:tblStyleRowBandSize w:val="1"/>
      <w:tblStyleColBandSize w:val="1"/>
      <w:tblBorders>
        <w:top w:val="single" w:color="4ea72e" w:themeColor="accent6" w:sz="4" w:space="0"/>
        <w:left w:val="single" w:color="4ea72e" w:themeColor="accent6" w:sz="4" w:space="0"/>
        <w:bottom w:val="single" w:color="4ea72e" w:themeColor="accent6" w:sz="4" w:space="0"/>
        <w:right w:val="single" w:color="4ea72e" w:themeColor="accent6" w:sz="4" w:space="0"/>
        <w:insideH w:val="single" w:color="4ea72e" w:themeColor="accent6" w:sz="4" w:space="0"/>
        <w:insideV w:val="single" w:color="4ea72e" w:themeColor="accent6" w:sz="4" w:space="0"/>
      </w:tblBorders>
    </w:tblPr>
    <w:tcPr>
      <w:tcBorders/>
    </w:tcPr>
    <w:tblStylePr w:type="band1Horz">
      <w:rPr>
        <w:rFonts w:ascii="Arial" w:hAnsi="Arial"/>
        <w:color w:val="5d1955" w:themeColor="accent5" w:themeShade="95"/>
        <w:sz w:val="22"/>
      </w:rPr>
      <w:pPr>
        <w:pBdr/>
        <w:spacing/>
        <w:ind/>
      </w:pPr>
      <w:tblPr>
        <w:tblBorders/>
      </w:tblPr>
      <w:tcPr>
        <w:shd w:val="clear" w:color="d8f2cf" w:themeColor="accent6" w:themeTint="34" w:fill="d8f2cf" w:themeFill="accent6" w:themeFillTint="34"/>
        <w:tcBorders/>
      </w:tcPr>
    </w:tblStylePr>
    <w:tblStylePr w:type="band1Vert">
      <w:pPr>
        <w:pBdr/>
        <w:spacing/>
        <w:ind/>
      </w:pPr>
      <w:tblPr>
        <w:tblBorders/>
      </w:tblPr>
      <w:tcPr>
        <w:shd w:val="clear" w:color="d8f2cf" w:themeColor="accent6" w:themeTint="34" w:fill="d8f2cf" w:themeFill="accent6" w:themeFillTint="34"/>
        <w:tcBorders/>
      </w:tcPr>
    </w:tblStylePr>
    <w:tblStylePr w:type="band2Horz">
      <w:rPr>
        <w:rFonts w:ascii="Arial" w:hAnsi="Arial"/>
        <w:color w:val="5d195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5" w:themeColor="accent5" w:themeShade="95"/>
      </w:rPr>
      <w:pPr>
        <w:pBdr/>
        <w:spacing/>
        <w:ind/>
      </w:pPr>
      <w:tblPr>
        <w:tblBorders/>
      </w:tblPr>
      <w:tcPr>
        <w:tcBorders/>
      </w:tcPr>
    </w:tblStylePr>
    <w:tblStylePr w:type="firstRow">
      <w:rPr>
        <w:b/>
        <w:color w:val="5d1955" w:themeColor="accent5" w:themeShade="95"/>
      </w:rPr>
      <w:pPr>
        <w:pBdr/>
        <w:spacing/>
        <w:ind/>
      </w:pPr>
      <w:tblPr>
        <w:tblBorders/>
      </w:tblPr>
      <w:tcPr>
        <w:tcBorders>
          <w:bottom w:val="single" w:color="4ea72e" w:themeColor="accent6" w:sz="12" w:space="0"/>
        </w:tcBorders>
      </w:tcPr>
    </w:tblStylePr>
    <w:tblStylePr w:type="lastCol">
      <w:rPr>
        <w:b/>
        <w:color w:val="5d1955" w:themeColor="accent5" w:themeShade="95"/>
      </w:rPr>
      <w:pPr>
        <w:pBdr/>
        <w:spacing/>
        <w:ind/>
      </w:pPr>
      <w:tblPr>
        <w:tblBorders/>
      </w:tblPr>
      <w:tcPr>
        <w:tcBorders/>
      </w:tcPr>
    </w:tblStylePr>
    <w:tblStylePr w:type="lastRow">
      <w:rPr>
        <w:b/>
        <w:color w:val="5d195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Grid Table 7 Colorful"/>
    <w:basedOn w:val="888"/>
    <w:uiPriority w:val="99"/>
    <w:pPr>
      <w:pBdr/>
      <w:spacing w:after="0" w:line="240" w:lineRule="auto"/>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Grid Table 7 Colorful Accent 1"/>
    <w:basedOn w:val="888"/>
    <w:uiPriority w:val="99"/>
    <w:pPr>
      <w:pBdr/>
      <w:spacing w:after="0" w:line="240" w:lineRule="auto"/>
      <w:ind/>
    </w:pPr>
    <w:tblPr>
      <w:tblStyleRowBandSize w:val="1"/>
      <w:tblStyleColBandSize w:val="1"/>
      <w:tblBorders>
        <w:bottom w:val="single" w:color="63bde6" w:themeColor="accent1" w:themeTint="80" w:sz="4" w:space="0"/>
        <w:right w:val="single" w:color="63bde6" w:themeColor="accent1" w:themeTint="80" w:sz="4" w:space="0"/>
        <w:insideH w:val="single" w:color="63bde6" w:themeColor="accent1" w:themeTint="80" w:sz="4" w:space="0"/>
        <w:insideV w:val="single" w:color="63bde6" w:themeColor="accent1" w:themeTint="80" w:sz="4" w:space="0"/>
      </w:tblBorders>
    </w:tblPr>
    <w:tcPr>
      <w:tcBorders/>
    </w:tcPr>
    <w:tblStylePr w:type="band1Horz">
      <w:rPr>
        <w:rFonts w:ascii="Arial" w:hAnsi="Arial"/>
        <w:color w:val="63bde6" w:themeColor="accent1" w:themeTint="80" w:themeShade="95"/>
        <w:sz w:val="22"/>
      </w:rPr>
      <w:pPr>
        <w:pBdr/>
        <w:spacing/>
        <w:ind/>
      </w:pPr>
      <w:tblPr>
        <w:tblBorders/>
      </w:tblPr>
      <w:tcPr>
        <w:shd w:val="clear" w:color="bfe4f4" w:themeColor="accent1" w:themeTint="34" w:fill="bfe4f4" w:themeFill="accent1" w:themeFillTint="34"/>
        <w:tcBorders/>
      </w:tcPr>
    </w:tblStylePr>
    <w:tblStylePr w:type="band1Vert">
      <w:pPr>
        <w:pBdr/>
        <w:spacing/>
        <w:ind/>
      </w:pPr>
      <w:tblPr>
        <w:tblBorders/>
      </w:tblPr>
      <w:tcPr>
        <w:shd w:val="clear" w:color="bfe4f4" w:themeColor="accent1" w:themeTint="34" w:fill="bfe4f4" w:themeFill="accent1" w:themeFillTint="34"/>
        <w:tcBorders/>
      </w:tcPr>
    </w:tblStylePr>
    <w:tblStylePr w:type="band2Horz">
      <w:rPr>
        <w:rFonts w:ascii="Arial" w:hAnsi="Arial"/>
        <w:color w:val="63bde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3bde6" w:themeColor="accen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63bde6" w:themeColor="accent1" w:themeTint="80" w:sz="4" w:space="0"/>
        </w:tcBorders>
      </w:tcPr>
    </w:tblStylePr>
    <w:tblStylePr w:type="firstRow">
      <w:rPr>
        <w:rFonts w:ascii="Arial" w:hAnsi="Arial"/>
        <w:b/>
        <w:color w:val="63bde6" w:themeColor="accen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63bde6" w:themeColor="accent1" w:themeTint="80" w:sz="4" w:space="0"/>
          <w:right w:val="none" w:color="000000" w:sz="0" w:space="0"/>
        </w:tcBorders>
      </w:tcPr>
    </w:tblStylePr>
    <w:tblStylePr w:type="lastCol">
      <w:rPr>
        <w:rFonts w:ascii="Arial" w:hAnsi="Arial"/>
        <w:i/>
        <w:color w:val="63bde6" w:themeColor="accent1" w:themeTint="80" w:themeShade="95"/>
        <w:sz w:val="22"/>
      </w:rPr>
      <w:pPr>
        <w:pBdr/>
        <w:spacing/>
        <w:ind/>
      </w:pPr>
      <w:tblPr>
        <w:tblBorders/>
      </w:tblPr>
      <w:tcPr>
        <w:shd w:val="clear" w:color="ffffff" w:fill="auto"/>
        <w:tcBorders>
          <w:top w:val="none" w:color="000000" w:sz="0" w:space="0"/>
          <w:left w:val="single" w:color="63bde6" w:themeColor="accent1" w:themeTint="80" w:sz="4" w:space="0"/>
          <w:bottom w:val="none" w:color="000000" w:sz="0" w:space="0"/>
          <w:right w:val="none" w:color="000000" w:sz="0" w:space="0"/>
        </w:tcBorders>
      </w:tcPr>
    </w:tblStylePr>
    <w:tblStylePr w:type="lastRow">
      <w:rPr>
        <w:rFonts w:ascii="Arial" w:hAnsi="Arial"/>
        <w:b/>
        <w:color w:val="63bde6" w:themeColor="accent1" w:themeTint="80" w:themeShade="95"/>
        <w:sz w:val="22"/>
      </w:rPr>
      <w:pPr>
        <w:pBdr/>
        <w:spacing/>
        <w:ind/>
      </w:pPr>
      <w:tblPr>
        <w:tblBorders/>
      </w:tblPr>
      <w:tcPr>
        <w:shd w:val="clear" w:color="ffffff" w:themeColor="light1" w:fill="ffffff" w:themeFill="light1"/>
        <w:tcBorders>
          <w:top w:val="single" w:color="63bde6" w:themeColor="accen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Grid Table 7 Colorful Accent 2"/>
    <w:basedOn w:val="888"/>
    <w:uiPriority w:val="99"/>
    <w:pPr>
      <w:pBdr/>
      <w:spacing w:after="0" w:line="240" w:lineRule="auto"/>
      <w:ind/>
    </w:pPr>
    <w:tblPr>
      <w:tblStyleRowBandSize w:val="1"/>
      <w:tblStyleColBandSize w:val="1"/>
      <w:tblBorders>
        <w:bottom w:val="single" w:color="f2aa85" w:themeColor="accent2" w:themeTint="97" w:sz="4" w:space="0"/>
        <w:right w:val="single" w:color="f2aa85" w:themeColor="accent2" w:themeTint="97" w:sz="4" w:space="0"/>
        <w:insideH w:val="single" w:color="f2aa85" w:themeColor="accent2" w:themeTint="97" w:sz="4" w:space="0"/>
        <w:insideV w:val="single" w:color="f2aa85" w:themeColor="accent2" w:themeTint="97" w:sz="4" w:space="0"/>
      </w:tblBorders>
    </w:tblPr>
    <w:tcPr>
      <w:tcBorders/>
    </w:tcPr>
    <w:tblStylePr w:type="band1Horz">
      <w:rPr>
        <w:rFonts w:ascii="Arial" w:hAnsi="Arial"/>
        <w:color w:val="f2aa85" w:themeColor="accent2" w:themeTint="97" w:themeShade="95"/>
        <w:sz w:val="22"/>
      </w:rPr>
      <w:pPr>
        <w:pBdr/>
        <w:spacing/>
        <w:ind/>
      </w:pPr>
      <w:tblPr>
        <w:tblBorders/>
      </w:tblPr>
      <w:tcPr>
        <w:shd w:val="clear" w:color="fae2d6" w:themeColor="accent2" w:themeTint="32" w:fill="fae2d6" w:themeFill="accent2" w:themeFillTint="32"/>
        <w:tcBorders/>
      </w:tcPr>
    </w:tblStylePr>
    <w:tblStylePr w:type="band1Vert">
      <w:pPr>
        <w:pBdr/>
        <w:spacing/>
        <w:ind/>
      </w:pPr>
      <w:tblPr>
        <w:tblBorders/>
      </w:tblPr>
      <w:tcPr>
        <w:shd w:val="clear" w:color="fae2d6" w:themeColor="accent2" w:themeTint="32" w:fill="fae2d6" w:themeFill="accent2" w:themeFillTint="32"/>
        <w:tcBorders/>
      </w:tcPr>
    </w:tblStylePr>
    <w:tblStylePr w:type="band2Horz">
      <w:rPr>
        <w:rFonts w:ascii="Arial" w:hAnsi="Arial"/>
        <w:color w:val="f2aa8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2aa85"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2aa85" w:themeColor="accent2" w:themeTint="97" w:sz="4" w:space="0"/>
        </w:tcBorders>
      </w:tcPr>
    </w:tblStylePr>
    <w:tblStylePr w:type="firstRow">
      <w:rPr>
        <w:rFonts w:ascii="Arial" w:hAnsi="Arial"/>
        <w:b/>
        <w:color w:val="f2aa85"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2aa85" w:themeColor="accent2" w:themeTint="97" w:sz="4" w:space="0"/>
          <w:right w:val="none" w:color="000000" w:sz="0" w:space="0"/>
        </w:tcBorders>
      </w:tcPr>
    </w:tblStylePr>
    <w:tblStylePr w:type="lastCol">
      <w:rPr>
        <w:rFonts w:ascii="Arial" w:hAnsi="Arial"/>
        <w:i/>
        <w:color w:val="f2aa85" w:themeColor="accent2" w:themeTint="97" w:themeShade="95"/>
        <w:sz w:val="22"/>
      </w:rPr>
      <w:pPr>
        <w:pBdr/>
        <w:spacing/>
        <w:ind/>
      </w:pPr>
      <w:tblPr>
        <w:tblBorders/>
      </w:tblPr>
      <w:tcPr>
        <w:shd w:val="clear" w:color="ffffff" w:fill="auto"/>
        <w:tcBorders>
          <w:top w:val="none" w:color="000000" w:sz="0" w:space="0"/>
          <w:left w:val="single" w:color="f2aa85" w:themeColor="accent2" w:themeTint="97" w:sz="4" w:space="0"/>
          <w:bottom w:val="none" w:color="000000" w:sz="0" w:space="0"/>
          <w:right w:val="none" w:color="000000" w:sz="0" w:space="0"/>
        </w:tcBorders>
      </w:tcPr>
    </w:tblStylePr>
    <w:tblStylePr w:type="lastRow">
      <w:rPr>
        <w:rFonts w:ascii="Arial" w:hAnsi="Arial"/>
        <w:b/>
        <w:color w:val="f2aa85" w:themeColor="accent2" w:themeTint="97" w:themeShade="95"/>
        <w:sz w:val="22"/>
      </w:rPr>
      <w:pPr>
        <w:pBdr/>
        <w:spacing/>
        <w:ind/>
      </w:pPr>
      <w:tblPr>
        <w:tblBorders/>
      </w:tblPr>
      <w:tcPr>
        <w:shd w:val="clear" w:color="ffffff" w:themeColor="light1" w:fill="ffffff" w:themeFill="light1"/>
        <w:tcBorders>
          <w:top w:val="single" w:color="f2aa85"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Grid Table 7 Colorful Accent 3"/>
    <w:basedOn w:val="888"/>
    <w:uiPriority w:val="99"/>
    <w:pPr>
      <w:pBdr/>
      <w:spacing w:after="0" w:line="240" w:lineRule="auto"/>
      <w:ind/>
    </w:pPr>
    <w:tblPr>
      <w:tblStyleRowBandSize w:val="1"/>
      <w:tblStyleColBandSize w:val="1"/>
      <w:tblBorders>
        <w:bottom w:val="single" w:color="196c24" w:themeColor="accent3" w:themeTint="FE" w:sz="4" w:space="0"/>
        <w:right w:val="single" w:color="196c24" w:themeColor="accent3" w:themeTint="FE" w:sz="4" w:space="0"/>
        <w:insideH w:val="single" w:color="196c24" w:themeColor="accent3" w:themeTint="FE" w:sz="4" w:space="0"/>
        <w:insideV w:val="single" w:color="196c24" w:themeColor="accent3" w:themeTint="FE" w:sz="4" w:space="0"/>
      </w:tblBorders>
    </w:tblPr>
    <w:tcPr>
      <w:tcBorders/>
    </w:tcPr>
    <w:tblStylePr w:type="band1Horz">
      <w:rPr>
        <w:rFonts w:ascii="Arial" w:hAnsi="Arial"/>
        <w:color w:val="196c24" w:themeColor="accent3" w:themeTint="FE" w:themeShade="95"/>
        <w:sz w:val="22"/>
      </w:rPr>
      <w:pPr>
        <w:pBdr/>
        <w:spacing/>
        <w:ind/>
      </w:pPr>
      <w:tblPr>
        <w:tblBorders/>
      </w:tblPr>
      <w:tcPr>
        <w:shd w:val="clear" w:color="c0f0c6" w:themeColor="accent3" w:themeTint="34" w:fill="c0f0c6" w:themeFill="accent3" w:themeFillTint="34"/>
        <w:tcBorders/>
      </w:tcPr>
    </w:tblStylePr>
    <w:tblStylePr w:type="band1Vert">
      <w:pPr>
        <w:pBdr/>
        <w:spacing/>
        <w:ind/>
      </w:pPr>
      <w:tblPr>
        <w:tblBorders/>
      </w:tblPr>
      <w:tcPr>
        <w:shd w:val="clear" w:color="c0f0c6" w:themeColor="accent3" w:themeTint="34" w:fill="c0f0c6" w:themeFill="accent3" w:themeFillTint="34"/>
        <w:tcBorders/>
      </w:tcPr>
    </w:tblStylePr>
    <w:tblStylePr w:type="band2Horz">
      <w:rPr>
        <w:rFonts w:ascii="Arial" w:hAnsi="Arial"/>
        <w:color w:val="196c24"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96c24" w:themeColor="accent3" w:themeTint="FE"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196c24" w:themeColor="accent3" w:themeTint="FE" w:sz="4" w:space="0"/>
        </w:tcBorders>
      </w:tcPr>
    </w:tblStylePr>
    <w:tblStylePr w:type="firstRow">
      <w:rPr>
        <w:rFonts w:ascii="Arial" w:hAnsi="Arial"/>
        <w:b/>
        <w:color w:val="196c24" w:themeColor="accent3" w:themeTint="FE"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196c24" w:themeColor="accent3" w:themeTint="FE" w:sz="4" w:space="0"/>
          <w:right w:val="none" w:color="000000" w:sz="0" w:space="0"/>
        </w:tcBorders>
      </w:tcPr>
    </w:tblStylePr>
    <w:tblStylePr w:type="lastCol">
      <w:rPr>
        <w:rFonts w:ascii="Arial" w:hAnsi="Arial"/>
        <w:i/>
        <w:color w:val="196c24" w:themeColor="accent3" w:themeTint="FE" w:themeShade="95"/>
        <w:sz w:val="22"/>
      </w:rPr>
      <w:pPr>
        <w:pBdr/>
        <w:spacing/>
        <w:ind/>
      </w:pPr>
      <w:tblPr>
        <w:tblBorders/>
      </w:tblPr>
      <w:tcPr>
        <w:shd w:val="clear" w:color="ffffff" w:fill="auto"/>
        <w:tcBorders>
          <w:top w:val="none" w:color="000000" w:sz="0" w:space="0"/>
          <w:left w:val="single" w:color="196c24" w:themeColor="accent3" w:themeTint="FE" w:sz="4" w:space="0"/>
          <w:bottom w:val="none" w:color="000000" w:sz="0" w:space="0"/>
          <w:right w:val="none" w:color="000000" w:sz="0" w:space="0"/>
        </w:tcBorders>
      </w:tcPr>
    </w:tblStylePr>
    <w:tblStylePr w:type="lastRow">
      <w:rPr>
        <w:rFonts w:ascii="Arial" w:hAnsi="Arial"/>
        <w:b/>
        <w:color w:val="196c24" w:themeColor="accent3" w:themeTint="FE" w:themeShade="95"/>
        <w:sz w:val="22"/>
      </w:rPr>
      <w:pPr>
        <w:pBdr/>
        <w:spacing/>
        <w:ind/>
      </w:pPr>
      <w:tblPr>
        <w:tblBorders/>
      </w:tblPr>
      <w:tcPr>
        <w:shd w:val="clear" w:color="ffffff" w:themeColor="light1" w:fill="ffffff" w:themeFill="light1"/>
        <w:tcBorders>
          <w:top w:val="single" w:color="196c24" w:themeColor="accent3" w:themeTint="FE"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Grid Table 7 Colorful Accent 4"/>
    <w:basedOn w:val="888"/>
    <w:uiPriority w:val="99"/>
    <w:pPr>
      <w:pBdr/>
      <w:spacing w:after="0" w:line="240" w:lineRule="auto"/>
      <w:ind/>
    </w:pPr>
    <w:tblPr>
      <w:tblStyleRowBandSize w:val="1"/>
      <w:tblStyleColBandSize w:val="1"/>
      <w:tblBorders>
        <w:bottom w:val="single" w:color="5fcaf3" w:themeColor="accent4" w:themeTint="9A" w:sz="4" w:space="0"/>
        <w:right w:val="single" w:color="5fcaf3" w:themeColor="accent4" w:themeTint="9A" w:sz="4" w:space="0"/>
        <w:insideH w:val="single" w:color="5fcaf3" w:themeColor="accent4" w:themeTint="9A" w:sz="4" w:space="0"/>
        <w:insideV w:val="single" w:color="5fcaf3" w:themeColor="accent4" w:themeTint="9A" w:sz="4" w:space="0"/>
      </w:tblBorders>
    </w:tblPr>
    <w:tcPr>
      <w:tcBorders/>
    </w:tcPr>
    <w:tblStylePr w:type="band1Horz">
      <w:rPr>
        <w:rFonts w:ascii="Arial" w:hAnsi="Arial"/>
        <w:color w:val="5fcaf3" w:themeColor="accent4" w:themeTint="9A" w:themeShade="95"/>
        <w:sz w:val="22"/>
      </w:rPr>
      <w:pPr>
        <w:pBdr/>
        <w:spacing/>
        <w:ind/>
      </w:pPr>
      <w:tblPr>
        <w:tblBorders/>
      </w:tblPr>
      <w:tcPr>
        <w:shd w:val="clear" w:color="c9edfb" w:themeColor="accent4" w:themeTint="34" w:fill="c9edfb" w:themeFill="accent4" w:themeFillTint="34"/>
        <w:tcBorders/>
      </w:tcPr>
    </w:tblStylePr>
    <w:tblStylePr w:type="band1Vert">
      <w:pPr>
        <w:pBdr/>
        <w:spacing/>
        <w:ind/>
      </w:pPr>
      <w:tblPr>
        <w:tblBorders/>
      </w:tblPr>
      <w:tcPr>
        <w:shd w:val="clear" w:color="c9edfb" w:themeColor="accent4" w:themeTint="34" w:fill="c9edfb" w:themeFill="accent4" w:themeFillTint="34"/>
        <w:tcBorders/>
      </w:tcPr>
    </w:tblStylePr>
    <w:tblStylePr w:type="band2Horz">
      <w:rPr>
        <w:rFonts w:ascii="Arial" w:hAnsi="Arial"/>
        <w:color w:val="5fcaf3"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caf3"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5fcaf3" w:themeColor="accent4" w:themeTint="9A" w:sz="4" w:space="0"/>
        </w:tcBorders>
      </w:tcPr>
    </w:tblStylePr>
    <w:tblStylePr w:type="firstRow">
      <w:rPr>
        <w:rFonts w:ascii="Arial" w:hAnsi="Arial"/>
        <w:b/>
        <w:color w:val="5fcaf3"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5fcaf3" w:themeColor="accent4" w:themeTint="9A" w:sz="4" w:space="0"/>
          <w:right w:val="none" w:color="000000" w:sz="0" w:space="0"/>
        </w:tcBorders>
      </w:tcPr>
    </w:tblStylePr>
    <w:tblStylePr w:type="lastCol">
      <w:rPr>
        <w:rFonts w:ascii="Arial" w:hAnsi="Arial"/>
        <w:i/>
        <w:color w:val="5fcaf3" w:themeColor="accent4" w:themeTint="9A" w:themeShade="95"/>
        <w:sz w:val="22"/>
      </w:rPr>
      <w:pPr>
        <w:pBdr/>
        <w:spacing/>
        <w:ind/>
      </w:pPr>
      <w:tblPr>
        <w:tblBorders/>
      </w:tblPr>
      <w:tcPr>
        <w:shd w:val="clear" w:color="ffffff" w:fill="auto"/>
        <w:tcBorders>
          <w:top w:val="none" w:color="000000" w:sz="0" w:space="0"/>
          <w:left w:val="single" w:color="5fcaf3" w:themeColor="accent4" w:themeTint="9A" w:sz="4" w:space="0"/>
          <w:bottom w:val="none" w:color="000000" w:sz="0" w:space="0"/>
          <w:right w:val="none" w:color="000000" w:sz="0" w:space="0"/>
        </w:tcBorders>
      </w:tcPr>
    </w:tblStylePr>
    <w:tblStylePr w:type="lastRow">
      <w:rPr>
        <w:rFonts w:ascii="Arial" w:hAnsi="Arial"/>
        <w:b/>
        <w:color w:val="5fcaf3" w:themeColor="accent4" w:themeTint="9A" w:themeShade="95"/>
        <w:sz w:val="22"/>
      </w:rPr>
      <w:pPr>
        <w:pBdr/>
        <w:spacing/>
        <w:ind/>
      </w:pPr>
      <w:tblPr>
        <w:tblBorders/>
      </w:tblPr>
      <w:tcPr>
        <w:shd w:val="clear" w:color="ffffff" w:themeColor="light1" w:fill="ffffff" w:themeFill="light1"/>
        <w:tcBorders>
          <w:top w:val="single" w:color="5fcaf3"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Grid Table 7 Colorful Accent 5"/>
    <w:basedOn w:val="888"/>
    <w:uiPriority w:val="99"/>
    <w:pPr>
      <w:pBdr/>
      <w:spacing w:after="0" w:line="240" w:lineRule="auto"/>
      <w:ind/>
    </w:pPr>
    <w:tblPr>
      <w:tblStyleRowBandSize w:val="1"/>
      <w:tblStyleColBandSize w:val="1"/>
      <w:tblBorders>
        <w:bottom w:val="single" w:color="da76ce" w:themeColor="accent5" w:themeTint="90" w:sz="4" w:space="0"/>
        <w:right w:val="single" w:color="da76ce" w:themeColor="accent5" w:themeTint="90" w:sz="4" w:space="0"/>
        <w:insideH w:val="single" w:color="da76ce" w:themeColor="accent5" w:themeTint="90" w:sz="4" w:space="0"/>
        <w:insideV w:val="single" w:color="da76ce" w:themeColor="accent5" w:themeTint="90" w:sz="4" w:space="0"/>
      </w:tblBorders>
    </w:tblPr>
    <w:tcPr>
      <w:tcBorders/>
    </w:tcPr>
    <w:tblStylePr w:type="band1Horz">
      <w:rPr>
        <w:rFonts w:ascii="Arial" w:hAnsi="Arial"/>
        <w:color w:val="5d1955" w:themeColor="accent5" w:themeShade="95"/>
        <w:sz w:val="22"/>
      </w:rPr>
      <w:pPr>
        <w:pBdr/>
        <w:spacing/>
        <w:ind/>
      </w:pPr>
      <w:tblPr>
        <w:tblBorders/>
      </w:tblPr>
      <w:tcPr>
        <w:shd w:val="clear" w:color="f1cded" w:themeColor="accent5" w:themeTint="34" w:fill="f1cded" w:themeFill="accent5" w:themeFillTint="34"/>
        <w:tcBorders/>
      </w:tcPr>
    </w:tblStylePr>
    <w:tblStylePr w:type="band1Vert">
      <w:pPr>
        <w:pBdr/>
        <w:spacing/>
        <w:ind/>
      </w:pPr>
      <w:tblPr>
        <w:tblBorders/>
      </w:tblPr>
      <w:tcPr>
        <w:shd w:val="clear" w:color="f1cded" w:themeColor="accent5" w:themeTint="34" w:fill="f1cded" w:themeFill="accent5" w:themeFillTint="34"/>
        <w:tcBorders/>
      </w:tcPr>
    </w:tblStylePr>
    <w:tblStylePr w:type="band2Horz">
      <w:rPr>
        <w:rFonts w:ascii="Arial" w:hAnsi="Arial"/>
        <w:color w:val="5d195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5" w:themeColor="accent5"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da76ce" w:themeColor="accent5" w:themeTint="90" w:sz="4" w:space="0"/>
        </w:tcBorders>
      </w:tcPr>
    </w:tblStylePr>
    <w:tblStylePr w:type="firstRow">
      <w:rPr>
        <w:rFonts w:ascii="Arial" w:hAnsi="Arial"/>
        <w:b/>
        <w:color w:val="5d1955" w:themeColor="accent5"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da76ce" w:themeColor="accent5" w:themeTint="90" w:sz="4" w:space="0"/>
          <w:right w:val="none" w:color="000000" w:sz="0" w:space="0"/>
        </w:tcBorders>
      </w:tcPr>
    </w:tblStylePr>
    <w:tblStylePr w:type="lastCol">
      <w:rPr>
        <w:rFonts w:ascii="Arial" w:hAnsi="Arial"/>
        <w:i/>
        <w:color w:val="5d1955" w:themeColor="accent5" w:themeShade="95"/>
        <w:sz w:val="22"/>
      </w:rPr>
      <w:pPr>
        <w:pBdr/>
        <w:spacing/>
        <w:ind/>
      </w:pPr>
      <w:tblPr>
        <w:tblBorders/>
      </w:tblPr>
      <w:tcPr>
        <w:shd w:val="clear" w:color="ffffff" w:fill="auto"/>
        <w:tcBorders>
          <w:top w:val="none" w:color="000000" w:sz="0" w:space="0"/>
          <w:left w:val="single" w:color="da76ce" w:themeColor="accent5" w:themeTint="90" w:sz="4" w:space="0"/>
          <w:bottom w:val="none" w:color="000000" w:sz="0" w:space="0"/>
          <w:right w:val="none" w:color="000000" w:sz="0" w:space="0"/>
        </w:tcBorders>
      </w:tcPr>
    </w:tblStylePr>
    <w:tblStylePr w:type="lastRow">
      <w:rPr>
        <w:rFonts w:ascii="Arial" w:hAnsi="Arial"/>
        <w:b/>
        <w:color w:val="5d1955" w:themeColor="accent5" w:themeShade="95"/>
        <w:sz w:val="22"/>
      </w:rPr>
      <w:pPr>
        <w:pBdr/>
        <w:spacing/>
        <w:ind/>
      </w:pPr>
      <w:tblPr>
        <w:tblBorders/>
      </w:tblPr>
      <w:tcPr>
        <w:shd w:val="clear" w:color="ffffff" w:themeColor="light1" w:fill="ffffff" w:themeFill="light1"/>
        <w:tcBorders>
          <w:top w:val="single" w:color="da76ce" w:themeColor="accent5"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Grid Table 7 Colorful Accent 6"/>
    <w:basedOn w:val="888"/>
    <w:uiPriority w:val="99"/>
    <w:pPr>
      <w:pBdr/>
      <w:spacing w:after="0" w:line="240" w:lineRule="auto"/>
      <w:ind/>
    </w:pPr>
    <w:tblPr>
      <w:tblStyleRowBandSize w:val="1"/>
      <w:tblStyleColBandSize w:val="1"/>
      <w:tblBorders>
        <w:bottom w:val="single" w:color="94da7b" w:themeColor="accent6" w:themeTint="90" w:sz="4" w:space="0"/>
        <w:right w:val="single" w:color="94da7b" w:themeColor="accent6" w:themeTint="90" w:sz="4" w:space="0"/>
        <w:insideH w:val="single" w:color="94da7b" w:themeColor="accent6" w:themeTint="90" w:sz="4" w:space="0"/>
        <w:insideV w:val="single" w:color="94da7b" w:themeColor="accent6" w:themeTint="90" w:sz="4" w:space="0"/>
      </w:tblBorders>
    </w:tblPr>
    <w:tcPr>
      <w:tcBorders/>
    </w:tcPr>
    <w:tblStylePr w:type="band1Horz">
      <w:rPr>
        <w:rFonts w:ascii="Arial" w:hAnsi="Arial"/>
        <w:color w:val="2d611b" w:themeColor="accent6" w:themeShade="95"/>
        <w:sz w:val="22"/>
      </w:rPr>
      <w:pPr>
        <w:pBdr/>
        <w:spacing/>
        <w:ind/>
      </w:pPr>
      <w:tblPr>
        <w:tblBorders/>
      </w:tblPr>
      <w:tcPr>
        <w:shd w:val="clear" w:color="d8f2cf" w:themeColor="accent6" w:themeTint="34" w:fill="d8f2cf" w:themeFill="accent6" w:themeFillTint="34"/>
        <w:tcBorders/>
      </w:tcPr>
    </w:tblStylePr>
    <w:tblStylePr w:type="band1Vert">
      <w:pPr>
        <w:pBdr/>
        <w:spacing/>
        <w:ind/>
      </w:pPr>
      <w:tblPr>
        <w:tblBorders/>
      </w:tblPr>
      <w:tcPr>
        <w:shd w:val="clear" w:color="d8f2cf" w:themeColor="accent6" w:themeTint="34" w:fill="d8f2cf" w:themeFill="accent6" w:themeFillTint="34"/>
        <w:tcBorders/>
      </w:tcPr>
    </w:tblStylePr>
    <w:tblStylePr w:type="band2Horz">
      <w:rPr>
        <w:rFonts w:ascii="Arial" w:hAnsi="Arial"/>
        <w:color w:val="2d61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611b" w:themeColor="accent6"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4da7b" w:themeColor="accent6" w:themeTint="90" w:sz="4" w:space="0"/>
        </w:tcBorders>
      </w:tcPr>
    </w:tblStylePr>
    <w:tblStylePr w:type="firstRow">
      <w:rPr>
        <w:rFonts w:ascii="Arial" w:hAnsi="Arial"/>
        <w:b/>
        <w:color w:val="2d611b" w:themeColor="accent6"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4da7b" w:themeColor="accent6" w:themeTint="90" w:sz="4" w:space="0"/>
          <w:right w:val="none" w:color="000000" w:sz="0" w:space="0"/>
        </w:tcBorders>
      </w:tcPr>
    </w:tblStylePr>
    <w:tblStylePr w:type="lastCol">
      <w:rPr>
        <w:rFonts w:ascii="Arial" w:hAnsi="Arial"/>
        <w:i/>
        <w:color w:val="2d611b" w:themeColor="accent6" w:themeShade="95"/>
        <w:sz w:val="22"/>
      </w:rPr>
      <w:pPr>
        <w:pBdr/>
        <w:spacing/>
        <w:ind/>
      </w:pPr>
      <w:tblPr>
        <w:tblBorders/>
      </w:tblPr>
      <w:tcPr>
        <w:shd w:val="clear" w:color="ffffff" w:fill="auto"/>
        <w:tcBorders>
          <w:top w:val="none" w:color="000000" w:sz="0" w:space="0"/>
          <w:left w:val="single" w:color="94da7b" w:themeColor="accent6" w:themeTint="90" w:sz="4" w:space="0"/>
          <w:bottom w:val="none" w:color="000000" w:sz="0" w:space="0"/>
          <w:right w:val="none" w:color="000000" w:sz="0" w:space="0"/>
        </w:tcBorders>
      </w:tcPr>
    </w:tblStylePr>
    <w:tblStylePr w:type="lastRow">
      <w:rPr>
        <w:rFonts w:ascii="Arial" w:hAnsi="Arial"/>
        <w:b/>
        <w:color w:val="2d611b" w:themeColor="accent6" w:themeShade="95"/>
        <w:sz w:val="22"/>
      </w:rPr>
      <w:pPr>
        <w:pBdr/>
        <w:spacing/>
        <w:ind/>
      </w:pPr>
      <w:tblPr>
        <w:tblBorders/>
      </w:tblPr>
      <w:tcPr>
        <w:shd w:val="clear" w:color="ffffff" w:themeColor="light1" w:fill="ffffff" w:themeFill="light1"/>
        <w:tcBorders>
          <w:top w:val="single" w:color="94da7b" w:themeColor="accent6"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st Table 1 Light"/>
    <w:basedOn w:val="888"/>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st Table 1 Light Accent 1"/>
    <w:basedOn w:val="888"/>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1def2" w:themeColor="accent1" w:themeTint="40" w:fill="b1def2" w:themeFill="accent1" w:themeFillTint="40"/>
        <w:tcBorders/>
      </w:tcPr>
    </w:tblStylePr>
    <w:tblStylePr w:type="band1Vert">
      <w:pPr>
        <w:pBdr/>
        <w:spacing/>
        <w:ind/>
      </w:pPr>
      <w:tblPr>
        <w:tblBorders/>
      </w:tblPr>
      <w:tcPr>
        <w:shd w:val="clear" w:color="b1def2"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156082"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156082"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st Table 1 Light Accent 2"/>
    <w:basedOn w:val="888"/>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9dbcb" w:themeColor="accent2" w:themeTint="40" w:fill="f9dbcb" w:themeFill="accent2" w:themeFillTint="40"/>
        <w:tcBorders/>
      </w:tcPr>
    </w:tblStylePr>
    <w:tblStylePr w:type="band1Vert">
      <w:pPr>
        <w:pBdr/>
        <w:spacing/>
        <w:ind/>
      </w:pPr>
      <w:tblPr>
        <w:tblBorders/>
      </w:tblPr>
      <w:tcPr>
        <w:shd w:val="clear" w:color="f9dbcb" w:themeColor="accent2" w:themeTint="40" w:fill="f9db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97132"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97132"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st Table 1 Light Accent 3"/>
    <w:basedOn w:val="888"/>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2edb9" w:themeColor="accent3" w:themeTint="40" w:fill="b2edb9" w:themeFill="accent3" w:themeFillTint="40"/>
        <w:tcBorders/>
      </w:tcPr>
    </w:tblStylePr>
    <w:tblStylePr w:type="band1Vert">
      <w:pPr>
        <w:pBdr/>
        <w:spacing/>
        <w:ind/>
      </w:pPr>
      <w:tblPr>
        <w:tblBorders/>
      </w:tblPr>
      <w:tcPr>
        <w:shd w:val="clear" w:color="b2edb9" w:themeColor="accent3" w:themeTint="40" w:fill="b2edb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196b24"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196b24"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st Table 1 Light Accent 4"/>
    <w:basedOn w:val="888"/>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ce9fa" w:themeColor="accent4" w:themeTint="40" w:fill="bce9fa" w:themeFill="accent4" w:themeFillTint="40"/>
        <w:tcBorders/>
      </w:tcPr>
    </w:tblStylePr>
    <w:tblStylePr w:type="band1Vert">
      <w:pPr>
        <w:pBdr/>
        <w:spacing/>
        <w:ind/>
      </w:pPr>
      <w:tblPr>
        <w:tblBorders/>
      </w:tblPr>
      <w:tcPr>
        <w:shd w:val="clear" w:color="bce9fa" w:themeColor="accent4" w:themeTint="40" w:fill="bc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f9ed5"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f9ed5"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st Table 1 Light Accent 5"/>
    <w:basedOn w:val="888"/>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ec2e9" w:themeColor="accent5" w:themeTint="40" w:fill="eec2e9" w:themeFill="accent5" w:themeFillTint="40"/>
        <w:tcBorders/>
      </w:tcPr>
    </w:tblStylePr>
    <w:tblStylePr w:type="band1Vert">
      <w:pPr>
        <w:pBdr/>
        <w:spacing/>
        <w:ind/>
      </w:pPr>
      <w:tblPr>
        <w:tblBorders/>
      </w:tblPr>
      <w:tcPr>
        <w:shd w:val="clear" w:color="eec2e9" w:themeColor="accent5" w:themeTint="40" w:fill="eec2e9"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02b93"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02b93"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st Table 1 Light Accent 6"/>
    <w:basedOn w:val="888"/>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cfefc4" w:themeColor="accent6" w:themeTint="40" w:fill="cfefc4" w:themeFill="accent6" w:themeFillTint="40"/>
        <w:tcBorders/>
      </w:tcPr>
    </w:tblStylePr>
    <w:tblStylePr w:type="band1Vert">
      <w:pPr>
        <w:pBdr/>
        <w:spacing/>
        <w:ind/>
      </w:pPr>
      <w:tblPr>
        <w:tblBorders/>
      </w:tblPr>
      <w:tcPr>
        <w:shd w:val="clear" w:color="cfefc4" w:themeColor="accent6" w:themeTint="40" w:fill="cfefc4"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ea72e"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ea72e"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st Table 2"/>
    <w:basedOn w:val="888"/>
    <w:uiPriority w:val="99"/>
    <w:pPr>
      <w:pBdr/>
      <w:spacing w:after="0" w:line="240" w:lineRule="auto"/>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st Table 2 Accent 1"/>
    <w:basedOn w:val="888"/>
    <w:uiPriority w:val="99"/>
    <w:pPr>
      <w:pBdr/>
      <w:spacing w:after="0" w:line="240" w:lineRule="auto"/>
      <w:ind/>
    </w:pPr>
    <w:tblPr>
      <w:tblStyleRowBandSize w:val="1"/>
      <w:tblStyleColBandSize w:val="1"/>
      <w:tblBorders>
        <w:top w:val="single" w:color="50b4e2" w:themeColor="accent1" w:themeTint="90" w:sz="4" w:space="0"/>
        <w:bottom w:val="single" w:color="50b4e2" w:themeColor="accent1" w:themeTint="90" w:sz="4" w:space="0"/>
        <w:insideH w:val="single" w:color="50b4e2" w:themeColor="accent1" w:themeTint="90" w:sz="4" w:space="0"/>
      </w:tblBorders>
    </w:tblPr>
    <w:tcPr>
      <w:tcBorders/>
    </w:tcPr>
    <w:tblStylePr w:type="band1Horz">
      <w:rPr>
        <w:rFonts w:ascii="Arial" w:hAnsi="Arial"/>
        <w:color w:val="404040"/>
        <w:sz w:val="22"/>
      </w:rPr>
      <w:pPr>
        <w:pBdr/>
        <w:spacing/>
        <w:ind/>
      </w:pPr>
      <w:tblPr>
        <w:tblBorders/>
      </w:tblPr>
      <w:tcPr>
        <w:shd w:val="clear" w:color="b1def2"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b1def2"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50b4e2" w:themeColor="accent1" w:themeTint="90" w:sz="4" w:space="0"/>
          <w:left w:val="none" w:color="000000" w:sz="4" w:space="0"/>
          <w:bottom w:val="single" w:color="50b4e2"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50b4e2" w:themeColor="accent1" w:themeTint="90" w:sz="4" w:space="0"/>
          <w:left w:val="none" w:color="000000" w:sz="4" w:space="0"/>
          <w:bottom w:val="single" w:color="50b4e2"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st Table 2 Accent 2"/>
    <w:basedOn w:val="888"/>
    <w:uiPriority w:val="99"/>
    <w:pPr>
      <w:pBdr/>
      <w:spacing w:after="0" w:line="240" w:lineRule="auto"/>
      <w:ind/>
    </w:pPr>
    <w:tblPr>
      <w:tblStyleRowBandSize w:val="1"/>
      <w:tblStyleColBandSize w:val="1"/>
      <w:tblBorders>
        <w:top w:val="single" w:color="f2ae8b" w:themeColor="accent2" w:themeTint="90" w:sz="4" w:space="0"/>
        <w:bottom w:val="single" w:color="f2ae8b" w:themeColor="accent2" w:themeTint="90" w:sz="4" w:space="0"/>
        <w:insideH w:val="single" w:color="f2ae8b" w:themeColor="accent2" w:themeTint="90" w:sz="4" w:space="0"/>
      </w:tblBorders>
    </w:tblPr>
    <w:tcPr>
      <w:tcBorders/>
    </w:tcPr>
    <w:tblStylePr w:type="band1Horz">
      <w:rPr>
        <w:rFonts w:ascii="Arial" w:hAnsi="Arial"/>
        <w:color w:val="404040"/>
        <w:sz w:val="22"/>
      </w:rPr>
      <w:pPr>
        <w:pBdr/>
        <w:spacing/>
        <w:ind/>
      </w:pPr>
      <w:tblPr>
        <w:tblBorders/>
      </w:tblPr>
      <w:tcPr>
        <w:shd w:val="clear" w:color="f9dbcb" w:themeColor="accent2" w:themeTint="40" w:fill="f9dbcb" w:themeFill="accent2" w:themeFillTint="40"/>
        <w:tcBorders/>
      </w:tcPr>
    </w:tblStylePr>
    <w:tblStylePr w:type="band1Vert">
      <w:rPr>
        <w:rFonts w:ascii="Arial" w:hAnsi="Arial"/>
        <w:color w:val="404040"/>
        <w:sz w:val="22"/>
      </w:rPr>
      <w:pPr>
        <w:pBdr/>
        <w:spacing/>
        <w:ind/>
      </w:pPr>
      <w:tblPr>
        <w:tblBorders/>
      </w:tblPr>
      <w:tcPr>
        <w:shd w:val="clear" w:color="f9dbcb" w:themeColor="accent2" w:themeTint="40" w:fill="f9db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2ae8b" w:themeColor="accent2" w:themeTint="90" w:sz="4" w:space="0"/>
          <w:left w:val="none" w:color="000000" w:sz="4" w:space="0"/>
          <w:bottom w:val="single" w:color="f2ae8b"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2ae8b" w:themeColor="accent2" w:themeTint="90" w:sz="4" w:space="0"/>
          <w:left w:val="none" w:color="000000" w:sz="4" w:space="0"/>
          <w:bottom w:val="single" w:color="f2ae8b"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st Table 2 Accent 3"/>
    <w:basedOn w:val="888"/>
    <w:uiPriority w:val="99"/>
    <w:pPr>
      <w:pBdr/>
      <w:spacing w:after="0" w:line="240" w:lineRule="auto"/>
      <w:ind/>
    </w:pPr>
    <w:tblPr>
      <w:tblStyleRowBandSize w:val="1"/>
      <w:tblStyleColBandSize w:val="1"/>
      <w:tblBorders>
        <w:top w:val="single" w:color="51d663" w:themeColor="accent3" w:themeTint="90" w:sz="4" w:space="0"/>
        <w:bottom w:val="single" w:color="51d663" w:themeColor="accent3" w:themeTint="90" w:sz="4" w:space="0"/>
        <w:insideH w:val="single" w:color="51d663" w:themeColor="accent3" w:themeTint="90" w:sz="4" w:space="0"/>
      </w:tblBorders>
    </w:tblPr>
    <w:tcPr>
      <w:tcBorders/>
    </w:tcPr>
    <w:tblStylePr w:type="band1Horz">
      <w:rPr>
        <w:rFonts w:ascii="Arial" w:hAnsi="Arial"/>
        <w:color w:val="404040"/>
        <w:sz w:val="22"/>
      </w:rPr>
      <w:pPr>
        <w:pBdr/>
        <w:spacing/>
        <w:ind/>
      </w:pPr>
      <w:tblPr>
        <w:tblBorders/>
      </w:tblPr>
      <w:tcPr>
        <w:shd w:val="clear" w:color="b2edb9" w:themeColor="accent3" w:themeTint="40" w:fill="b2edb9" w:themeFill="accent3" w:themeFillTint="40"/>
        <w:tcBorders/>
      </w:tcPr>
    </w:tblStylePr>
    <w:tblStylePr w:type="band1Vert">
      <w:rPr>
        <w:rFonts w:ascii="Arial" w:hAnsi="Arial"/>
        <w:color w:val="404040"/>
        <w:sz w:val="22"/>
      </w:rPr>
      <w:pPr>
        <w:pBdr/>
        <w:spacing/>
        <w:ind/>
      </w:pPr>
      <w:tblPr>
        <w:tblBorders/>
      </w:tblPr>
      <w:tcPr>
        <w:shd w:val="clear" w:color="b2edb9" w:themeColor="accent3" w:themeTint="40" w:fill="b2edb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51d663" w:themeColor="accent3" w:themeTint="90" w:sz="4" w:space="0"/>
          <w:left w:val="none" w:color="000000" w:sz="4" w:space="0"/>
          <w:bottom w:val="single" w:color="51d663"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51d663" w:themeColor="accent3" w:themeTint="90" w:sz="4" w:space="0"/>
          <w:left w:val="none" w:color="000000" w:sz="4" w:space="0"/>
          <w:bottom w:val="single" w:color="51d663"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List Table 2 Accent 4"/>
    <w:basedOn w:val="888"/>
    <w:uiPriority w:val="99"/>
    <w:pPr>
      <w:pBdr/>
      <w:spacing w:after="0" w:line="240" w:lineRule="auto"/>
      <w:ind/>
    </w:pPr>
    <w:tblPr>
      <w:tblStyleRowBandSize w:val="1"/>
      <w:tblStyleColBandSize w:val="1"/>
      <w:tblBorders>
        <w:top w:val="single" w:color="6acdf4" w:themeColor="accent4" w:themeTint="90" w:sz="4" w:space="0"/>
        <w:bottom w:val="single" w:color="6acdf4" w:themeColor="accent4" w:themeTint="90" w:sz="4" w:space="0"/>
        <w:insideH w:val="single" w:color="6acdf4" w:themeColor="accent4" w:themeTint="90" w:sz="4" w:space="0"/>
      </w:tblBorders>
    </w:tblPr>
    <w:tcPr>
      <w:tcBorders/>
    </w:tcPr>
    <w:tblStylePr w:type="band1Horz">
      <w:rPr>
        <w:rFonts w:ascii="Arial" w:hAnsi="Arial"/>
        <w:color w:val="404040"/>
        <w:sz w:val="22"/>
      </w:rPr>
      <w:pPr>
        <w:pBdr/>
        <w:spacing/>
        <w:ind/>
      </w:pPr>
      <w:tblPr>
        <w:tblBorders/>
      </w:tblPr>
      <w:tcPr>
        <w:shd w:val="clear" w:color="bce9fa" w:themeColor="accent4" w:themeTint="40" w:fill="bce9fa" w:themeFill="accent4" w:themeFillTint="40"/>
        <w:tcBorders/>
      </w:tcPr>
    </w:tblStylePr>
    <w:tblStylePr w:type="band1Vert">
      <w:rPr>
        <w:rFonts w:ascii="Arial" w:hAnsi="Arial"/>
        <w:color w:val="404040"/>
        <w:sz w:val="22"/>
      </w:rPr>
      <w:pPr>
        <w:pBdr/>
        <w:spacing/>
        <w:ind/>
      </w:pPr>
      <w:tblPr>
        <w:tblBorders/>
      </w:tblPr>
      <w:tcPr>
        <w:shd w:val="clear" w:color="bce9fa" w:themeColor="accent4" w:themeTint="40" w:fill="bc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acdf4" w:themeColor="accent4" w:themeTint="90" w:sz="4" w:space="0"/>
          <w:left w:val="none" w:color="000000" w:sz="4" w:space="0"/>
          <w:bottom w:val="single" w:color="6acdf4"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acdf4" w:themeColor="accent4" w:themeTint="90" w:sz="4" w:space="0"/>
          <w:left w:val="none" w:color="000000" w:sz="4" w:space="0"/>
          <w:bottom w:val="single" w:color="6acdf4"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List Table 2 Accent 5"/>
    <w:basedOn w:val="888"/>
    <w:uiPriority w:val="99"/>
    <w:pPr>
      <w:pBdr/>
      <w:spacing w:after="0" w:line="240" w:lineRule="auto"/>
      <w:ind/>
    </w:pPr>
    <w:tblPr>
      <w:tblStyleRowBandSize w:val="1"/>
      <w:tblStyleColBandSize w:val="1"/>
      <w:tblBorders>
        <w:top w:val="single" w:color="da76ce" w:themeColor="accent5" w:themeTint="90" w:sz="4" w:space="0"/>
        <w:bottom w:val="single" w:color="da76ce" w:themeColor="accent5" w:themeTint="90" w:sz="4" w:space="0"/>
        <w:insideH w:val="single" w:color="da76ce" w:themeColor="accent5" w:themeTint="90" w:sz="4" w:space="0"/>
      </w:tblBorders>
    </w:tblPr>
    <w:tcPr>
      <w:tcBorders/>
    </w:tcPr>
    <w:tblStylePr w:type="band1Horz">
      <w:rPr>
        <w:rFonts w:ascii="Arial" w:hAnsi="Arial"/>
        <w:color w:val="404040"/>
        <w:sz w:val="22"/>
      </w:rPr>
      <w:pPr>
        <w:pBdr/>
        <w:spacing/>
        <w:ind/>
      </w:pPr>
      <w:tblPr>
        <w:tblBorders/>
      </w:tblPr>
      <w:tcPr>
        <w:shd w:val="clear" w:color="eec2e9" w:themeColor="accent5" w:themeTint="40" w:fill="eec2e9" w:themeFill="accent5" w:themeFillTint="40"/>
        <w:tcBorders/>
      </w:tcPr>
    </w:tblStylePr>
    <w:tblStylePr w:type="band1Vert">
      <w:rPr>
        <w:rFonts w:ascii="Arial" w:hAnsi="Arial"/>
        <w:color w:val="404040"/>
        <w:sz w:val="22"/>
      </w:rPr>
      <w:pPr>
        <w:pBdr/>
        <w:spacing/>
        <w:ind/>
      </w:pPr>
      <w:tblPr>
        <w:tblBorders/>
      </w:tblPr>
      <w:tcPr>
        <w:shd w:val="clear" w:color="eec2e9" w:themeColor="accent5" w:themeTint="40" w:fill="eec2e9"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a76ce" w:themeColor="accent5" w:themeTint="90" w:sz="4" w:space="0"/>
          <w:left w:val="none" w:color="000000" w:sz="4" w:space="0"/>
          <w:bottom w:val="single" w:color="da76c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a76ce" w:themeColor="accent5" w:themeTint="90" w:sz="4" w:space="0"/>
          <w:left w:val="none" w:color="000000" w:sz="4" w:space="0"/>
          <w:bottom w:val="single" w:color="da76c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List Table 2 Accent 6"/>
    <w:basedOn w:val="888"/>
    <w:uiPriority w:val="99"/>
    <w:pPr>
      <w:pBdr/>
      <w:spacing w:after="0" w:line="240" w:lineRule="auto"/>
      <w:ind/>
    </w:pPr>
    <w:tblPr>
      <w:tblStyleRowBandSize w:val="1"/>
      <w:tblStyleColBandSize w:val="1"/>
      <w:tblBorders>
        <w:top w:val="single" w:color="94da7b" w:themeColor="accent6" w:themeTint="90" w:sz="4" w:space="0"/>
        <w:bottom w:val="single" w:color="94da7b" w:themeColor="accent6" w:themeTint="90" w:sz="4" w:space="0"/>
        <w:insideH w:val="single" w:color="94da7b" w:themeColor="accent6" w:themeTint="90" w:sz="4" w:space="0"/>
      </w:tblBorders>
    </w:tblPr>
    <w:tcPr>
      <w:tcBorders/>
    </w:tcPr>
    <w:tblStylePr w:type="band1Horz">
      <w:rPr>
        <w:rFonts w:ascii="Arial" w:hAnsi="Arial"/>
        <w:color w:val="404040"/>
        <w:sz w:val="22"/>
      </w:rPr>
      <w:pPr>
        <w:pBdr/>
        <w:spacing/>
        <w:ind/>
      </w:pPr>
      <w:tblPr>
        <w:tblBorders/>
      </w:tblPr>
      <w:tcPr>
        <w:shd w:val="clear" w:color="cfefc4" w:themeColor="accent6" w:themeTint="40" w:fill="cfefc4" w:themeFill="accent6" w:themeFillTint="40"/>
        <w:tcBorders/>
      </w:tcPr>
    </w:tblStylePr>
    <w:tblStylePr w:type="band1Vert">
      <w:rPr>
        <w:rFonts w:ascii="Arial" w:hAnsi="Arial"/>
        <w:color w:val="404040"/>
        <w:sz w:val="22"/>
      </w:rPr>
      <w:pPr>
        <w:pBdr/>
        <w:spacing/>
        <w:ind/>
      </w:pPr>
      <w:tblPr>
        <w:tblBorders/>
      </w:tblPr>
      <w:tcPr>
        <w:shd w:val="clear" w:color="cfefc4" w:themeColor="accent6" w:themeTint="40" w:fill="cfefc4"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4da7b" w:themeColor="accent6" w:themeTint="90" w:sz="4" w:space="0"/>
          <w:left w:val="none" w:color="000000" w:sz="4" w:space="0"/>
          <w:bottom w:val="single" w:color="94da7b"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4da7b" w:themeColor="accent6" w:themeTint="90" w:sz="4" w:space="0"/>
          <w:left w:val="none" w:color="000000" w:sz="4" w:space="0"/>
          <w:bottom w:val="single" w:color="94da7b"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List Table 3"/>
    <w:basedOn w:val="888"/>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List Table 3 Accent 1"/>
    <w:basedOn w:val="888"/>
    <w:uiPriority w:val="99"/>
    <w:pPr>
      <w:pBdr/>
      <w:spacing w:after="0" w:line="240" w:lineRule="auto"/>
      <w:ind/>
    </w:pPr>
    <w:tblPr>
      <w:tblStyleRowBandSize w:val="1"/>
      <w:tblStyleColBandSize w:val="1"/>
      <w:tblBorders>
        <w:top w:val="single" w:color="156082" w:themeColor="accent1" w:sz="4" w:space="0"/>
        <w:left w:val="single" w:color="156082" w:themeColor="accent1" w:sz="4" w:space="0"/>
        <w:bottom w:val="single" w:color="156082" w:themeColor="accent1" w:sz="4" w:space="0"/>
        <w:right w:val="single" w:color="156082" w:themeColor="accent1" w:sz="4" w:space="0"/>
      </w:tblBorders>
    </w:tblPr>
    <w:tcPr>
      <w:tcBorders/>
    </w:tcPr>
    <w:tblStylePr w:type="band1Horz">
      <w:rPr>
        <w:rFonts w:ascii="Arial" w:hAnsi="Arial"/>
        <w:color w:val="404040"/>
        <w:sz w:val="22"/>
      </w:rPr>
      <w:pPr>
        <w:pBdr/>
        <w:spacing/>
        <w:ind/>
      </w:pPr>
      <w:tblPr>
        <w:tblBorders/>
      </w:tblPr>
      <w:tcPr>
        <w:tcBorders>
          <w:top w:val="single" w:color="156082" w:themeColor="accent1" w:sz="4" w:space="0"/>
          <w:bottom w:val="single" w:color="156082" w:themeColor="accent1" w:sz="4" w:space="0"/>
        </w:tcBorders>
      </w:tcPr>
    </w:tblStylePr>
    <w:tblStylePr w:type="band1Vert">
      <w:rPr>
        <w:rFonts w:ascii="Arial" w:hAnsi="Arial"/>
        <w:color w:val="404040"/>
        <w:sz w:val="22"/>
      </w:rPr>
      <w:pPr>
        <w:pBdr/>
        <w:spacing/>
        <w:ind/>
      </w:pPr>
      <w:tblPr>
        <w:tblBorders/>
      </w:tblPr>
      <w:tcPr>
        <w:tcBorders>
          <w:left w:val="single" w:color="156082" w:themeColor="accent1" w:sz="4" w:space="0"/>
          <w:right w:val="single" w:color="156082"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56082"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st Table 3 Accent 2"/>
    <w:basedOn w:val="888"/>
    <w:uiPriority w:val="99"/>
    <w:pPr>
      <w:pBdr/>
      <w:spacing w:after="0" w:line="240" w:lineRule="auto"/>
      <w:ind/>
    </w:pPr>
    <w:tblPr>
      <w:tblStyleRowBandSize w:val="1"/>
      <w:tblStyleColBandSize w:val="1"/>
      <w:tblBorders>
        <w:top w:val="single" w:color="f2aa85" w:themeColor="accent2" w:themeTint="97" w:sz="4" w:space="0"/>
        <w:left w:val="single" w:color="f2aa85" w:themeColor="accent2" w:themeTint="97" w:sz="4" w:space="0"/>
        <w:bottom w:val="single" w:color="f2aa85" w:themeColor="accent2" w:themeTint="97" w:sz="4" w:space="0"/>
        <w:right w:val="single" w:color="f2aa8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f2aa85" w:themeColor="accent2" w:themeTint="97" w:sz="4" w:space="0"/>
          <w:bottom w:val="single" w:color="f2aa85" w:themeColor="accent2" w:themeTint="97" w:sz="4" w:space="0"/>
        </w:tcBorders>
      </w:tcPr>
    </w:tblStylePr>
    <w:tblStylePr w:type="band1Vert">
      <w:rPr>
        <w:rFonts w:ascii="Arial" w:hAnsi="Arial"/>
        <w:color w:val="404040"/>
        <w:sz w:val="22"/>
      </w:rPr>
      <w:pPr>
        <w:pBdr/>
        <w:spacing/>
        <w:ind/>
      </w:pPr>
      <w:tblPr>
        <w:tblBorders/>
      </w:tblPr>
      <w:tcPr>
        <w:tcBorders>
          <w:left w:val="single" w:color="f2aa85" w:themeColor="accent2" w:themeTint="97" w:sz="4" w:space="0"/>
          <w:right w:val="single" w:color="f2aa8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2aa85" w:themeColor="accent2" w:themeTint="97" w:fill="f2aa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st Table 3 Accent 3"/>
    <w:basedOn w:val="888"/>
    <w:uiPriority w:val="99"/>
    <w:pPr>
      <w:pBdr/>
      <w:spacing w:after="0" w:line="240" w:lineRule="auto"/>
      <w:ind/>
    </w:pPr>
    <w:tblPr>
      <w:tblStyleRowBandSize w:val="1"/>
      <w:tblStyleColBandSize w:val="1"/>
      <w:tblBorders>
        <w:top w:val="single" w:color="48d45b" w:themeColor="accent3" w:themeTint="98" w:sz="4" w:space="0"/>
        <w:left w:val="single" w:color="48d45b" w:themeColor="accent3" w:themeTint="98" w:sz="4" w:space="0"/>
        <w:bottom w:val="single" w:color="48d45b" w:themeColor="accent3" w:themeTint="98" w:sz="4" w:space="0"/>
        <w:right w:val="single" w:color="48d45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48d45b" w:themeColor="accent3" w:themeTint="98" w:sz="4" w:space="0"/>
          <w:bottom w:val="single" w:color="48d45b" w:themeColor="accent3" w:themeTint="98" w:sz="4" w:space="0"/>
        </w:tcBorders>
      </w:tcPr>
    </w:tblStylePr>
    <w:tblStylePr w:type="band1Vert">
      <w:rPr>
        <w:rFonts w:ascii="Arial" w:hAnsi="Arial"/>
        <w:color w:val="404040"/>
        <w:sz w:val="22"/>
      </w:rPr>
      <w:pPr>
        <w:pBdr/>
        <w:spacing/>
        <w:ind/>
      </w:pPr>
      <w:tblPr>
        <w:tblBorders/>
      </w:tblPr>
      <w:tcPr>
        <w:tcBorders>
          <w:left w:val="single" w:color="48d45b" w:themeColor="accent3" w:themeTint="98" w:sz="4" w:space="0"/>
          <w:right w:val="single" w:color="48d45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8d45b"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List Table 3 Accent 4"/>
    <w:basedOn w:val="888"/>
    <w:uiPriority w:val="99"/>
    <w:pPr>
      <w:pBdr/>
      <w:spacing w:after="0" w:line="240" w:lineRule="auto"/>
      <w:ind/>
    </w:pPr>
    <w:tblPr>
      <w:tblStyleRowBandSize w:val="1"/>
      <w:tblStyleColBandSize w:val="1"/>
      <w:tblBorders>
        <w:top w:val="single" w:color="5fcaf3" w:themeColor="accent4" w:themeTint="9A" w:sz="4" w:space="0"/>
        <w:left w:val="single" w:color="5fcaf3" w:themeColor="accent4" w:themeTint="9A" w:sz="4" w:space="0"/>
        <w:bottom w:val="single" w:color="5fcaf3" w:themeColor="accent4" w:themeTint="9A" w:sz="4" w:space="0"/>
        <w:right w:val="single" w:color="5fcaf3"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5fcaf3" w:themeColor="accent4" w:themeTint="9A" w:sz="4" w:space="0"/>
          <w:bottom w:val="single" w:color="5fcaf3" w:themeColor="accent4" w:themeTint="9A" w:sz="4" w:space="0"/>
        </w:tcBorders>
      </w:tcPr>
    </w:tblStylePr>
    <w:tblStylePr w:type="band1Vert">
      <w:rPr>
        <w:rFonts w:ascii="Arial" w:hAnsi="Arial"/>
        <w:color w:val="404040"/>
        <w:sz w:val="22"/>
      </w:rPr>
      <w:pPr>
        <w:pBdr/>
        <w:spacing/>
        <w:ind/>
      </w:pPr>
      <w:tblPr>
        <w:tblBorders/>
      </w:tblPr>
      <w:tcPr>
        <w:tcBorders>
          <w:left w:val="single" w:color="5fcaf3" w:themeColor="accent4" w:themeTint="9A" w:sz="4" w:space="0"/>
          <w:right w:val="single" w:color="5fcaf3"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fcaf3" w:themeColor="accent4" w:themeTint="9A" w:fill="5fcaf3"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List Table 3 Accent 5"/>
    <w:basedOn w:val="888"/>
    <w:uiPriority w:val="99"/>
    <w:pPr>
      <w:pBdr/>
      <w:spacing w:after="0" w:line="240" w:lineRule="auto"/>
      <w:ind/>
    </w:pPr>
    <w:tblPr>
      <w:tblStyleRowBandSize w:val="1"/>
      <w:tblStyleColBandSize w:val="1"/>
      <w:tblBorders>
        <w:top w:val="single" w:color="d76ccb" w:themeColor="accent5" w:themeTint="9A" w:sz="4" w:space="0"/>
        <w:left w:val="single" w:color="d76ccb" w:themeColor="accent5" w:themeTint="9A" w:sz="4" w:space="0"/>
        <w:bottom w:val="single" w:color="d76ccb" w:themeColor="accent5" w:themeTint="9A" w:sz="4" w:space="0"/>
        <w:right w:val="single" w:color="d76ccb"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d76ccb" w:themeColor="accent5" w:themeTint="9A" w:sz="4" w:space="0"/>
          <w:bottom w:val="single" w:color="d76ccb" w:themeColor="accent5" w:themeTint="9A" w:sz="4" w:space="0"/>
        </w:tcBorders>
      </w:tcPr>
    </w:tblStylePr>
    <w:tblStylePr w:type="band1Vert">
      <w:rPr>
        <w:rFonts w:ascii="Arial" w:hAnsi="Arial"/>
        <w:color w:val="404040"/>
        <w:sz w:val="22"/>
      </w:rPr>
      <w:pPr>
        <w:pBdr/>
        <w:spacing/>
        <w:ind/>
      </w:pPr>
      <w:tblPr>
        <w:tblBorders/>
      </w:tblPr>
      <w:tcPr>
        <w:tcBorders>
          <w:left w:val="single" w:color="d76ccb" w:themeColor="accent5" w:themeTint="9A" w:sz="4" w:space="0"/>
          <w:right w:val="single" w:color="d76ccb"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76ccb" w:themeColor="accent5" w:themeTint="9A" w:fill="d76cc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List Table 3 Accent 6"/>
    <w:basedOn w:val="888"/>
    <w:uiPriority w:val="99"/>
    <w:pPr>
      <w:pBdr/>
      <w:spacing w:after="0" w:line="240" w:lineRule="auto"/>
      <w:ind/>
    </w:pPr>
    <w:tblPr>
      <w:tblStyleRowBandSize w:val="1"/>
      <w:tblStyleColBandSize w:val="1"/>
      <w:tblBorders>
        <w:top w:val="single" w:color="8ed873" w:themeColor="accent6" w:themeTint="98" w:sz="4" w:space="0"/>
        <w:left w:val="single" w:color="8ed873" w:themeColor="accent6" w:themeTint="98" w:sz="4" w:space="0"/>
        <w:bottom w:val="single" w:color="8ed873" w:themeColor="accent6" w:themeTint="98" w:sz="4" w:space="0"/>
        <w:right w:val="single" w:color="8ed873"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8ed873" w:themeColor="accent6" w:themeTint="98" w:sz="4" w:space="0"/>
          <w:bottom w:val="single" w:color="8ed873" w:themeColor="accent6" w:themeTint="98" w:sz="4" w:space="0"/>
        </w:tcBorders>
      </w:tcPr>
    </w:tblStylePr>
    <w:tblStylePr w:type="band1Vert">
      <w:rPr>
        <w:rFonts w:ascii="Arial" w:hAnsi="Arial"/>
        <w:color w:val="404040"/>
        <w:sz w:val="22"/>
      </w:rPr>
      <w:pPr>
        <w:pBdr/>
        <w:spacing/>
        <w:ind/>
      </w:pPr>
      <w:tblPr>
        <w:tblBorders/>
      </w:tblPr>
      <w:tcPr>
        <w:tcBorders>
          <w:left w:val="single" w:color="8ed873" w:themeColor="accent6" w:themeTint="98" w:sz="4" w:space="0"/>
          <w:right w:val="single" w:color="8ed873"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ed873" w:themeColor="accent6" w:themeTint="98" w:fill="8ed873"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List Table 4"/>
    <w:basedOn w:val="888"/>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List Table 4 Accent 1"/>
    <w:basedOn w:val="888"/>
    <w:uiPriority w:val="99"/>
    <w:pPr>
      <w:pBdr/>
      <w:spacing w:after="0" w:line="240" w:lineRule="auto"/>
      <w:ind/>
    </w:pPr>
    <w:tblPr>
      <w:tblStyleRowBandSize w:val="1"/>
      <w:tblStyleColBandSize w:val="1"/>
      <w:tblBorders>
        <w:top w:val="single" w:color="50b4e2" w:themeColor="accent1" w:themeTint="90" w:sz="4" w:space="0"/>
        <w:left w:val="single" w:color="50b4e2" w:themeColor="accent1" w:themeTint="90" w:sz="4" w:space="0"/>
        <w:bottom w:val="single" w:color="50b4e2" w:themeColor="accent1" w:themeTint="90" w:sz="4" w:space="0"/>
        <w:right w:val="single" w:color="50b4e2" w:themeColor="accent1" w:themeTint="90" w:sz="4" w:space="0"/>
        <w:insideH w:val="single" w:color="50b4e2" w:themeColor="accent1" w:themeTint="90" w:sz="4" w:space="0"/>
      </w:tblBorders>
    </w:tblPr>
    <w:tcPr>
      <w:tcBorders/>
    </w:tcPr>
    <w:tblStylePr w:type="band1Horz">
      <w:rPr>
        <w:rFonts w:ascii="Arial" w:hAnsi="Arial"/>
        <w:color w:val="404040"/>
        <w:sz w:val="22"/>
      </w:rPr>
      <w:pPr>
        <w:pBdr/>
        <w:spacing/>
        <w:ind/>
      </w:pPr>
      <w:tblPr>
        <w:tblBorders/>
      </w:tblPr>
      <w:tcPr>
        <w:shd w:val="clear" w:color="b1def2"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b1def2"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56082"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List Table 4 Accent 2"/>
    <w:basedOn w:val="888"/>
    <w:uiPriority w:val="99"/>
    <w:pPr>
      <w:pBdr/>
      <w:spacing w:after="0" w:line="240" w:lineRule="auto"/>
      <w:ind/>
    </w:pPr>
    <w:tblPr>
      <w:tblStyleRowBandSize w:val="1"/>
      <w:tblStyleColBandSize w:val="1"/>
      <w:tblBorders>
        <w:top w:val="single" w:color="f2ae8b" w:themeColor="accent2" w:themeTint="90" w:sz="4" w:space="0"/>
        <w:left w:val="single" w:color="f2ae8b" w:themeColor="accent2" w:themeTint="90" w:sz="4" w:space="0"/>
        <w:bottom w:val="single" w:color="f2ae8b" w:themeColor="accent2" w:themeTint="90" w:sz="4" w:space="0"/>
        <w:right w:val="single" w:color="f2ae8b" w:themeColor="accent2" w:themeTint="90" w:sz="4" w:space="0"/>
        <w:insideH w:val="single" w:color="f2ae8b" w:themeColor="accent2" w:themeTint="90" w:sz="4" w:space="0"/>
      </w:tblBorders>
    </w:tblPr>
    <w:tcPr>
      <w:tcBorders/>
    </w:tcPr>
    <w:tblStylePr w:type="band1Horz">
      <w:rPr>
        <w:rFonts w:ascii="Arial" w:hAnsi="Arial"/>
        <w:color w:val="404040"/>
        <w:sz w:val="22"/>
      </w:rPr>
      <w:pPr>
        <w:pBdr/>
        <w:spacing/>
        <w:ind/>
      </w:pPr>
      <w:tblPr>
        <w:tblBorders/>
      </w:tblPr>
      <w:tcPr>
        <w:shd w:val="clear" w:color="f9dbcb" w:themeColor="accent2" w:themeTint="40" w:fill="f9dbcb" w:themeFill="accent2" w:themeFillTint="40"/>
        <w:tcBorders/>
      </w:tcPr>
    </w:tblStylePr>
    <w:tblStylePr w:type="band1Vert">
      <w:rPr>
        <w:rFonts w:ascii="Arial" w:hAnsi="Arial"/>
        <w:color w:val="404040"/>
        <w:sz w:val="22"/>
      </w:rPr>
      <w:pPr>
        <w:pBdr/>
        <w:spacing/>
        <w:ind/>
      </w:pPr>
      <w:tblPr>
        <w:tblBorders/>
      </w:tblPr>
      <w:tcPr>
        <w:shd w:val="clear" w:color="f9dbcb" w:themeColor="accent2" w:themeTint="40" w:fill="f9db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e97132"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List Table 4 Accent 3"/>
    <w:basedOn w:val="888"/>
    <w:uiPriority w:val="99"/>
    <w:pPr>
      <w:pBdr/>
      <w:spacing w:after="0" w:line="240" w:lineRule="auto"/>
      <w:ind/>
    </w:pPr>
    <w:tblPr>
      <w:tblStyleRowBandSize w:val="1"/>
      <w:tblStyleColBandSize w:val="1"/>
      <w:tblBorders>
        <w:top w:val="single" w:color="51d663" w:themeColor="accent3" w:themeTint="90" w:sz="4" w:space="0"/>
        <w:left w:val="single" w:color="51d663" w:themeColor="accent3" w:themeTint="90" w:sz="4" w:space="0"/>
        <w:bottom w:val="single" w:color="51d663" w:themeColor="accent3" w:themeTint="90" w:sz="4" w:space="0"/>
        <w:right w:val="single" w:color="51d663" w:themeColor="accent3" w:themeTint="90" w:sz="4" w:space="0"/>
        <w:insideH w:val="single" w:color="51d663" w:themeColor="accent3" w:themeTint="90" w:sz="4" w:space="0"/>
      </w:tblBorders>
    </w:tblPr>
    <w:tcPr>
      <w:tcBorders/>
    </w:tcPr>
    <w:tblStylePr w:type="band1Horz">
      <w:rPr>
        <w:rFonts w:ascii="Arial" w:hAnsi="Arial"/>
        <w:color w:val="404040"/>
        <w:sz w:val="22"/>
      </w:rPr>
      <w:pPr>
        <w:pBdr/>
        <w:spacing/>
        <w:ind/>
      </w:pPr>
      <w:tblPr>
        <w:tblBorders/>
      </w:tblPr>
      <w:tcPr>
        <w:shd w:val="clear" w:color="b2edb9" w:themeColor="accent3" w:themeTint="40" w:fill="b2edb9" w:themeFill="accent3" w:themeFillTint="40"/>
        <w:tcBorders/>
      </w:tcPr>
    </w:tblStylePr>
    <w:tblStylePr w:type="band1Vert">
      <w:rPr>
        <w:rFonts w:ascii="Arial" w:hAnsi="Arial"/>
        <w:color w:val="404040"/>
        <w:sz w:val="22"/>
      </w:rPr>
      <w:pPr>
        <w:pBdr/>
        <w:spacing/>
        <w:ind/>
      </w:pPr>
      <w:tblPr>
        <w:tblBorders/>
      </w:tblPr>
      <w:tcPr>
        <w:shd w:val="clear" w:color="b2edb9" w:themeColor="accent3" w:themeTint="40" w:fill="b2edb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96b24"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List Table 4 Accent 4"/>
    <w:basedOn w:val="888"/>
    <w:uiPriority w:val="99"/>
    <w:pPr>
      <w:pBdr/>
      <w:spacing w:after="0" w:line="240" w:lineRule="auto"/>
      <w:ind/>
    </w:pPr>
    <w:tblPr>
      <w:tblStyleRowBandSize w:val="1"/>
      <w:tblStyleColBandSize w:val="1"/>
      <w:tblBorders>
        <w:top w:val="single" w:color="6acdf4" w:themeColor="accent4" w:themeTint="90" w:sz="4" w:space="0"/>
        <w:left w:val="single" w:color="6acdf4" w:themeColor="accent4" w:themeTint="90" w:sz="4" w:space="0"/>
        <w:bottom w:val="single" w:color="6acdf4" w:themeColor="accent4" w:themeTint="90" w:sz="4" w:space="0"/>
        <w:right w:val="single" w:color="6acdf4" w:themeColor="accent4" w:themeTint="90" w:sz="4" w:space="0"/>
        <w:insideH w:val="single" w:color="6acdf4" w:themeColor="accent4" w:themeTint="90" w:sz="4" w:space="0"/>
      </w:tblBorders>
    </w:tblPr>
    <w:tcPr>
      <w:tcBorders/>
    </w:tcPr>
    <w:tblStylePr w:type="band1Horz">
      <w:rPr>
        <w:rFonts w:ascii="Arial" w:hAnsi="Arial"/>
        <w:color w:val="404040"/>
        <w:sz w:val="22"/>
      </w:rPr>
      <w:pPr>
        <w:pBdr/>
        <w:spacing/>
        <w:ind/>
      </w:pPr>
      <w:tblPr>
        <w:tblBorders/>
      </w:tblPr>
      <w:tcPr>
        <w:shd w:val="clear" w:color="bce9fa" w:themeColor="accent4" w:themeTint="40" w:fill="bce9fa" w:themeFill="accent4" w:themeFillTint="40"/>
        <w:tcBorders/>
      </w:tcPr>
    </w:tblStylePr>
    <w:tblStylePr w:type="band1Vert">
      <w:rPr>
        <w:rFonts w:ascii="Arial" w:hAnsi="Arial"/>
        <w:color w:val="404040"/>
        <w:sz w:val="22"/>
      </w:rPr>
      <w:pPr>
        <w:pBdr/>
        <w:spacing/>
        <w:ind/>
      </w:pPr>
      <w:tblPr>
        <w:tblBorders/>
      </w:tblPr>
      <w:tcPr>
        <w:shd w:val="clear" w:color="bce9fa" w:themeColor="accent4" w:themeTint="40" w:fill="bc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f9ed5"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List Table 4 Accent 5"/>
    <w:basedOn w:val="888"/>
    <w:uiPriority w:val="99"/>
    <w:pPr>
      <w:pBdr/>
      <w:spacing w:after="0" w:line="240" w:lineRule="auto"/>
      <w:ind/>
    </w:pPr>
    <w:tblPr>
      <w:tblStyleRowBandSize w:val="1"/>
      <w:tblStyleColBandSize w:val="1"/>
      <w:tblBorders>
        <w:top w:val="single" w:color="da76ce" w:themeColor="accent5" w:themeTint="90" w:sz="4" w:space="0"/>
        <w:left w:val="single" w:color="da76ce" w:themeColor="accent5" w:themeTint="90" w:sz="4" w:space="0"/>
        <w:bottom w:val="single" w:color="da76ce" w:themeColor="accent5" w:themeTint="90" w:sz="4" w:space="0"/>
        <w:right w:val="single" w:color="da76ce" w:themeColor="accent5" w:themeTint="90" w:sz="4" w:space="0"/>
        <w:insideH w:val="single" w:color="da76ce" w:themeColor="accent5" w:themeTint="90" w:sz="4" w:space="0"/>
      </w:tblBorders>
    </w:tblPr>
    <w:tcPr>
      <w:tcBorders/>
    </w:tcPr>
    <w:tblStylePr w:type="band1Horz">
      <w:rPr>
        <w:rFonts w:ascii="Arial" w:hAnsi="Arial"/>
        <w:color w:val="404040"/>
        <w:sz w:val="22"/>
      </w:rPr>
      <w:pPr>
        <w:pBdr/>
        <w:spacing/>
        <w:ind/>
      </w:pPr>
      <w:tblPr>
        <w:tblBorders/>
      </w:tblPr>
      <w:tcPr>
        <w:shd w:val="clear" w:color="eec2e9" w:themeColor="accent5" w:themeTint="40" w:fill="eec2e9" w:themeFill="accent5" w:themeFillTint="40"/>
        <w:tcBorders/>
      </w:tcPr>
    </w:tblStylePr>
    <w:tblStylePr w:type="band1Vert">
      <w:rPr>
        <w:rFonts w:ascii="Arial" w:hAnsi="Arial"/>
        <w:color w:val="404040"/>
        <w:sz w:val="22"/>
      </w:rPr>
      <w:pPr>
        <w:pBdr/>
        <w:spacing/>
        <w:ind/>
      </w:pPr>
      <w:tblPr>
        <w:tblBorders/>
      </w:tblPr>
      <w:tcPr>
        <w:shd w:val="clear" w:color="eec2e9" w:themeColor="accent5" w:themeTint="40" w:fill="eec2e9"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02b93"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List Table 4 Accent 6"/>
    <w:basedOn w:val="888"/>
    <w:uiPriority w:val="99"/>
    <w:pPr>
      <w:pBdr/>
      <w:spacing w:after="0" w:line="240" w:lineRule="auto"/>
      <w:ind/>
    </w:pPr>
    <w:tblPr>
      <w:tblStyleRowBandSize w:val="1"/>
      <w:tblStyleColBandSize w:val="1"/>
      <w:tblBorders>
        <w:top w:val="single" w:color="94da7b" w:themeColor="accent6" w:themeTint="90" w:sz="4" w:space="0"/>
        <w:left w:val="single" w:color="94da7b" w:themeColor="accent6" w:themeTint="90" w:sz="4" w:space="0"/>
        <w:bottom w:val="single" w:color="94da7b" w:themeColor="accent6" w:themeTint="90" w:sz="4" w:space="0"/>
        <w:right w:val="single" w:color="94da7b" w:themeColor="accent6" w:themeTint="90" w:sz="4" w:space="0"/>
        <w:insideH w:val="single" w:color="94da7b" w:themeColor="accent6" w:themeTint="90" w:sz="4" w:space="0"/>
      </w:tblBorders>
    </w:tblPr>
    <w:tcPr>
      <w:tcBorders/>
    </w:tcPr>
    <w:tblStylePr w:type="band1Horz">
      <w:rPr>
        <w:rFonts w:ascii="Arial" w:hAnsi="Arial"/>
        <w:color w:val="404040"/>
        <w:sz w:val="22"/>
      </w:rPr>
      <w:pPr>
        <w:pBdr/>
        <w:spacing/>
        <w:ind/>
      </w:pPr>
      <w:tblPr>
        <w:tblBorders/>
      </w:tblPr>
      <w:tcPr>
        <w:shd w:val="clear" w:color="cfefc4" w:themeColor="accent6" w:themeTint="40" w:fill="cfefc4" w:themeFill="accent6" w:themeFillTint="40"/>
        <w:tcBorders/>
      </w:tcPr>
    </w:tblStylePr>
    <w:tblStylePr w:type="band1Vert">
      <w:rPr>
        <w:rFonts w:ascii="Arial" w:hAnsi="Arial"/>
        <w:color w:val="404040"/>
        <w:sz w:val="22"/>
      </w:rPr>
      <w:pPr>
        <w:pBdr/>
        <w:spacing/>
        <w:ind/>
      </w:pPr>
      <w:tblPr>
        <w:tblBorders/>
      </w:tblPr>
      <w:tcPr>
        <w:shd w:val="clear" w:color="cfefc4" w:themeColor="accent6" w:themeTint="40" w:fill="cfefc4"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ea72e"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List Table 5 Dark"/>
    <w:basedOn w:val="888"/>
    <w:uiPriority w:val="99"/>
    <w:pPr>
      <w:pBdr/>
      <w:spacing w:after="0" w:line="240" w:lineRule="auto"/>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List Table 5 Dark Accent 1"/>
    <w:basedOn w:val="888"/>
    <w:uiPriority w:val="99"/>
    <w:pPr>
      <w:pBdr/>
      <w:spacing w:after="0" w:line="240" w:lineRule="auto"/>
      <w:ind/>
    </w:pPr>
    <w:tblPr>
      <w:tblStyleRowBandSize w:val="1"/>
      <w:tblStyleColBandSize w:val="1"/>
      <w:tblBorders>
        <w:top w:val="single" w:color="156082" w:themeColor="accent1" w:sz="32" w:space="0"/>
        <w:left w:val="single" w:color="156082" w:themeColor="accent1" w:sz="32" w:space="0"/>
        <w:bottom w:val="single" w:color="156082" w:themeColor="accent1" w:sz="32" w:space="0"/>
        <w:right w:val="single" w:color="156082" w:themeColor="accent1" w:sz="32" w:space="0"/>
      </w:tblBorders>
      <w:shd w:val="clear" w:color="156082" w:themeColor="accent1" w:fill="156082" w:themeFill="accent1"/>
    </w:tblPr>
    <w:tcPr>
      <w:tcBorders/>
    </w:tcPr>
    <w:tblStylePr w:type="band1Horz">
      <w:pPr>
        <w:pBdr/>
        <w:spacing/>
        <w:ind/>
      </w:pPr>
      <w:tblPr>
        <w:tblBorders/>
      </w:tblPr>
      <w:tcPr>
        <w:shd w:val="clear" w:color="156082" w:themeColor="accent1" w:fill="156082"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156082" w:themeColor="accent1" w:fill="156082"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156082" w:themeColor="accent1" w:fill="156082"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156082"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156082" w:themeColor="accent1" w:fill="156082" w:themeFill="accent1"/>
        <w:tcBorders>
          <w:top w:val="single" w:color="156082"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156082"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List Table 5 Dark Accent 2"/>
    <w:basedOn w:val="888"/>
    <w:uiPriority w:val="99"/>
    <w:pPr>
      <w:pBdr/>
      <w:spacing w:after="0" w:line="240" w:lineRule="auto"/>
      <w:ind/>
    </w:pPr>
    <w:tblPr>
      <w:tblStyleRowBandSize w:val="1"/>
      <w:tblStyleColBandSize w:val="1"/>
      <w:tblBorders>
        <w:top w:val="single" w:color="f2aa85" w:themeColor="accent2" w:themeTint="97" w:sz="32" w:space="0"/>
        <w:left w:val="single" w:color="f2aa85" w:themeColor="accent2" w:themeTint="97" w:sz="32" w:space="0"/>
        <w:bottom w:val="single" w:color="f2aa85" w:themeColor="accent2" w:themeTint="97" w:sz="32" w:space="0"/>
        <w:right w:val="single" w:color="f2aa85" w:themeColor="accent2" w:themeTint="97" w:sz="32" w:space="0"/>
      </w:tblBorders>
      <w:shd w:val="clear" w:color="f2aa85" w:themeColor="accent2" w:themeTint="97" w:fill="f2aa85" w:themeFill="accent2" w:themeFillTint="97"/>
    </w:tblPr>
    <w:tcPr>
      <w:tcBorders/>
    </w:tcPr>
    <w:tblStylePr w:type="band1Horz">
      <w:pPr>
        <w:pBdr/>
        <w:spacing/>
        <w:ind/>
      </w:pPr>
      <w:tblPr>
        <w:tblBorders/>
      </w:tblPr>
      <w:tcPr>
        <w:shd w:val="clear" w:color="f2aa85" w:themeColor="accent2" w:themeTint="97" w:fill="f2aa8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f2aa85" w:themeColor="accent2" w:themeTint="97" w:fill="f2aa8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f2aa85" w:themeColor="accent2" w:themeTint="97" w:fill="f2aa8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2aa8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2aa85" w:themeColor="accent2" w:themeTint="97" w:fill="f2aa85" w:themeFill="accent2" w:themeFillTint="97"/>
        <w:tcBorders>
          <w:top w:val="single" w:color="f2aa8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2aa8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List Table 5 Dark Accent 3"/>
    <w:basedOn w:val="888"/>
    <w:uiPriority w:val="99"/>
    <w:pPr>
      <w:pBdr/>
      <w:spacing w:after="0" w:line="240" w:lineRule="auto"/>
      <w:ind/>
    </w:pPr>
    <w:tblPr>
      <w:tblStyleRowBandSize w:val="1"/>
      <w:tblStyleColBandSize w:val="1"/>
      <w:tblBorders>
        <w:top w:val="single" w:color="48d45b" w:themeColor="accent3" w:themeTint="98" w:sz="32" w:space="0"/>
        <w:left w:val="single" w:color="48d45b" w:themeColor="accent3" w:themeTint="98" w:sz="32" w:space="0"/>
        <w:bottom w:val="single" w:color="48d45b" w:themeColor="accent3" w:themeTint="98" w:sz="32" w:space="0"/>
        <w:right w:val="single" w:color="48d45b" w:themeColor="accent3" w:themeTint="98" w:sz="32" w:space="0"/>
      </w:tblBorders>
      <w:shd w:val="clear" w:color="48d45b" w:themeColor="accent3" w:themeTint="98" w:fill="48d45b" w:themeFill="accent3" w:themeFillTint="98"/>
    </w:tblPr>
    <w:tcPr>
      <w:tcBorders/>
    </w:tcPr>
    <w:tblStylePr w:type="band1Horz">
      <w:pPr>
        <w:pBdr/>
        <w:spacing/>
        <w:ind/>
      </w:pPr>
      <w:tblPr>
        <w:tblBorders/>
      </w:tblPr>
      <w:tcPr>
        <w:shd w:val="clear" w:color="48d45b" w:themeColor="accent3" w:themeTint="98" w:fill="48d45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48d45b" w:themeColor="accent3" w:themeTint="98" w:fill="48d45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48d45b" w:themeColor="accent3" w:themeTint="98" w:fill="48d45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8d45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8d45b" w:themeColor="accent3" w:themeTint="98" w:fill="48d45b" w:themeFill="accent3" w:themeFillTint="98"/>
        <w:tcBorders>
          <w:top w:val="single" w:color="48d45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8d45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List Table 5 Dark Accent 4"/>
    <w:basedOn w:val="888"/>
    <w:uiPriority w:val="99"/>
    <w:pPr>
      <w:pBdr/>
      <w:spacing w:after="0" w:line="240" w:lineRule="auto"/>
      <w:ind/>
    </w:pPr>
    <w:tblPr>
      <w:tblStyleRowBandSize w:val="1"/>
      <w:tblStyleColBandSize w:val="1"/>
      <w:tblBorders>
        <w:top w:val="single" w:color="5fcaf3" w:themeColor="accent4" w:themeTint="9A" w:sz="32" w:space="0"/>
        <w:left w:val="single" w:color="5fcaf3" w:themeColor="accent4" w:themeTint="9A" w:sz="32" w:space="0"/>
        <w:bottom w:val="single" w:color="5fcaf3" w:themeColor="accent4" w:themeTint="9A" w:sz="32" w:space="0"/>
        <w:right w:val="single" w:color="5fcaf3" w:themeColor="accent4" w:themeTint="9A" w:sz="32" w:space="0"/>
      </w:tblBorders>
      <w:shd w:val="clear" w:color="5fcaf3" w:themeColor="accent4" w:themeTint="9A" w:fill="5fcaf3" w:themeFill="accent4" w:themeFillTint="9A"/>
    </w:tblPr>
    <w:tcPr>
      <w:tcBorders/>
    </w:tcPr>
    <w:tblStylePr w:type="band1Horz">
      <w:pPr>
        <w:pBdr/>
        <w:spacing/>
        <w:ind/>
      </w:pPr>
      <w:tblPr>
        <w:tblBorders/>
      </w:tblPr>
      <w:tcPr>
        <w:shd w:val="clear" w:color="5fcaf3" w:themeColor="accent4" w:themeTint="9A" w:fill="5fcaf3"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5fcaf3" w:themeColor="accent4" w:themeTint="9A" w:fill="5fcaf3"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5fcaf3" w:themeColor="accent4" w:themeTint="9A" w:fill="5fcaf3"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5fcaf3"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5fcaf3" w:themeColor="accent4" w:themeTint="9A" w:fill="5fcaf3" w:themeFill="accent4" w:themeFillTint="9A"/>
        <w:tcBorders>
          <w:top w:val="single" w:color="5fcaf3"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5fcaf3"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List Table 5 Dark Accent 5"/>
    <w:basedOn w:val="888"/>
    <w:uiPriority w:val="99"/>
    <w:pPr>
      <w:pBdr/>
      <w:spacing w:after="0" w:line="240" w:lineRule="auto"/>
      <w:ind/>
    </w:pPr>
    <w:tblPr>
      <w:tblStyleRowBandSize w:val="1"/>
      <w:tblStyleColBandSize w:val="1"/>
      <w:tblBorders>
        <w:top w:val="single" w:color="d76ccb" w:themeColor="accent5" w:themeTint="9A" w:sz="32" w:space="0"/>
        <w:left w:val="single" w:color="d76ccb" w:themeColor="accent5" w:themeTint="9A" w:sz="32" w:space="0"/>
        <w:bottom w:val="single" w:color="d76ccb" w:themeColor="accent5" w:themeTint="9A" w:sz="32" w:space="0"/>
        <w:right w:val="single" w:color="d76ccb" w:themeColor="accent5" w:themeTint="9A" w:sz="32" w:space="0"/>
      </w:tblBorders>
      <w:shd w:val="clear" w:color="d76ccb" w:themeColor="accent5" w:themeTint="9A" w:fill="d76ccb" w:themeFill="accent5" w:themeFillTint="9A"/>
    </w:tblPr>
    <w:tcPr>
      <w:tcBorders/>
    </w:tcPr>
    <w:tblStylePr w:type="band1Horz">
      <w:pPr>
        <w:pBdr/>
        <w:spacing/>
        <w:ind/>
      </w:pPr>
      <w:tblPr>
        <w:tblBorders/>
      </w:tblPr>
      <w:tcPr>
        <w:shd w:val="clear" w:color="d76ccb" w:themeColor="accent5" w:themeTint="9A" w:fill="d76ccb"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d76ccb" w:themeColor="accent5" w:themeTint="9A" w:fill="d76ccb"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d76ccb" w:themeColor="accent5" w:themeTint="9A" w:fill="d76ccb"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76ccb"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d76ccb" w:themeColor="accent5" w:themeTint="9A" w:fill="d76ccb" w:themeFill="accent5" w:themeFillTint="9A"/>
        <w:tcBorders>
          <w:top w:val="single" w:color="d76ccb"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76ccb"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List Table 5 Dark Accent 6"/>
    <w:basedOn w:val="888"/>
    <w:uiPriority w:val="99"/>
    <w:pPr>
      <w:pBdr/>
      <w:spacing w:after="0" w:line="240" w:lineRule="auto"/>
      <w:ind/>
    </w:pPr>
    <w:tblPr>
      <w:tblStyleRowBandSize w:val="1"/>
      <w:tblStyleColBandSize w:val="1"/>
      <w:tblBorders>
        <w:top w:val="single" w:color="8ed873" w:themeColor="accent6" w:themeTint="98" w:sz="32" w:space="0"/>
        <w:left w:val="single" w:color="8ed873" w:themeColor="accent6" w:themeTint="98" w:sz="32" w:space="0"/>
        <w:bottom w:val="single" w:color="8ed873" w:themeColor="accent6" w:themeTint="98" w:sz="32" w:space="0"/>
        <w:right w:val="single" w:color="8ed873" w:themeColor="accent6" w:themeTint="98" w:sz="32" w:space="0"/>
      </w:tblBorders>
      <w:shd w:val="clear" w:color="8ed873" w:themeColor="accent6" w:themeTint="98" w:fill="8ed873" w:themeFill="accent6" w:themeFillTint="98"/>
    </w:tblPr>
    <w:tcPr>
      <w:tcBorders/>
    </w:tcPr>
    <w:tblStylePr w:type="band1Horz">
      <w:pPr>
        <w:pBdr/>
        <w:spacing/>
        <w:ind/>
      </w:pPr>
      <w:tblPr>
        <w:tblBorders/>
      </w:tblPr>
      <w:tcPr>
        <w:shd w:val="clear" w:color="8ed873" w:themeColor="accent6" w:themeTint="98" w:fill="8ed873"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8ed873" w:themeColor="accent6" w:themeTint="98" w:fill="8ed873"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8ed873" w:themeColor="accent6" w:themeTint="98" w:fill="8ed873"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8ed873"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8ed873" w:themeColor="accent6" w:themeTint="98" w:fill="8ed873" w:themeFill="accent6" w:themeFillTint="98"/>
        <w:tcBorders>
          <w:top w:val="single" w:color="8ed873"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8ed873"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List Table 6 Colorful"/>
    <w:basedOn w:val="888"/>
    <w:uiPriority w:val="99"/>
    <w:pPr>
      <w:pBdr/>
      <w:spacing w:after="0"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List Table 6 Colorful Accent 1"/>
    <w:basedOn w:val="888"/>
    <w:uiPriority w:val="99"/>
    <w:pPr>
      <w:pBdr/>
      <w:spacing w:after="0" w:line="240" w:lineRule="auto"/>
      <w:ind/>
    </w:pPr>
    <w:tblPr>
      <w:tblStyleRowBandSize w:val="1"/>
      <w:tblStyleColBandSize w:val="1"/>
      <w:tblBorders>
        <w:top w:val="single" w:color="156082" w:themeColor="accent1" w:sz="4" w:space="0"/>
        <w:bottom w:val="single" w:color="156082" w:themeColor="accent1" w:sz="4" w:space="0"/>
      </w:tblBorders>
    </w:tblPr>
    <w:tcPr>
      <w:tcBorders/>
    </w:tcPr>
    <w:tblStylePr w:type="band1Horz">
      <w:rPr>
        <w:rFonts w:ascii="Arial" w:hAnsi="Arial"/>
        <w:color w:val="0c374b" w:themeColor="accent1" w:themeShade="95"/>
        <w:sz w:val="22"/>
      </w:rPr>
      <w:pPr>
        <w:pBdr/>
        <w:spacing/>
        <w:ind/>
      </w:pPr>
      <w:tblPr>
        <w:tblBorders/>
      </w:tblPr>
      <w:tcPr>
        <w:shd w:val="clear" w:color="b1def2" w:themeColor="accent1" w:themeTint="40" w:fill="b1def2" w:themeFill="accent1" w:themeFillTint="40"/>
        <w:tcBorders/>
      </w:tcPr>
    </w:tblStylePr>
    <w:tblStylePr w:type="band1Vert">
      <w:pPr>
        <w:pBdr/>
        <w:spacing/>
        <w:ind/>
      </w:pPr>
      <w:tblPr>
        <w:tblBorders/>
      </w:tblPr>
      <w:tcPr>
        <w:shd w:val="clear" w:color="b1def2" w:themeColor="accent1" w:themeTint="40" w:fill="b1def2" w:themeFill="accent1" w:themeFillTint="40"/>
        <w:tcBorders/>
      </w:tcPr>
    </w:tblStylePr>
    <w:tblStylePr w:type="band2Horz">
      <w:rPr>
        <w:rFonts w:ascii="Arial" w:hAnsi="Arial"/>
        <w:color w:val="0c374b"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74b" w:themeColor="accent1" w:themeShade="95"/>
      </w:rPr>
      <w:pPr>
        <w:pBdr/>
        <w:spacing/>
        <w:ind/>
      </w:pPr>
      <w:tblPr>
        <w:tblBorders/>
      </w:tblPr>
      <w:tcPr>
        <w:tcBorders/>
      </w:tcPr>
    </w:tblStylePr>
    <w:tblStylePr w:type="firstRow">
      <w:rPr>
        <w:b/>
        <w:color w:val="0c374b" w:themeColor="accent1" w:themeShade="95"/>
      </w:rPr>
      <w:pPr>
        <w:pBdr/>
        <w:spacing/>
        <w:ind/>
      </w:pPr>
      <w:tblPr>
        <w:tblBorders/>
      </w:tblPr>
      <w:tcPr>
        <w:tcBorders>
          <w:bottom w:val="single" w:color="156082" w:themeColor="accent1" w:sz="4" w:space="0"/>
        </w:tcBorders>
      </w:tcPr>
    </w:tblStylePr>
    <w:tblStylePr w:type="lastCol">
      <w:rPr>
        <w:b/>
        <w:color w:val="0c374b" w:themeColor="accent1" w:themeShade="95"/>
      </w:rPr>
      <w:pPr>
        <w:pBdr/>
        <w:spacing/>
        <w:ind/>
      </w:pPr>
      <w:tblPr>
        <w:tblBorders/>
      </w:tblPr>
      <w:tcPr>
        <w:tcBorders/>
      </w:tcPr>
    </w:tblStylePr>
    <w:tblStylePr w:type="lastRow">
      <w:rPr>
        <w:b/>
        <w:color w:val="0c374b" w:themeColor="accent1" w:themeShade="95"/>
      </w:rPr>
      <w:pPr>
        <w:pBdr/>
        <w:spacing/>
        <w:ind/>
      </w:pPr>
      <w:tblPr>
        <w:tblBorders/>
      </w:tblPr>
      <w:tcPr>
        <w:tcBorders>
          <w:top w:val="single" w:color="156082"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List Table 6 Colorful Accent 2"/>
    <w:basedOn w:val="888"/>
    <w:uiPriority w:val="99"/>
    <w:pPr>
      <w:pBdr/>
      <w:spacing w:after="0" w:line="240" w:lineRule="auto"/>
      <w:ind/>
    </w:pPr>
    <w:tblPr>
      <w:tblStyleRowBandSize w:val="1"/>
      <w:tblStyleColBandSize w:val="1"/>
      <w:tblBorders>
        <w:top w:val="single" w:color="f2aa85" w:themeColor="accent2" w:themeTint="97" w:sz="4" w:space="0"/>
        <w:bottom w:val="single" w:color="f2aa85" w:themeColor="accent2" w:themeTint="97" w:sz="4" w:space="0"/>
      </w:tblBorders>
    </w:tblPr>
    <w:tcPr>
      <w:tcBorders/>
    </w:tcPr>
    <w:tblStylePr w:type="band1Horz">
      <w:rPr>
        <w:rFonts w:ascii="Arial" w:hAnsi="Arial"/>
        <w:color w:val="f2aa85" w:themeColor="accent2" w:themeTint="97" w:themeShade="95"/>
        <w:sz w:val="22"/>
      </w:rPr>
      <w:pPr>
        <w:pBdr/>
        <w:spacing/>
        <w:ind/>
      </w:pPr>
      <w:tblPr>
        <w:tblBorders/>
      </w:tblPr>
      <w:tcPr>
        <w:shd w:val="clear" w:color="f9dbcb" w:themeColor="accent2" w:themeTint="40" w:fill="f9dbcb" w:themeFill="accent2" w:themeFillTint="40"/>
        <w:tcBorders/>
      </w:tcPr>
    </w:tblStylePr>
    <w:tblStylePr w:type="band1Vert">
      <w:pPr>
        <w:pBdr/>
        <w:spacing/>
        <w:ind/>
      </w:pPr>
      <w:tblPr>
        <w:tblBorders/>
      </w:tblPr>
      <w:tcPr>
        <w:shd w:val="clear" w:color="f9dbcb" w:themeColor="accent2" w:themeTint="40" w:fill="f9dbcb" w:themeFill="accent2" w:themeFillTint="40"/>
        <w:tcBorders/>
      </w:tcPr>
    </w:tblStylePr>
    <w:tblStylePr w:type="band2Horz">
      <w:rPr>
        <w:rFonts w:ascii="Arial" w:hAnsi="Arial"/>
        <w:color w:val="f2aa8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2aa85" w:themeColor="accent2" w:themeTint="97" w:themeShade="95"/>
      </w:rPr>
      <w:pPr>
        <w:pBdr/>
        <w:spacing/>
        <w:ind/>
      </w:pPr>
      <w:tblPr>
        <w:tblBorders/>
      </w:tblPr>
      <w:tcPr>
        <w:tcBorders/>
      </w:tcPr>
    </w:tblStylePr>
    <w:tblStylePr w:type="firstRow">
      <w:rPr>
        <w:b/>
        <w:color w:val="f2aa85" w:themeColor="accent2" w:themeTint="97" w:themeShade="95"/>
      </w:rPr>
      <w:pPr>
        <w:pBdr/>
        <w:spacing/>
        <w:ind/>
      </w:pPr>
      <w:tblPr>
        <w:tblBorders/>
      </w:tblPr>
      <w:tcPr>
        <w:tcBorders>
          <w:bottom w:val="single" w:color="f2aa85" w:themeColor="accent2" w:themeTint="97" w:sz="4" w:space="0"/>
        </w:tcBorders>
      </w:tcPr>
    </w:tblStylePr>
    <w:tblStylePr w:type="lastCol">
      <w:rPr>
        <w:b/>
        <w:color w:val="f2aa85" w:themeColor="accent2" w:themeTint="97" w:themeShade="95"/>
      </w:rPr>
      <w:pPr>
        <w:pBdr/>
        <w:spacing/>
        <w:ind/>
      </w:pPr>
      <w:tblPr>
        <w:tblBorders/>
      </w:tblPr>
      <w:tcPr>
        <w:tcBorders/>
      </w:tcPr>
    </w:tblStylePr>
    <w:tblStylePr w:type="lastRow">
      <w:rPr>
        <w:b/>
        <w:color w:val="f2aa85" w:themeColor="accent2" w:themeTint="97" w:themeShade="95"/>
      </w:rPr>
      <w:pPr>
        <w:pBdr/>
        <w:spacing/>
        <w:ind/>
      </w:pPr>
      <w:tblPr>
        <w:tblBorders/>
      </w:tblPr>
      <w:tcPr>
        <w:tcBorders>
          <w:top w:val="single" w:color="f2aa8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List Table 6 Colorful Accent 3"/>
    <w:basedOn w:val="888"/>
    <w:uiPriority w:val="99"/>
    <w:pPr>
      <w:pBdr/>
      <w:spacing w:after="0" w:line="240" w:lineRule="auto"/>
      <w:ind/>
    </w:pPr>
    <w:tblPr>
      <w:tblStyleRowBandSize w:val="1"/>
      <w:tblStyleColBandSize w:val="1"/>
      <w:tblBorders>
        <w:top w:val="single" w:color="48d45b" w:themeColor="accent3" w:themeTint="98" w:sz="4" w:space="0"/>
        <w:bottom w:val="single" w:color="48d45b" w:themeColor="accent3" w:themeTint="98" w:sz="4" w:space="0"/>
      </w:tblBorders>
    </w:tblPr>
    <w:tcPr>
      <w:tcBorders/>
    </w:tcPr>
    <w:tblStylePr w:type="band1Horz">
      <w:rPr>
        <w:rFonts w:ascii="Arial" w:hAnsi="Arial"/>
        <w:color w:val="48d45b" w:themeColor="accent3" w:themeTint="98" w:themeShade="95"/>
        <w:sz w:val="22"/>
      </w:rPr>
      <w:pPr>
        <w:pBdr/>
        <w:spacing/>
        <w:ind/>
      </w:pPr>
      <w:tblPr>
        <w:tblBorders/>
      </w:tblPr>
      <w:tcPr>
        <w:shd w:val="clear" w:color="b2edb9" w:themeColor="accent3" w:themeTint="40" w:fill="b2edb9" w:themeFill="accent3" w:themeFillTint="40"/>
        <w:tcBorders/>
      </w:tcPr>
    </w:tblStylePr>
    <w:tblStylePr w:type="band1Vert">
      <w:pPr>
        <w:pBdr/>
        <w:spacing/>
        <w:ind/>
      </w:pPr>
      <w:tblPr>
        <w:tblBorders/>
      </w:tblPr>
      <w:tcPr>
        <w:shd w:val="clear" w:color="b2edb9" w:themeColor="accent3" w:themeTint="40" w:fill="b2edb9" w:themeFill="accent3" w:themeFillTint="40"/>
        <w:tcBorders/>
      </w:tcPr>
    </w:tblStylePr>
    <w:tblStylePr w:type="band2Horz">
      <w:rPr>
        <w:rFonts w:ascii="Arial" w:hAnsi="Arial"/>
        <w:color w:val="48d45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8d45b" w:themeColor="accent3" w:themeTint="98" w:themeShade="95"/>
      </w:rPr>
      <w:pPr>
        <w:pBdr/>
        <w:spacing/>
        <w:ind/>
      </w:pPr>
      <w:tblPr>
        <w:tblBorders/>
      </w:tblPr>
      <w:tcPr>
        <w:tcBorders/>
      </w:tcPr>
    </w:tblStylePr>
    <w:tblStylePr w:type="firstRow">
      <w:rPr>
        <w:b/>
        <w:color w:val="48d45b" w:themeColor="accent3" w:themeTint="98" w:themeShade="95"/>
      </w:rPr>
      <w:pPr>
        <w:pBdr/>
        <w:spacing/>
        <w:ind/>
      </w:pPr>
      <w:tblPr>
        <w:tblBorders/>
      </w:tblPr>
      <w:tcPr>
        <w:tcBorders>
          <w:bottom w:val="single" w:color="48d45b" w:themeColor="accent3" w:themeTint="98" w:sz="4" w:space="0"/>
        </w:tcBorders>
      </w:tcPr>
    </w:tblStylePr>
    <w:tblStylePr w:type="lastCol">
      <w:rPr>
        <w:b/>
        <w:color w:val="48d45b" w:themeColor="accent3" w:themeTint="98" w:themeShade="95"/>
      </w:rPr>
      <w:pPr>
        <w:pBdr/>
        <w:spacing/>
        <w:ind/>
      </w:pPr>
      <w:tblPr>
        <w:tblBorders/>
      </w:tblPr>
      <w:tcPr>
        <w:tcBorders/>
      </w:tcPr>
    </w:tblStylePr>
    <w:tblStylePr w:type="lastRow">
      <w:rPr>
        <w:b/>
        <w:color w:val="48d45b" w:themeColor="accent3" w:themeTint="98" w:themeShade="95"/>
      </w:rPr>
      <w:pPr>
        <w:pBdr/>
        <w:spacing/>
        <w:ind/>
      </w:pPr>
      <w:tblPr>
        <w:tblBorders/>
      </w:tblPr>
      <w:tcPr>
        <w:tcBorders>
          <w:top w:val="single" w:color="48d45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List Table 6 Colorful Accent 4"/>
    <w:basedOn w:val="888"/>
    <w:uiPriority w:val="99"/>
    <w:pPr>
      <w:pBdr/>
      <w:spacing w:after="0" w:line="240" w:lineRule="auto"/>
      <w:ind/>
    </w:pPr>
    <w:tblPr>
      <w:tblStyleRowBandSize w:val="1"/>
      <w:tblStyleColBandSize w:val="1"/>
      <w:tblBorders>
        <w:top w:val="single" w:color="5fcaf3" w:themeColor="accent4" w:themeTint="9A" w:sz="4" w:space="0"/>
        <w:bottom w:val="single" w:color="5fcaf3" w:themeColor="accent4" w:themeTint="9A" w:sz="4" w:space="0"/>
      </w:tblBorders>
    </w:tblPr>
    <w:tcPr>
      <w:tcBorders/>
    </w:tcPr>
    <w:tblStylePr w:type="band1Horz">
      <w:rPr>
        <w:rFonts w:ascii="Arial" w:hAnsi="Arial"/>
        <w:color w:val="5fcaf3" w:themeColor="accent4" w:themeTint="9A" w:themeShade="95"/>
        <w:sz w:val="22"/>
      </w:rPr>
      <w:pPr>
        <w:pBdr/>
        <w:spacing/>
        <w:ind/>
      </w:pPr>
      <w:tblPr>
        <w:tblBorders/>
      </w:tblPr>
      <w:tcPr>
        <w:shd w:val="clear" w:color="bce9fa" w:themeColor="accent4" w:themeTint="40" w:fill="bce9fa" w:themeFill="accent4" w:themeFillTint="40"/>
        <w:tcBorders/>
      </w:tcPr>
    </w:tblStylePr>
    <w:tblStylePr w:type="band1Vert">
      <w:pPr>
        <w:pBdr/>
        <w:spacing/>
        <w:ind/>
      </w:pPr>
      <w:tblPr>
        <w:tblBorders/>
      </w:tblPr>
      <w:tcPr>
        <w:shd w:val="clear" w:color="bce9fa" w:themeColor="accent4" w:themeTint="40" w:fill="bce9fa" w:themeFill="accent4" w:themeFillTint="40"/>
        <w:tcBorders/>
      </w:tcPr>
    </w:tblStylePr>
    <w:tblStylePr w:type="band2Horz">
      <w:rPr>
        <w:rFonts w:ascii="Arial" w:hAnsi="Arial"/>
        <w:color w:val="5fcaf3"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caf3" w:themeColor="accent4" w:themeTint="9A" w:themeShade="95"/>
      </w:rPr>
      <w:pPr>
        <w:pBdr/>
        <w:spacing/>
        <w:ind/>
      </w:pPr>
      <w:tblPr>
        <w:tblBorders/>
      </w:tblPr>
      <w:tcPr>
        <w:tcBorders/>
      </w:tcPr>
    </w:tblStylePr>
    <w:tblStylePr w:type="firstRow">
      <w:rPr>
        <w:b/>
        <w:color w:val="5fcaf3" w:themeColor="accent4" w:themeTint="9A" w:themeShade="95"/>
      </w:rPr>
      <w:pPr>
        <w:pBdr/>
        <w:spacing/>
        <w:ind/>
      </w:pPr>
      <w:tblPr>
        <w:tblBorders/>
      </w:tblPr>
      <w:tcPr>
        <w:tcBorders>
          <w:bottom w:val="single" w:color="5fcaf3" w:themeColor="accent4" w:themeTint="9A" w:sz="4" w:space="0"/>
        </w:tcBorders>
      </w:tcPr>
    </w:tblStylePr>
    <w:tblStylePr w:type="lastCol">
      <w:rPr>
        <w:b/>
        <w:color w:val="5fcaf3" w:themeColor="accent4" w:themeTint="9A" w:themeShade="95"/>
      </w:rPr>
      <w:pPr>
        <w:pBdr/>
        <w:spacing/>
        <w:ind/>
      </w:pPr>
      <w:tblPr>
        <w:tblBorders/>
      </w:tblPr>
      <w:tcPr>
        <w:tcBorders/>
      </w:tcPr>
    </w:tblStylePr>
    <w:tblStylePr w:type="lastRow">
      <w:rPr>
        <w:b/>
        <w:color w:val="5fcaf3" w:themeColor="accent4" w:themeTint="9A" w:themeShade="95"/>
      </w:rPr>
      <w:pPr>
        <w:pBdr/>
        <w:spacing/>
        <w:ind/>
      </w:pPr>
      <w:tblPr>
        <w:tblBorders/>
      </w:tblPr>
      <w:tcPr>
        <w:tcBorders>
          <w:top w:val="single" w:color="5fcaf3"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List Table 6 Colorful Accent 5"/>
    <w:basedOn w:val="888"/>
    <w:uiPriority w:val="99"/>
    <w:pPr>
      <w:pBdr/>
      <w:spacing w:after="0" w:line="240" w:lineRule="auto"/>
      <w:ind/>
    </w:pPr>
    <w:tblPr>
      <w:tblStyleRowBandSize w:val="1"/>
      <w:tblStyleColBandSize w:val="1"/>
      <w:tblBorders>
        <w:top w:val="single" w:color="d76ccb" w:themeColor="accent5" w:themeTint="9A" w:sz="4" w:space="0"/>
        <w:bottom w:val="single" w:color="d76ccb" w:themeColor="accent5" w:themeTint="9A" w:sz="4" w:space="0"/>
      </w:tblBorders>
    </w:tblPr>
    <w:tcPr>
      <w:tcBorders/>
    </w:tcPr>
    <w:tblStylePr w:type="band1Horz">
      <w:rPr>
        <w:rFonts w:ascii="Arial" w:hAnsi="Arial"/>
        <w:color w:val="d76ccb" w:themeColor="accent5" w:themeTint="9A" w:themeShade="95"/>
        <w:sz w:val="22"/>
      </w:rPr>
      <w:pPr>
        <w:pBdr/>
        <w:spacing/>
        <w:ind/>
      </w:pPr>
      <w:tblPr>
        <w:tblBorders/>
      </w:tblPr>
      <w:tcPr>
        <w:shd w:val="clear" w:color="eec2e9" w:themeColor="accent5" w:themeTint="40" w:fill="eec2e9" w:themeFill="accent5" w:themeFillTint="40"/>
        <w:tcBorders/>
      </w:tcPr>
    </w:tblStylePr>
    <w:tblStylePr w:type="band1Vert">
      <w:pPr>
        <w:pBdr/>
        <w:spacing/>
        <w:ind/>
      </w:pPr>
      <w:tblPr>
        <w:tblBorders/>
      </w:tblPr>
      <w:tcPr>
        <w:shd w:val="clear" w:color="eec2e9" w:themeColor="accent5" w:themeTint="40" w:fill="eec2e9" w:themeFill="accent5" w:themeFillTint="40"/>
        <w:tcBorders/>
      </w:tcPr>
    </w:tblStylePr>
    <w:tblStylePr w:type="band2Horz">
      <w:rPr>
        <w:rFonts w:ascii="Arial" w:hAnsi="Arial"/>
        <w:color w:val="d76cc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76ccb" w:themeColor="accent5" w:themeTint="9A" w:themeShade="95"/>
      </w:rPr>
      <w:pPr>
        <w:pBdr/>
        <w:spacing/>
        <w:ind/>
      </w:pPr>
      <w:tblPr>
        <w:tblBorders/>
      </w:tblPr>
      <w:tcPr>
        <w:tcBorders/>
      </w:tcPr>
    </w:tblStylePr>
    <w:tblStylePr w:type="firstRow">
      <w:rPr>
        <w:b/>
        <w:color w:val="d76ccb" w:themeColor="accent5" w:themeTint="9A" w:themeShade="95"/>
      </w:rPr>
      <w:pPr>
        <w:pBdr/>
        <w:spacing/>
        <w:ind/>
      </w:pPr>
      <w:tblPr>
        <w:tblBorders/>
      </w:tblPr>
      <w:tcPr>
        <w:tcBorders>
          <w:bottom w:val="single" w:color="d76ccb" w:themeColor="accent5" w:themeTint="9A" w:sz="4" w:space="0"/>
        </w:tcBorders>
      </w:tcPr>
    </w:tblStylePr>
    <w:tblStylePr w:type="lastCol">
      <w:rPr>
        <w:b/>
        <w:color w:val="d76ccb" w:themeColor="accent5" w:themeTint="9A" w:themeShade="95"/>
      </w:rPr>
      <w:pPr>
        <w:pBdr/>
        <w:spacing/>
        <w:ind/>
      </w:pPr>
      <w:tblPr>
        <w:tblBorders/>
      </w:tblPr>
      <w:tcPr>
        <w:tcBorders/>
      </w:tcPr>
    </w:tblStylePr>
    <w:tblStylePr w:type="lastRow">
      <w:rPr>
        <w:b/>
        <w:color w:val="d76ccb" w:themeColor="accent5" w:themeTint="9A" w:themeShade="95"/>
      </w:rPr>
      <w:pPr>
        <w:pBdr/>
        <w:spacing/>
        <w:ind/>
      </w:pPr>
      <w:tblPr>
        <w:tblBorders/>
      </w:tblPr>
      <w:tcPr>
        <w:tcBorders>
          <w:top w:val="single" w:color="d76ccb"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List Table 6 Colorful Accent 6"/>
    <w:basedOn w:val="888"/>
    <w:uiPriority w:val="99"/>
    <w:pPr>
      <w:pBdr/>
      <w:spacing w:after="0" w:line="240" w:lineRule="auto"/>
      <w:ind/>
    </w:pPr>
    <w:tblPr>
      <w:tblStyleRowBandSize w:val="1"/>
      <w:tblStyleColBandSize w:val="1"/>
      <w:tblBorders>
        <w:top w:val="single" w:color="8ed873" w:themeColor="accent6" w:themeTint="98" w:sz="4" w:space="0"/>
        <w:bottom w:val="single" w:color="8ed873" w:themeColor="accent6" w:themeTint="98" w:sz="4" w:space="0"/>
      </w:tblBorders>
    </w:tblPr>
    <w:tcPr>
      <w:tcBorders/>
    </w:tcPr>
    <w:tblStylePr w:type="band1Horz">
      <w:rPr>
        <w:rFonts w:ascii="Arial" w:hAnsi="Arial"/>
        <w:color w:val="8ed873" w:themeColor="accent6" w:themeTint="98" w:themeShade="95"/>
        <w:sz w:val="22"/>
      </w:rPr>
      <w:pPr>
        <w:pBdr/>
        <w:spacing/>
        <w:ind/>
      </w:pPr>
      <w:tblPr>
        <w:tblBorders/>
      </w:tblPr>
      <w:tcPr>
        <w:shd w:val="clear" w:color="cfefc4" w:themeColor="accent6" w:themeTint="40" w:fill="cfefc4" w:themeFill="accent6" w:themeFillTint="40"/>
        <w:tcBorders/>
      </w:tcPr>
    </w:tblStylePr>
    <w:tblStylePr w:type="band1Vert">
      <w:pPr>
        <w:pBdr/>
        <w:spacing/>
        <w:ind/>
      </w:pPr>
      <w:tblPr>
        <w:tblBorders/>
      </w:tblPr>
      <w:tcPr>
        <w:shd w:val="clear" w:color="cfefc4" w:themeColor="accent6" w:themeTint="40" w:fill="cfefc4" w:themeFill="accent6" w:themeFillTint="40"/>
        <w:tcBorders/>
      </w:tcPr>
    </w:tblStylePr>
    <w:tblStylePr w:type="band2Horz">
      <w:rPr>
        <w:rFonts w:ascii="Arial" w:hAnsi="Arial"/>
        <w:color w:val="8ed873"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d873" w:themeColor="accent6" w:themeTint="98" w:themeShade="95"/>
      </w:rPr>
      <w:pPr>
        <w:pBdr/>
        <w:spacing/>
        <w:ind/>
      </w:pPr>
      <w:tblPr>
        <w:tblBorders/>
      </w:tblPr>
      <w:tcPr>
        <w:tcBorders/>
      </w:tcPr>
    </w:tblStylePr>
    <w:tblStylePr w:type="firstRow">
      <w:rPr>
        <w:b/>
        <w:color w:val="8ed873" w:themeColor="accent6" w:themeTint="98" w:themeShade="95"/>
      </w:rPr>
      <w:pPr>
        <w:pBdr/>
        <w:spacing/>
        <w:ind/>
      </w:pPr>
      <w:tblPr>
        <w:tblBorders/>
      </w:tblPr>
      <w:tcPr>
        <w:tcBorders>
          <w:bottom w:val="single" w:color="8ed873" w:themeColor="accent6" w:themeTint="98" w:sz="4" w:space="0"/>
        </w:tcBorders>
      </w:tcPr>
    </w:tblStylePr>
    <w:tblStylePr w:type="lastCol">
      <w:rPr>
        <w:b/>
        <w:color w:val="8ed873" w:themeColor="accent6" w:themeTint="98" w:themeShade="95"/>
      </w:rPr>
      <w:pPr>
        <w:pBdr/>
        <w:spacing/>
        <w:ind/>
      </w:pPr>
      <w:tblPr>
        <w:tblBorders/>
      </w:tblPr>
      <w:tcPr>
        <w:tcBorders/>
      </w:tcPr>
    </w:tblStylePr>
    <w:tblStylePr w:type="lastRow">
      <w:rPr>
        <w:b/>
        <w:color w:val="8ed873" w:themeColor="accent6" w:themeTint="98" w:themeShade="95"/>
      </w:rPr>
      <w:pPr>
        <w:pBdr/>
        <w:spacing/>
        <w:ind/>
      </w:pPr>
      <w:tblPr>
        <w:tblBorders/>
      </w:tblPr>
      <w:tcPr>
        <w:tcBorders>
          <w:top w:val="single" w:color="8ed873"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List Table 7 Colorful"/>
    <w:basedOn w:val="888"/>
    <w:uiPriority w:val="99"/>
    <w:pPr>
      <w:pBdr/>
      <w:spacing w:after="0" w:line="240" w:lineRule="auto"/>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List Table 7 Colorful Accent 1"/>
    <w:basedOn w:val="888"/>
    <w:uiPriority w:val="99"/>
    <w:pPr>
      <w:pBdr/>
      <w:spacing w:after="0" w:line="240" w:lineRule="auto"/>
      <w:ind/>
    </w:pPr>
    <w:tblPr>
      <w:tblStyleRowBandSize w:val="1"/>
      <w:tblStyleColBandSize w:val="1"/>
      <w:tblBorders>
        <w:right w:val="single" w:color="156082" w:themeColor="accent1" w:sz="4" w:space="0"/>
      </w:tblBorders>
    </w:tblPr>
    <w:tcPr>
      <w:tcBorders/>
    </w:tcPr>
    <w:tblStylePr w:type="band1Horz">
      <w:rPr>
        <w:rFonts w:ascii="Arial" w:hAnsi="Arial"/>
        <w:color w:val="0c374b" w:themeColor="accent1" w:themeShade="95"/>
        <w:sz w:val="22"/>
      </w:rPr>
      <w:pPr>
        <w:pBdr/>
        <w:spacing/>
        <w:ind/>
      </w:pPr>
      <w:tblPr>
        <w:tblBorders/>
      </w:tblPr>
      <w:tcPr>
        <w:shd w:val="clear" w:color="b1def2" w:themeColor="accent1" w:themeTint="40" w:fill="b1def2" w:themeFill="accent1" w:themeFillTint="40"/>
        <w:tcBorders/>
      </w:tcPr>
    </w:tblStylePr>
    <w:tblStylePr w:type="band1Vert">
      <w:pPr>
        <w:pBdr/>
        <w:spacing/>
        <w:ind/>
      </w:pPr>
      <w:tblPr>
        <w:tblBorders/>
      </w:tblPr>
      <w:tcPr>
        <w:shd w:val="clear" w:color="b1def2" w:themeColor="accent1" w:themeTint="40" w:fill="b1def2" w:themeFill="accent1" w:themeFillTint="40"/>
        <w:tcBorders/>
      </w:tcPr>
    </w:tblStylePr>
    <w:tblStylePr w:type="band2Horz">
      <w:rPr>
        <w:rFonts w:ascii="Arial" w:hAnsi="Arial"/>
        <w:color w:val="0c374b"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74b" w:themeColor="accent1"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156082" w:themeColor="accent1" w:sz="4" w:space="0"/>
        </w:tcBorders>
      </w:tcPr>
    </w:tblStylePr>
    <w:tblStylePr w:type="firstRow">
      <w:rPr>
        <w:rFonts w:ascii="Arial" w:hAnsi="Arial"/>
        <w:i/>
        <w:color w:val="0c374b" w:themeColor="accent1"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156082" w:themeColor="accent1" w:sz="4" w:space="0"/>
          <w:right w:val="none" w:color="000000" w:sz="0" w:space="0"/>
        </w:tcBorders>
      </w:tcPr>
    </w:tblStylePr>
    <w:tblStylePr w:type="lastCol">
      <w:rPr>
        <w:rFonts w:ascii="Arial" w:hAnsi="Arial"/>
        <w:i/>
        <w:color w:val="0c374b" w:themeColor="accent1" w:themeShade="95"/>
        <w:sz w:val="22"/>
      </w:rPr>
      <w:pPr>
        <w:pBdr/>
        <w:spacing/>
        <w:ind/>
      </w:pPr>
      <w:tblPr>
        <w:tblBorders/>
      </w:tblPr>
      <w:tcPr>
        <w:shd w:val="clear" w:color="ffffff" w:fill="auto"/>
        <w:tcBorders>
          <w:top w:val="none" w:color="000000" w:sz="0" w:space="0"/>
          <w:left w:val="single" w:color="156082" w:themeColor="accent1" w:sz="4" w:space="0"/>
          <w:bottom w:val="none" w:color="000000" w:sz="0" w:space="0"/>
          <w:right w:val="none" w:color="000000" w:sz="0" w:space="0"/>
        </w:tcBorders>
      </w:tcPr>
    </w:tblStylePr>
    <w:tblStylePr w:type="lastRow">
      <w:rPr>
        <w:rFonts w:ascii="Arial" w:hAnsi="Arial"/>
        <w:i/>
        <w:color w:val="0c374b" w:themeColor="accent1" w:themeShade="95"/>
        <w:sz w:val="22"/>
      </w:rPr>
      <w:pPr>
        <w:pBdr/>
        <w:spacing/>
        <w:ind/>
      </w:pPr>
      <w:tblPr>
        <w:tblBorders/>
      </w:tblPr>
      <w:tcPr>
        <w:shd w:val="clear" w:color="ffffff" w:themeColor="light1" w:fill="ffffff" w:themeFill="light1"/>
        <w:tcBorders>
          <w:top w:val="single" w:color="156082" w:themeColor="accent1"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List Table 7 Colorful Accent 2"/>
    <w:basedOn w:val="888"/>
    <w:uiPriority w:val="99"/>
    <w:pPr>
      <w:pBdr/>
      <w:spacing w:after="0" w:line="240" w:lineRule="auto"/>
      <w:ind/>
    </w:pPr>
    <w:tblPr>
      <w:tblStyleRowBandSize w:val="1"/>
      <w:tblStyleColBandSize w:val="1"/>
      <w:tblBorders>
        <w:right w:val="single" w:color="f2aa85" w:themeColor="accent2" w:themeTint="97" w:sz="4" w:space="0"/>
      </w:tblBorders>
    </w:tblPr>
    <w:tcPr>
      <w:tcBorders/>
    </w:tcPr>
    <w:tblStylePr w:type="band1Horz">
      <w:rPr>
        <w:rFonts w:ascii="Arial" w:hAnsi="Arial"/>
        <w:color w:val="f2aa85" w:themeColor="accent2" w:themeTint="97" w:themeShade="95"/>
        <w:sz w:val="22"/>
      </w:rPr>
      <w:pPr>
        <w:pBdr/>
        <w:spacing/>
        <w:ind/>
      </w:pPr>
      <w:tblPr>
        <w:tblBorders/>
      </w:tblPr>
      <w:tcPr>
        <w:shd w:val="clear" w:color="f9dbcb" w:themeColor="accent2" w:themeTint="40" w:fill="f9dbcb" w:themeFill="accent2" w:themeFillTint="40"/>
        <w:tcBorders/>
      </w:tcPr>
    </w:tblStylePr>
    <w:tblStylePr w:type="band1Vert">
      <w:pPr>
        <w:pBdr/>
        <w:spacing/>
        <w:ind/>
      </w:pPr>
      <w:tblPr>
        <w:tblBorders/>
      </w:tblPr>
      <w:tcPr>
        <w:shd w:val="clear" w:color="f9dbcb" w:themeColor="accent2" w:themeTint="40" w:fill="f9dbcb" w:themeFill="accent2" w:themeFillTint="40"/>
        <w:tcBorders/>
      </w:tcPr>
    </w:tblStylePr>
    <w:tblStylePr w:type="band2Horz">
      <w:rPr>
        <w:rFonts w:ascii="Arial" w:hAnsi="Arial"/>
        <w:color w:val="f2aa8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2aa85"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2aa85" w:themeColor="accent2" w:themeTint="97" w:sz="4" w:space="0"/>
        </w:tcBorders>
      </w:tcPr>
    </w:tblStylePr>
    <w:tblStylePr w:type="firstRow">
      <w:rPr>
        <w:rFonts w:ascii="Arial" w:hAnsi="Arial"/>
        <w:i/>
        <w:color w:val="f2aa85"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2aa85" w:themeColor="accent2" w:themeTint="97" w:sz="4" w:space="0"/>
          <w:right w:val="none" w:color="000000" w:sz="0" w:space="0"/>
        </w:tcBorders>
      </w:tcPr>
    </w:tblStylePr>
    <w:tblStylePr w:type="lastCol">
      <w:rPr>
        <w:rFonts w:ascii="Arial" w:hAnsi="Arial"/>
        <w:i/>
        <w:color w:val="f2aa85" w:themeColor="accent2" w:themeTint="97" w:themeShade="95"/>
        <w:sz w:val="22"/>
      </w:rPr>
      <w:pPr>
        <w:pBdr/>
        <w:spacing/>
        <w:ind/>
      </w:pPr>
      <w:tblPr>
        <w:tblBorders/>
      </w:tblPr>
      <w:tcPr>
        <w:shd w:val="clear" w:color="ffffff" w:fill="auto"/>
        <w:tcBorders>
          <w:top w:val="none" w:color="000000" w:sz="0" w:space="0"/>
          <w:left w:val="single" w:color="f2aa85" w:themeColor="accent2" w:themeTint="97" w:sz="4" w:space="0"/>
          <w:bottom w:val="none" w:color="000000" w:sz="0" w:space="0"/>
          <w:right w:val="none" w:color="000000" w:sz="0" w:space="0"/>
        </w:tcBorders>
      </w:tcPr>
    </w:tblStylePr>
    <w:tblStylePr w:type="lastRow">
      <w:rPr>
        <w:rFonts w:ascii="Arial" w:hAnsi="Arial"/>
        <w:i/>
        <w:color w:val="f2aa85" w:themeColor="accent2" w:themeTint="97" w:themeShade="95"/>
        <w:sz w:val="22"/>
      </w:rPr>
      <w:pPr>
        <w:pBdr/>
        <w:spacing/>
        <w:ind/>
      </w:pPr>
      <w:tblPr>
        <w:tblBorders/>
      </w:tblPr>
      <w:tcPr>
        <w:shd w:val="clear" w:color="ffffff" w:themeColor="light1" w:fill="ffffff" w:themeFill="light1"/>
        <w:tcBorders>
          <w:top w:val="single" w:color="f2aa85"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List Table 7 Colorful Accent 3"/>
    <w:basedOn w:val="888"/>
    <w:uiPriority w:val="99"/>
    <w:pPr>
      <w:pBdr/>
      <w:spacing w:after="0" w:line="240" w:lineRule="auto"/>
      <w:ind/>
    </w:pPr>
    <w:tblPr>
      <w:tblStyleRowBandSize w:val="1"/>
      <w:tblStyleColBandSize w:val="1"/>
      <w:tblBorders>
        <w:right w:val="single" w:color="48d45b" w:themeColor="accent3" w:themeTint="98" w:sz="4" w:space="0"/>
      </w:tblBorders>
    </w:tblPr>
    <w:tcPr>
      <w:tcBorders/>
    </w:tcPr>
    <w:tblStylePr w:type="band1Horz">
      <w:rPr>
        <w:rFonts w:ascii="Arial" w:hAnsi="Arial"/>
        <w:color w:val="48d45b" w:themeColor="accent3" w:themeTint="98" w:themeShade="95"/>
        <w:sz w:val="22"/>
      </w:rPr>
      <w:pPr>
        <w:pBdr/>
        <w:spacing/>
        <w:ind/>
      </w:pPr>
      <w:tblPr>
        <w:tblBorders/>
      </w:tblPr>
      <w:tcPr>
        <w:shd w:val="clear" w:color="b2edb9" w:themeColor="accent3" w:themeTint="40" w:fill="b2edb9" w:themeFill="accent3" w:themeFillTint="40"/>
        <w:tcBorders/>
      </w:tcPr>
    </w:tblStylePr>
    <w:tblStylePr w:type="band1Vert">
      <w:pPr>
        <w:pBdr/>
        <w:spacing/>
        <w:ind/>
      </w:pPr>
      <w:tblPr>
        <w:tblBorders/>
      </w:tblPr>
      <w:tcPr>
        <w:shd w:val="clear" w:color="b2edb9" w:themeColor="accent3" w:themeTint="40" w:fill="b2edb9" w:themeFill="accent3" w:themeFillTint="40"/>
        <w:tcBorders/>
      </w:tcPr>
    </w:tblStylePr>
    <w:tblStylePr w:type="band2Horz">
      <w:rPr>
        <w:rFonts w:ascii="Arial" w:hAnsi="Arial"/>
        <w:color w:val="48d45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8d45b" w:themeColor="accent3"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48d45b" w:themeColor="accent3" w:themeTint="98" w:sz="4" w:space="0"/>
        </w:tcBorders>
      </w:tcPr>
    </w:tblStylePr>
    <w:tblStylePr w:type="firstRow">
      <w:rPr>
        <w:rFonts w:ascii="Arial" w:hAnsi="Arial"/>
        <w:i/>
        <w:color w:val="48d45b" w:themeColor="accent3"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48d45b" w:themeColor="accent3" w:themeTint="98" w:sz="4" w:space="0"/>
          <w:right w:val="none" w:color="000000" w:sz="0" w:space="0"/>
        </w:tcBorders>
      </w:tcPr>
    </w:tblStylePr>
    <w:tblStylePr w:type="lastCol">
      <w:rPr>
        <w:rFonts w:ascii="Arial" w:hAnsi="Arial"/>
        <w:i/>
        <w:color w:val="48d45b" w:themeColor="accent3" w:themeTint="98" w:themeShade="95"/>
        <w:sz w:val="22"/>
      </w:rPr>
      <w:pPr>
        <w:pBdr/>
        <w:spacing/>
        <w:ind/>
      </w:pPr>
      <w:tblPr>
        <w:tblBorders/>
      </w:tblPr>
      <w:tcPr>
        <w:shd w:val="clear" w:color="ffffff" w:fill="auto"/>
        <w:tcBorders>
          <w:top w:val="none" w:color="000000" w:sz="0" w:space="0"/>
          <w:left w:val="single" w:color="48d45b" w:themeColor="accent3" w:themeTint="98" w:sz="4" w:space="0"/>
          <w:bottom w:val="none" w:color="000000" w:sz="0" w:space="0"/>
          <w:right w:val="none" w:color="000000" w:sz="0" w:space="0"/>
        </w:tcBorders>
      </w:tcPr>
    </w:tblStylePr>
    <w:tblStylePr w:type="lastRow">
      <w:rPr>
        <w:rFonts w:ascii="Arial" w:hAnsi="Arial"/>
        <w:i/>
        <w:color w:val="48d45b" w:themeColor="accent3" w:themeTint="98" w:themeShade="95"/>
        <w:sz w:val="22"/>
      </w:rPr>
      <w:pPr>
        <w:pBdr/>
        <w:spacing/>
        <w:ind/>
      </w:pPr>
      <w:tblPr>
        <w:tblBorders/>
      </w:tblPr>
      <w:tcPr>
        <w:shd w:val="clear" w:color="ffffff" w:themeColor="light1" w:fill="ffffff" w:themeFill="light1"/>
        <w:tcBorders>
          <w:top w:val="single" w:color="48d45b" w:themeColor="accent3"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List Table 7 Colorful Accent 4"/>
    <w:basedOn w:val="888"/>
    <w:uiPriority w:val="99"/>
    <w:pPr>
      <w:pBdr/>
      <w:spacing w:after="0" w:line="240" w:lineRule="auto"/>
      <w:ind/>
    </w:pPr>
    <w:tblPr>
      <w:tblStyleRowBandSize w:val="1"/>
      <w:tblStyleColBandSize w:val="1"/>
      <w:tblBorders>
        <w:right w:val="single" w:color="5fcaf3" w:themeColor="accent4" w:themeTint="9A" w:sz="4" w:space="0"/>
      </w:tblBorders>
    </w:tblPr>
    <w:tcPr>
      <w:tcBorders/>
    </w:tcPr>
    <w:tblStylePr w:type="band1Horz">
      <w:rPr>
        <w:rFonts w:ascii="Arial" w:hAnsi="Arial"/>
        <w:color w:val="5fcaf3" w:themeColor="accent4" w:themeTint="9A" w:themeShade="95"/>
        <w:sz w:val="22"/>
      </w:rPr>
      <w:pPr>
        <w:pBdr/>
        <w:spacing/>
        <w:ind/>
      </w:pPr>
      <w:tblPr>
        <w:tblBorders/>
      </w:tblPr>
      <w:tcPr>
        <w:shd w:val="clear" w:color="bce9fa" w:themeColor="accent4" w:themeTint="40" w:fill="bce9fa" w:themeFill="accent4" w:themeFillTint="40"/>
        <w:tcBorders/>
      </w:tcPr>
    </w:tblStylePr>
    <w:tblStylePr w:type="band1Vert">
      <w:pPr>
        <w:pBdr/>
        <w:spacing/>
        <w:ind/>
      </w:pPr>
      <w:tblPr>
        <w:tblBorders/>
      </w:tblPr>
      <w:tcPr>
        <w:shd w:val="clear" w:color="bce9fa" w:themeColor="accent4" w:themeTint="40" w:fill="bce9fa" w:themeFill="accent4" w:themeFillTint="40"/>
        <w:tcBorders/>
      </w:tcPr>
    </w:tblStylePr>
    <w:tblStylePr w:type="band2Horz">
      <w:rPr>
        <w:rFonts w:ascii="Arial" w:hAnsi="Arial"/>
        <w:color w:val="5fcaf3"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caf3"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5fcaf3" w:themeColor="accent4" w:themeTint="9A" w:sz="4" w:space="0"/>
        </w:tcBorders>
      </w:tcPr>
    </w:tblStylePr>
    <w:tblStylePr w:type="firstRow">
      <w:rPr>
        <w:rFonts w:ascii="Arial" w:hAnsi="Arial"/>
        <w:i/>
        <w:color w:val="5fcaf3"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5fcaf3" w:themeColor="accent4" w:themeTint="9A" w:sz="4" w:space="0"/>
          <w:right w:val="none" w:color="000000" w:sz="0" w:space="0"/>
        </w:tcBorders>
      </w:tcPr>
    </w:tblStylePr>
    <w:tblStylePr w:type="lastCol">
      <w:rPr>
        <w:rFonts w:ascii="Arial" w:hAnsi="Arial"/>
        <w:i/>
        <w:color w:val="5fcaf3" w:themeColor="accent4" w:themeTint="9A" w:themeShade="95"/>
        <w:sz w:val="22"/>
      </w:rPr>
      <w:pPr>
        <w:pBdr/>
        <w:spacing/>
        <w:ind/>
      </w:pPr>
      <w:tblPr>
        <w:tblBorders/>
      </w:tblPr>
      <w:tcPr>
        <w:shd w:val="clear" w:color="ffffff" w:fill="auto"/>
        <w:tcBorders>
          <w:top w:val="none" w:color="000000" w:sz="0" w:space="0"/>
          <w:left w:val="single" w:color="5fcaf3" w:themeColor="accent4" w:themeTint="9A" w:sz="4" w:space="0"/>
          <w:bottom w:val="none" w:color="000000" w:sz="0" w:space="0"/>
          <w:right w:val="none" w:color="000000" w:sz="0" w:space="0"/>
        </w:tcBorders>
      </w:tcPr>
    </w:tblStylePr>
    <w:tblStylePr w:type="lastRow">
      <w:rPr>
        <w:rFonts w:ascii="Arial" w:hAnsi="Arial"/>
        <w:i/>
        <w:color w:val="5fcaf3" w:themeColor="accent4" w:themeTint="9A" w:themeShade="95"/>
        <w:sz w:val="22"/>
      </w:rPr>
      <w:pPr>
        <w:pBdr/>
        <w:spacing/>
        <w:ind/>
      </w:pPr>
      <w:tblPr>
        <w:tblBorders/>
      </w:tblPr>
      <w:tcPr>
        <w:shd w:val="clear" w:color="ffffff" w:themeColor="light1" w:fill="ffffff" w:themeFill="light1"/>
        <w:tcBorders>
          <w:top w:val="single" w:color="5fcaf3"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List Table 7 Colorful Accent 5"/>
    <w:basedOn w:val="888"/>
    <w:uiPriority w:val="99"/>
    <w:pPr>
      <w:pBdr/>
      <w:spacing w:after="0" w:line="240" w:lineRule="auto"/>
      <w:ind/>
    </w:pPr>
    <w:tblPr>
      <w:tblStyleRowBandSize w:val="1"/>
      <w:tblStyleColBandSize w:val="1"/>
      <w:tblBorders>
        <w:right w:val="single" w:color="d76ccb" w:themeColor="accent5" w:themeTint="9A" w:sz="4" w:space="0"/>
      </w:tblBorders>
    </w:tblPr>
    <w:tcPr>
      <w:tcBorders/>
    </w:tcPr>
    <w:tblStylePr w:type="band1Horz">
      <w:rPr>
        <w:rFonts w:ascii="Arial" w:hAnsi="Arial"/>
        <w:color w:val="d76ccb" w:themeColor="accent5" w:themeTint="9A" w:themeShade="95"/>
        <w:sz w:val="22"/>
      </w:rPr>
      <w:pPr>
        <w:pBdr/>
        <w:spacing/>
        <w:ind/>
      </w:pPr>
      <w:tblPr>
        <w:tblBorders/>
      </w:tblPr>
      <w:tcPr>
        <w:shd w:val="clear" w:color="eec2e9" w:themeColor="accent5" w:themeTint="40" w:fill="eec2e9" w:themeFill="accent5" w:themeFillTint="40"/>
        <w:tcBorders/>
      </w:tcPr>
    </w:tblStylePr>
    <w:tblStylePr w:type="band1Vert">
      <w:pPr>
        <w:pBdr/>
        <w:spacing/>
        <w:ind/>
      </w:pPr>
      <w:tblPr>
        <w:tblBorders/>
      </w:tblPr>
      <w:tcPr>
        <w:shd w:val="clear" w:color="eec2e9" w:themeColor="accent5" w:themeTint="40" w:fill="eec2e9" w:themeFill="accent5" w:themeFillTint="40"/>
        <w:tcBorders/>
      </w:tcPr>
    </w:tblStylePr>
    <w:tblStylePr w:type="band2Horz">
      <w:rPr>
        <w:rFonts w:ascii="Arial" w:hAnsi="Arial"/>
        <w:color w:val="d76cc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76ccb" w:themeColor="accent5"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d76ccb" w:themeColor="accent5" w:themeTint="9A" w:sz="4" w:space="0"/>
        </w:tcBorders>
      </w:tcPr>
    </w:tblStylePr>
    <w:tblStylePr w:type="firstRow">
      <w:rPr>
        <w:rFonts w:ascii="Arial" w:hAnsi="Arial"/>
        <w:i/>
        <w:color w:val="d76ccb" w:themeColor="accent5"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d76ccb" w:themeColor="accent5" w:themeTint="9A" w:sz="4" w:space="0"/>
          <w:right w:val="none" w:color="000000" w:sz="0" w:space="0"/>
        </w:tcBorders>
      </w:tcPr>
    </w:tblStylePr>
    <w:tblStylePr w:type="lastCol">
      <w:rPr>
        <w:rFonts w:ascii="Arial" w:hAnsi="Arial"/>
        <w:i/>
        <w:color w:val="d76ccb" w:themeColor="accent5" w:themeTint="9A" w:themeShade="95"/>
        <w:sz w:val="22"/>
      </w:rPr>
      <w:pPr>
        <w:pBdr/>
        <w:spacing/>
        <w:ind/>
      </w:pPr>
      <w:tblPr>
        <w:tblBorders/>
      </w:tblPr>
      <w:tcPr>
        <w:shd w:val="clear" w:color="ffffff" w:fill="auto"/>
        <w:tcBorders>
          <w:top w:val="none" w:color="000000" w:sz="0" w:space="0"/>
          <w:left w:val="single" w:color="d76ccb" w:themeColor="accent5" w:themeTint="9A" w:sz="4" w:space="0"/>
          <w:bottom w:val="none" w:color="000000" w:sz="0" w:space="0"/>
          <w:right w:val="none" w:color="000000" w:sz="0" w:space="0"/>
        </w:tcBorders>
      </w:tcPr>
    </w:tblStylePr>
    <w:tblStylePr w:type="lastRow">
      <w:rPr>
        <w:rFonts w:ascii="Arial" w:hAnsi="Arial"/>
        <w:i/>
        <w:color w:val="d76ccb" w:themeColor="accent5" w:themeTint="9A" w:themeShade="95"/>
        <w:sz w:val="22"/>
      </w:rPr>
      <w:pPr>
        <w:pBdr/>
        <w:spacing/>
        <w:ind/>
      </w:pPr>
      <w:tblPr>
        <w:tblBorders/>
      </w:tblPr>
      <w:tcPr>
        <w:shd w:val="clear" w:color="ffffff" w:themeColor="light1" w:fill="ffffff" w:themeFill="light1"/>
        <w:tcBorders>
          <w:top w:val="single" w:color="d76ccb" w:themeColor="accent5"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List Table 7 Colorful Accent 6"/>
    <w:basedOn w:val="888"/>
    <w:uiPriority w:val="99"/>
    <w:pPr>
      <w:pBdr/>
      <w:spacing w:after="0" w:line="240" w:lineRule="auto"/>
      <w:ind/>
    </w:pPr>
    <w:tblPr>
      <w:tblStyleRowBandSize w:val="1"/>
      <w:tblStyleColBandSize w:val="1"/>
      <w:tblBorders>
        <w:right w:val="single" w:color="8ed873" w:themeColor="accent6" w:themeTint="98" w:sz="4" w:space="0"/>
      </w:tblBorders>
    </w:tblPr>
    <w:tcPr>
      <w:tcBorders/>
    </w:tcPr>
    <w:tblStylePr w:type="band1Horz">
      <w:rPr>
        <w:rFonts w:ascii="Arial" w:hAnsi="Arial"/>
        <w:color w:val="8ed873" w:themeColor="accent6" w:themeTint="98" w:themeShade="95"/>
        <w:sz w:val="22"/>
      </w:rPr>
      <w:pPr>
        <w:pBdr/>
        <w:spacing/>
        <w:ind/>
      </w:pPr>
      <w:tblPr>
        <w:tblBorders/>
      </w:tblPr>
      <w:tcPr>
        <w:shd w:val="clear" w:color="cfefc4" w:themeColor="accent6" w:themeTint="40" w:fill="cfefc4" w:themeFill="accent6" w:themeFillTint="40"/>
        <w:tcBorders/>
      </w:tcPr>
    </w:tblStylePr>
    <w:tblStylePr w:type="band1Vert">
      <w:pPr>
        <w:pBdr/>
        <w:spacing/>
        <w:ind/>
      </w:pPr>
      <w:tblPr>
        <w:tblBorders/>
      </w:tblPr>
      <w:tcPr>
        <w:shd w:val="clear" w:color="cfefc4" w:themeColor="accent6" w:themeTint="40" w:fill="cfefc4" w:themeFill="accent6" w:themeFillTint="40"/>
        <w:tcBorders/>
      </w:tcPr>
    </w:tblStylePr>
    <w:tblStylePr w:type="band2Horz">
      <w:rPr>
        <w:rFonts w:ascii="Arial" w:hAnsi="Arial"/>
        <w:color w:val="8ed873"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d873" w:themeColor="accent6"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8ed873" w:themeColor="accent6" w:themeTint="98" w:sz="4" w:space="0"/>
        </w:tcBorders>
      </w:tcPr>
    </w:tblStylePr>
    <w:tblStylePr w:type="firstRow">
      <w:rPr>
        <w:rFonts w:ascii="Arial" w:hAnsi="Arial"/>
        <w:i/>
        <w:color w:val="8ed873" w:themeColor="accent6"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8ed873" w:themeColor="accent6" w:themeTint="98" w:sz="4" w:space="0"/>
          <w:right w:val="none" w:color="000000" w:sz="0" w:space="0"/>
        </w:tcBorders>
      </w:tcPr>
    </w:tblStylePr>
    <w:tblStylePr w:type="lastCol">
      <w:rPr>
        <w:rFonts w:ascii="Arial" w:hAnsi="Arial"/>
        <w:i/>
        <w:color w:val="8ed873" w:themeColor="accent6" w:themeTint="98" w:themeShade="95"/>
        <w:sz w:val="22"/>
      </w:rPr>
      <w:pPr>
        <w:pBdr/>
        <w:spacing/>
        <w:ind/>
      </w:pPr>
      <w:tblPr>
        <w:tblBorders/>
      </w:tblPr>
      <w:tcPr>
        <w:shd w:val="clear" w:color="ffffff" w:fill="auto"/>
        <w:tcBorders>
          <w:top w:val="none" w:color="000000" w:sz="0" w:space="0"/>
          <w:left w:val="single" w:color="8ed873" w:themeColor="accent6" w:themeTint="98" w:sz="4" w:space="0"/>
          <w:bottom w:val="none" w:color="000000" w:sz="0" w:space="0"/>
          <w:right w:val="none" w:color="000000" w:sz="0" w:space="0"/>
        </w:tcBorders>
      </w:tcPr>
    </w:tblStylePr>
    <w:tblStylePr w:type="lastRow">
      <w:rPr>
        <w:rFonts w:ascii="Arial" w:hAnsi="Arial"/>
        <w:i/>
        <w:color w:val="8ed873" w:themeColor="accent6" w:themeTint="98" w:themeShade="95"/>
        <w:sz w:val="22"/>
      </w:rPr>
      <w:pPr>
        <w:pBdr/>
        <w:spacing/>
        <w:ind/>
      </w:pPr>
      <w:tblPr>
        <w:tblBorders/>
      </w:tblPr>
      <w:tcPr>
        <w:shd w:val="clear" w:color="ffffff" w:themeColor="light1" w:fill="ffffff" w:themeFill="light1"/>
        <w:tcBorders>
          <w:top w:val="single" w:color="8ed873" w:themeColor="accent6"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customStyle="1">
    <w:name w:val="Lined - Accent"/>
    <w:basedOn w:val="888"/>
    <w:uiPriority w:val="99"/>
    <w:pPr>
      <w:pBdr/>
      <w:spacing w:after="0" w:line="240" w:lineRule="auto"/>
      <w:ind/>
    </w:pPr>
    <w:rPr>
      <w:color w:val="404040"/>
      <w:sz w:val="20"/>
      <w:szCs w:val="20"/>
      <w:lang w:val="en-ID" w:eastAsia="en-ID"/>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customStyle="1">
    <w:name w:val="Lined - Accent 1"/>
    <w:basedOn w:val="888"/>
    <w:uiPriority w:val="99"/>
    <w:pPr>
      <w:pBdr/>
      <w:spacing w:after="0" w:line="240" w:lineRule="auto"/>
      <w:ind/>
    </w:pPr>
    <w:rPr>
      <w:color w:val="404040"/>
      <w:sz w:val="20"/>
      <w:szCs w:val="20"/>
      <w:lang w:val="en-ID" w:eastAsia="en-ID"/>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9ed5ef" w:themeColor="accent1" w:themeTint="50" w:fill="9ed5ef" w:themeFill="accent1" w:themeFillTint="50"/>
        <w:tcBorders/>
      </w:tcPr>
    </w:tblStylePr>
    <w:tblStylePr w:type="band2Vert">
      <w:rPr>
        <w:rFonts w:ascii="Arial" w:hAnsi="Arial"/>
        <w:color w:val="404040"/>
        <w:sz w:val="22"/>
      </w:rPr>
      <w:pPr>
        <w:pBdr/>
        <w:spacing/>
        <w:ind/>
      </w:pPr>
      <w:tblPr>
        <w:tblBorders/>
      </w:tblPr>
      <w:tcPr>
        <w:shd w:val="clear" w:color="9ed5ef" w:themeColor="accent1" w:themeTint="50" w:fill="9ed5ef" w:themeFill="accent1" w:themeFillTint="50"/>
        <w:tcBorders/>
      </w:tcPr>
    </w:tblStylePr>
    <w:tblStylePr w:type="firstCol">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firstRow">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lastCol">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lastRow">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customStyle="1">
    <w:name w:val="Lined - Accent 2"/>
    <w:basedOn w:val="888"/>
    <w:uiPriority w:val="99"/>
    <w:pPr>
      <w:pBdr/>
      <w:spacing w:after="0" w:line="240" w:lineRule="auto"/>
      <w:ind/>
    </w:pPr>
    <w:rPr>
      <w:color w:val="404040"/>
      <w:sz w:val="20"/>
      <w:szCs w:val="20"/>
      <w:lang w:val="en-ID" w:eastAsia="en-ID"/>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firstCol">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firstRow">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lastCol">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lastRow">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customStyle="1">
    <w:name w:val="Lined - Accent 3"/>
    <w:basedOn w:val="888"/>
    <w:uiPriority w:val="99"/>
    <w:pPr>
      <w:pBdr/>
      <w:spacing w:after="0" w:line="240" w:lineRule="auto"/>
      <w:ind/>
    </w:pPr>
    <w:rPr>
      <w:color w:val="404040"/>
      <w:sz w:val="20"/>
      <w:szCs w:val="20"/>
      <w:lang w:val="en-ID" w:eastAsia="en-ID"/>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firstCol">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customStyle="1">
    <w:name w:val="Lined - Accent 4"/>
    <w:basedOn w:val="888"/>
    <w:uiPriority w:val="99"/>
    <w:pPr>
      <w:pBdr/>
      <w:spacing w:after="0" w:line="240" w:lineRule="auto"/>
      <w:ind/>
    </w:pPr>
    <w:rPr>
      <w:color w:val="404040"/>
      <w:sz w:val="20"/>
      <w:szCs w:val="20"/>
      <w:lang w:val="en-ID" w:eastAsia="en-ID"/>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firstRow">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lastCol">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lastRow">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customStyle="1">
    <w:name w:val="Lined - Accent 5"/>
    <w:basedOn w:val="888"/>
    <w:uiPriority w:val="99"/>
    <w:pPr>
      <w:pBdr/>
      <w:spacing w:after="0" w:line="240" w:lineRule="auto"/>
      <w:ind/>
    </w:pPr>
    <w:rPr>
      <w:color w:val="404040"/>
      <w:sz w:val="20"/>
      <w:szCs w:val="20"/>
      <w:lang w:val="en-ID" w:eastAsia="en-ID"/>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firstCol">
      <w:rPr>
        <w:rFonts w:ascii="Arial" w:hAnsi="Arial"/>
        <w:color w:val="f2f2f2"/>
        <w:sz w:val="22"/>
      </w:rPr>
      <w:pPr>
        <w:pBdr/>
        <w:spacing/>
        <w:ind/>
      </w:pPr>
      <w:tblPr>
        <w:tblBorders/>
      </w:tblPr>
      <w:tcPr>
        <w:shd w:val="clear" w:color="a02b93" w:themeColor="accent5" w:fill="a02b93" w:themeFill="accent5"/>
        <w:tcBorders/>
      </w:tcPr>
    </w:tblStylePr>
    <w:tblStylePr w:type="firstRow">
      <w:rPr>
        <w:rFonts w:ascii="Arial" w:hAnsi="Arial"/>
        <w:color w:val="f2f2f2"/>
        <w:sz w:val="22"/>
      </w:rPr>
      <w:pPr>
        <w:pBdr/>
        <w:spacing/>
        <w:ind/>
      </w:pPr>
      <w:tblPr>
        <w:tblBorders/>
      </w:tblPr>
      <w:tcPr>
        <w:shd w:val="clear" w:color="a02b93" w:themeColor="accent5" w:fill="a02b93" w:themeFill="accent5"/>
        <w:tcBorders/>
      </w:tcPr>
    </w:tblStylePr>
    <w:tblStylePr w:type="lastCol">
      <w:rPr>
        <w:rFonts w:ascii="Arial" w:hAnsi="Arial"/>
        <w:color w:val="f2f2f2"/>
        <w:sz w:val="22"/>
      </w:rPr>
      <w:pPr>
        <w:pBdr/>
        <w:spacing/>
        <w:ind/>
      </w:pPr>
      <w:tblPr>
        <w:tblBorders/>
      </w:tblPr>
      <w:tcPr>
        <w:shd w:val="clear" w:color="a02b93" w:themeColor="accent5" w:fill="a02b93" w:themeFill="accent5"/>
        <w:tcBorders/>
      </w:tcPr>
    </w:tblStylePr>
    <w:tblStylePr w:type="lastRow">
      <w:rPr>
        <w:rFonts w:ascii="Arial" w:hAnsi="Arial"/>
        <w:color w:val="f2f2f2"/>
        <w:sz w:val="22"/>
      </w:rPr>
      <w:pPr>
        <w:pBdr/>
        <w:spacing/>
        <w:ind/>
      </w:pPr>
      <w:tblPr>
        <w:tblBorders/>
      </w:tblPr>
      <w:tcPr>
        <w:shd w:val="clear" w:color="a02b93"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customStyle="1">
    <w:name w:val="Lined - Accent 6"/>
    <w:basedOn w:val="888"/>
    <w:uiPriority w:val="99"/>
    <w:pPr>
      <w:pBdr/>
      <w:spacing w:after="0" w:line="240" w:lineRule="auto"/>
      <w:ind/>
    </w:pPr>
    <w:rPr>
      <w:color w:val="404040"/>
      <w:sz w:val="20"/>
      <w:szCs w:val="20"/>
      <w:lang w:val="en-ID" w:eastAsia="en-ID"/>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firstCol">
      <w:rPr>
        <w:rFonts w:ascii="Arial" w:hAnsi="Arial"/>
        <w:color w:val="f2f2f2"/>
        <w:sz w:val="22"/>
      </w:rPr>
      <w:pPr>
        <w:pBdr/>
        <w:spacing/>
        <w:ind/>
      </w:pPr>
      <w:tblPr>
        <w:tblBorders/>
      </w:tblPr>
      <w:tcPr>
        <w:shd w:val="clear" w:color="4ea72e" w:themeColor="accent6" w:fill="4ea72e" w:themeFill="accent6"/>
        <w:tcBorders/>
      </w:tcPr>
    </w:tblStylePr>
    <w:tblStylePr w:type="firstRow">
      <w:rPr>
        <w:rFonts w:ascii="Arial" w:hAnsi="Arial"/>
        <w:color w:val="f2f2f2"/>
        <w:sz w:val="22"/>
      </w:rPr>
      <w:pPr>
        <w:pBdr/>
        <w:spacing/>
        <w:ind/>
      </w:pPr>
      <w:tblPr>
        <w:tblBorders/>
      </w:tblPr>
      <w:tcPr>
        <w:shd w:val="clear" w:color="4ea72e" w:themeColor="accent6" w:fill="4ea72e" w:themeFill="accent6"/>
        <w:tcBorders/>
      </w:tcPr>
    </w:tblStylePr>
    <w:tblStylePr w:type="lastCol">
      <w:rPr>
        <w:rFonts w:ascii="Arial" w:hAnsi="Arial"/>
        <w:color w:val="f2f2f2"/>
        <w:sz w:val="22"/>
      </w:rPr>
      <w:pPr>
        <w:pBdr/>
        <w:spacing/>
        <w:ind/>
      </w:pPr>
      <w:tblPr>
        <w:tblBorders/>
      </w:tblPr>
      <w:tcPr>
        <w:shd w:val="clear" w:color="4ea72e" w:themeColor="accent6" w:fill="4ea72e" w:themeFill="accent6"/>
        <w:tcBorders/>
      </w:tcPr>
    </w:tblStylePr>
    <w:tblStylePr w:type="lastRow">
      <w:rPr>
        <w:rFonts w:ascii="Arial" w:hAnsi="Arial"/>
        <w:color w:val="f2f2f2"/>
        <w:sz w:val="22"/>
      </w:rPr>
      <w:pPr>
        <w:pBdr/>
        <w:spacing/>
        <w:ind/>
      </w:pPr>
      <w:tblPr>
        <w:tblBorders/>
      </w:tblPr>
      <w:tcPr>
        <w:shd w:val="clear" w:color="4ea72e"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customStyle="1">
    <w:name w:val="Bordered &amp; Lined - Accent"/>
    <w:basedOn w:val="888"/>
    <w:uiPriority w:val="99"/>
    <w:pPr>
      <w:pBdr/>
      <w:spacing w:after="0" w:line="240" w:lineRule="auto"/>
      <w:ind/>
    </w:pPr>
    <w:rPr>
      <w:color w:val="404040"/>
      <w:sz w:val="20"/>
      <w:szCs w:val="20"/>
      <w:lang w:val="en-ID" w:eastAsia="en-ID"/>
      <w14:ligatures w14:val="none"/>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customStyle="1">
    <w:name w:val="Bordered &amp; Lined - Accent 1"/>
    <w:basedOn w:val="888"/>
    <w:uiPriority w:val="99"/>
    <w:pPr>
      <w:pBdr/>
      <w:spacing w:after="0" w:line="240" w:lineRule="auto"/>
      <w:ind/>
    </w:pPr>
    <w:rPr>
      <w:color w:val="404040"/>
      <w:sz w:val="20"/>
      <w:szCs w:val="20"/>
      <w:lang w:val="en-ID" w:eastAsia="en-ID"/>
      <w14:ligatures w14:val="none"/>
    </w:rPr>
    <w:tblPr>
      <w:tblStyleRowBandSize w:val="1"/>
      <w:tblStyleColBandSize w:val="1"/>
      <w:tblBorders>
        <w:top w:val="single" w:color="0c374b" w:themeColor="accent1" w:themeShade="95" w:sz="4" w:space="0"/>
        <w:left w:val="single" w:color="0c374b" w:themeColor="accent1" w:themeShade="95" w:sz="4" w:space="0"/>
        <w:bottom w:val="single" w:color="0c374b" w:themeColor="accent1" w:themeShade="95" w:sz="4" w:space="0"/>
        <w:right w:val="single" w:color="0c374b" w:themeColor="accent1" w:themeShade="95" w:sz="4" w:space="0"/>
        <w:insideH w:val="single" w:color="0c374b" w:themeColor="accent1" w:themeShade="95" w:sz="4" w:space="0"/>
        <w:insideV w:val="single" w:color="0c374b"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9ed5ef" w:themeColor="accent1" w:themeTint="50" w:fill="9ed5ef" w:themeFill="accent1" w:themeFillTint="50"/>
        <w:tcBorders/>
      </w:tcPr>
    </w:tblStylePr>
    <w:tblStylePr w:type="band2Vert">
      <w:rPr>
        <w:rFonts w:ascii="Arial" w:hAnsi="Arial"/>
        <w:color w:val="404040"/>
        <w:sz w:val="22"/>
      </w:rPr>
      <w:pPr>
        <w:pBdr/>
        <w:spacing/>
        <w:ind/>
      </w:pPr>
      <w:tblPr>
        <w:tblBorders/>
      </w:tblPr>
      <w:tcPr>
        <w:shd w:val="clear" w:color="9ed5ef" w:themeColor="accent1" w:themeTint="50" w:fill="9ed5ef" w:themeFill="accent1" w:themeFillTint="50"/>
        <w:tcBorders/>
      </w:tcPr>
    </w:tblStylePr>
    <w:tblStylePr w:type="firstCol">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firstRow">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lastCol">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lastRow">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customStyle="1">
    <w:name w:val="Bordered &amp; Lined - Accent 2"/>
    <w:basedOn w:val="888"/>
    <w:uiPriority w:val="99"/>
    <w:pPr>
      <w:pBdr/>
      <w:spacing w:after="0" w:line="240" w:lineRule="auto"/>
      <w:ind/>
    </w:pPr>
    <w:rPr>
      <w:color w:val="404040"/>
      <w:sz w:val="20"/>
      <w:szCs w:val="20"/>
      <w:lang w:val="en-ID" w:eastAsia="en-ID"/>
      <w14:ligatures w14:val="none"/>
    </w:rPr>
    <w:tblPr>
      <w:tblStyleRowBandSize w:val="1"/>
      <w:tblStyleColBandSize w:val="1"/>
      <w:tblBorders>
        <w:top w:val="single" w:color="953d10" w:themeColor="accent2" w:themeShade="95" w:sz="4" w:space="0"/>
        <w:left w:val="single" w:color="953d10" w:themeColor="accent2" w:themeShade="95" w:sz="4" w:space="0"/>
        <w:bottom w:val="single" w:color="953d10" w:themeColor="accent2" w:themeShade="95" w:sz="4" w:space="0"/>
        <w:right w:val="single" w:color="953d10" w:themeColor="accent2" w:themeShade="95" w:sz="4" w:space="0"/>
        <w:insideH w:val="single" w:color="953d10" w:themeColor="accent2" w:themeShade="95" w:sz="4" w:space="0"/>
        <w:insideV w:val="single" w:color="953d1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firstCol">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firstRow">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lastCol">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lastRow">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customStyle="1">
    <w:name w:val="Bordered &amp; Lined - Accent 3"/>
    <w:basedOn w:val="888"/>
    <w:uiPriority w:val="99"/>
    <w:pPr>
      <w:pBdr/>
      <w:spacing w:after="0" w:line="240" w:lineRule="auto"/>
      <w:ind/>
    </w:pPr>
    <w:rPr>
      <w:color w:val="404040"/>
      <w:sz w:val="20"/>
      <w:szCs w:val="20"/>
      <w:lang w:val="en-ID" w:eastAsia="en-ID"/>
      <w14:ligatures w14:val="none"/>
    </w:rPr>
    <w:tblPr>
      <w:tblStyleRowBandSize w:val="1"/>
      <w:tblStyleColBandSize w:val="1"/>
      <w:tblBorders>
        <w:top w:val="single" w:color="0e3e15" w:themeColor="accent3" w:themeShade="95" w:sz="4" w:space="0"/>
        <w:left w:val="single" w:color="0e3e15" w:themeColor="accent3" w:themeShade="95" w:sz="4" w:space="0"/>
        <w:bottom w:val="single" w:color="0e3e15" w:themeColor="accent3" w:themeShade="95" w:sz="4" w:space="0"/>
        <w:right w:val="single" w:color="0e3e15" w:themeColor="accent3" w:themeShade="95" w:sz="4" w:space="0"/>
        <w:insideH w:val="single" w:color="0e3e15" w:themeColor="accent3" w:themeShade="95" w:sz="4" w:space="0"/>
        <w:insideV w:val="single" w:color="0e3e15"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firstCol">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customStyle="1">
    <w:name w:val="Bordered &amp; Lined - Accent 4"/>
    <w:basedOn w:val="888"/>
    <w:uiPriority w:val="99"/>
    <w:pPr>
      <w:pBdr/>
      <w:spacing w:after="0" w:line="240" w:lineRule="auto"/>
      <w:ind/>
    </w:pPr>
    <w:rPr>
      <w:color w:val="404040"/>
      <w:sz w:val="20"/>
      <w:szCs w:val="20"/>
      <w:lang w:val="en-ID" w:eastAsia="en-ID"/>
      <w14:ligatures w14:val="none"/>
    </w:rPr>
    <w:tblPr>
      <w:tblStyleRowBandSize w:val="1"/>
      <w:tblStyleColBandSize w:val="1"/>
      <w:tblBorders>
        <w:top w:val="single" w:color="085c7c" w:themeColor="accent4" w:themeShade="95" w:sz="4" w:space="0"/>
        <w:left w:val="single" w:color="085c7c" w:themeColor="accent4" w:themeShade="95" w:sz="4" w:space="0"/>
        <w:bottom w:val="single" w:color="085c7c" w:themeColor="accent4" w:themeShade="95" w:sz="4" w:space="0"/>
        <w:right w:val="single" w:color="085c7c" w:themeColor="accent4" w:themeShade="95" w:sz="4" w:space="0"/>
        <w:insideH w:val="single" w:color="085c7c" w:themeColor="accent4" w:themeShade="95" w:sz="4" w:space="0"/>
        <w:insideV w:val="single" w:color="085c7c"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firstRow">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lastCol">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lastRow">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customStyle="1">
    <w:name w:val="Bordered &amp; Lined - Accent 5"/>
    <w:basedOn w:val="888"/>
    <w:uiPriority w:val="99"/>
    <w:pPr>
      <w:pBdr/>
      <w:spacing w:after="0" w:line="240" w:lineRule="auto"/>
      <w:ind/>
    </w:pPr>
    <w:rPr>
      <w:color w:val="404040"/>
      <w:sz w:val="20"/>
      <w:szCs w:val="20"/>
      <w:lang w:val="en-ID" w:eastAsia="en-ID"/>
      <w14:ligatures w14:val="none"/>
    </w:rPr>
    <w:tblPr>
      <w:tblStyleRowBandSize w:val="1"/>
      <w:tblStyleColBandSize w:val="1"/>
      <w:tblBorders>
        <w:top w:val="single" w:color="5d1955" w:themeColor="accent5" w:themeShade="95" w:sz="4" w:space="0"/>
        <w:left w:val="single" w:color="5d1955" w:themeColor="accent5" w:themeShade="95" w:sz="4" w:space="0"/>
        <w:bottom w:val="single" w:color="5d1955" w:themeColor="accent5" w:themeShade="95" w:sz="4" w:space="0"/>
        <w:right w:val="single" w:color="5d1955" w:themeColor="accent5" w:themeShade="95" w:sz="4" w:space="0"/>
        <w:insideH w:val="single" w:color="5d1955" w:themeColor="accent5" w:themeShade="95" w:sz="4" w:space="0"/>
        <w:insideV w:val="single" w:color="5d1955"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firstCol">
      <w:rPr>
        <w:rFonts w:ascii="Arial" w:hAnsi="Arial"/>
        <w:color w:val="f2f2f2"/>
        <w:sz w:val="22"/>
      </w:rPr>
      <w:pPr>
        <w:pBdr/>
        <w:spacing/>
        <w:ind/>
      </w:pPr>
      <w:tblPr>
        <w:tblBorders/>
      </w:tblPr>
      <w:tcPr>
        <w:shd w:val="clear" w:color="a02b93" w:themeColor="accent5" w:fill="a02b93" w:themeFill="accent5"/>
        <w:tcBorders/>
      </w:tcPr>
    </w:tblStylePr>
    <w:tblStylePr w:type="firstRow">
      <w:rPr>
        <w:rFonts w:ascii="Arial" w:hAnsi="Arial"/>
        <w:color w:val="f2f2f2"/>
        <w:sz w:val="22"/>
      </w:rPr>
      <w:pPr>
        <w:pBdr/>
        <w:spacing/>
        <w:ind/>
      </w:pPr>
      <w:tblPr>
        <w:tblBorders/>
      </w:tblPr>
      <w:tcPr>
        <w:shd w:val="clear" w:color="a02b93" w:themeColor="accent5" w:fill="a02b93" w:themeFill="accent5"/>
        <w:tcBorders/>
      </w:tcPr>
    </w:tblStylePr>
    <w:tblStylePr w:type="lastCol">
      <w:rPr>
        <w:rFonts w:ascii="Arial" w:hAnsi="Arial"/>
        <w:color w:val="f2f2f2"/>
        <w:sz w:val="22"/>
      </w:rPr>
      <w:pPr>
        <w:pBdr/>
        <w:spacing/>
        <w:ind/>
      </w:pPr>
      <w:tblPr>
        <w:tblBorders/>
      </w:tblPr>
      <w:tcPr>
        <w:shd w:val="clear" w:color="a02b93" w:themeColor="accent5" w:fill="a02b93" w:themeFill="accent5"/>
        <w:tcBorders/>
      </w:tcPr>
    </w:tblStylePr>
    <w:tblStylePr w:type="lastRow">
      <w:rPr>
        <w:rFonts w:ascii="Arial" w:hAnsi="Arial"/>
        <w:color w:val="f2f2f2"/>
        <w:sz w:val="22"/>
      </w:rPr>
      <w:pPr>
        <w:pBdr/>
        <w:spacing/>
        <w:ind/>
      </w:pPr>
      <w:tblPr>
        <w:tblBorders/>
      </w:tblPr>
      <w:tcPr>
        <w:shd w:val="clear" w:color="a02b93"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customStyle="1">
    <w:name w:val="Bordered &amp; Lined - Accent 6"/>
    <w:basedOn w:val="888"/>
    <w:uiPriority w:val="99"/>
    <w:pPr>
      <w:pBdr/>
      <w:spacing w:after="0" w:line="240" w:lineRule="auto"/>
      <w:ind/>
    </w:pPr>
    <w:rPr>
      <w:color w:val="404040"/>
      <w:sz w:val="20"/>
      <w:szCs w:val="20"/>
      <w:lang w:val="en-ID" w:eastAsia="en-ID"/>
      <w14:ligatures w14:val="none"/>
    </w:rPr>
    <w:tblPr>
      <w:tblStyleRowBandSize w:val="1"/>
      <w:tblStyleColBandSize w:val="1"/>
      <w:tblBorders>
        <w:top w:val="single" w:color="2d611b" w:themeColor="accent6" w:themeShade="95" w:sz="4" w:space="0"/>
        <w:left w:val="single" w:color="2d611b" w:themeColor="accent6" w:themeShade="95" w:sz="4" w:space="0"/>
        <w:bottom w:val="single" w:color="2d611b" w:themeColor="accent6" w:themeShade="95" w:sz="4" w:space="0"/>
        <w:right w:val="single" w:color="2d611b" w:themeColor="accent6" w:themeShade="95" w:sz="4" w:space="0"/>
        <w:insideH w:val="single" w:color="2d611b" w:themeColor="accent6" w:themeShade="95" w:sz="4" w:space="0"/>
        <w:insideV w:val="single" w:color="2d611b"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firstCol">
      <w:rPr>
        <w:rFonts w:ascii="Arial" w:hAnsi="Arial"/>
        <w:color w:val="f2f2f2"/>
        <w:sz w:val="22"/>
      </w:rPr>
      <w:pPr>
        <w:pBdr/>
        <w:spacing/>
        <w:ind/>
      </w:pPr>
      <w:tblPr>
        <w:tblBorders/>
      </w:tblPr>
      <w:tcPr>
        <w:shd w:val="clear" w:color="4ea72e" w:themeColor="accent6" w:fill="4ea72e" w:themeFill="accent6"/>
        <w:tcBorders/>
      </w:tcPr>
    </w:tblStylePr>
    <w:tblStylePr w:type="firstRow">
      <w:rPr>
        <w:rFonts w:ascii="Arial" w:hAnsi="Arial"/>
        <w:color w:val="f2f2f2"/>
        <w:sz w:val="22"/>
      </w:rPr>
      <w:pPr>
        <w:pBdr/>
        <w:spacing/>
        <w:ind/>
      </w:pPr>
      <w:tblPr>
        <w:tblBorders/>
      </w:tblPr>
      <w:tcPr>
        <w:shd w:val="clear" w:color="4ea72e" w:themeColor="accent6" w:fill="4ea72e" w:themeFill="accent6"/>
        <w:tcBorders/>
      </w:tcPr>
    </w:tblStylePr>
    <w:tblStylePr w:type="lastCol">
      <w:rPr>
        <w:rFonts w:ascii="Arial" w:hAnsi="Arial"/>
        <w:color w:val="f2f2f2"/>
        <w:sz w:val="22"/>
      </w:rPr>
      <w:pPr>
        <w:pBdr/>
        <w:spacing/>
        <w:ind/>
      </w:pPr>
      <w:tblPr>
        <w:tblBorders/>
      </w:tblPr>
      <w:tcPr>
        <w:shd w:val="clear" w:color="4ea72e" w:themeColor="accent6" w:fill="4ea72e" w:themeFill="accent6"/>
        <w:tcBorders/>
      </w:tcPr>
    </w:tblStylePr>
    <w:tblStylePr w:type="lastRow">
      <w:rPr>
        <w:rFonts w:ascii="Arial" w:hAnsi="Arial"/>
        <w:color w:val="f2f2f2"/>
        <w:sz w:val="22"/>
      </w:rPr>
      <w:pPr>
        <w:pBdr/>
        <w:spacing/>
        <w:ind/>
      </w:pPr>
      <w:tblPr>
        <w:tblBorders/>
      </w:tblPr>
      <w:tcPr>
        <w:shd w:val="clear" w:color="4ea72e"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customStyle="1">
    <w:name w:val="Bordered"/>
    <w:basedOn w:val="888"/>
    <w:uiPriority w:val="99"/>
    <w:pPr>
      <w:pBdr/>
      <w:spacing w:after="0" w:line="240" w:lineRule="auto"/>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customStyle="1">
    <w:name w:val="Bordered - Accent 1"/>
    <w:basedOn w:val="888"/>
    <w:uiPriority w:val="99"/>
    <w:pPr>
      <w:pBdr/>
      <w:spacing w:after="0" w:line="240" w:lineRule="auto"/>
      <w:ind/>
    </w:pPr>
    <w:tblPr>
      <w:tblStyleRowBandSize w:val="1"/>
      <w:tblStyleColBandSize w:val="1"/>
      <w:tblBorders>
        <w:top w:val="single" w:color="81c9ea" w:themeColor="accent1" w:themeTint="67" w:sz="4" w:space="0"/>
        <w:left w:val="single" w:color="81c9ea" w:themeColor="accent1" w:themeTint="67" w:sz="4" w:space="0"/>
        <w:bottom w:val="single" w:color="81c9ea" w:themeColor="accent1" w:themeTint="67" w:sz="4" w:space="0"/>
        <w:right w:val="single" w:color="81c9ea" w:themeColor="accent1" w:themeTint="67" w:sz="4" w:space="0"/>
        <w:insideH w:val="single" w:color="81c9ea" w:themeColor="accent1" w:themeTint="67" w:sz="4" w:space="0"/>
        <w:insideV w:val="single" w:color="81c9ea"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81c9ea" w:themeColor="accent1" w:themeTint="67" w:sz="4" w:space="0"/>
          <w:left w:val="single" w:color="81c9ea" w:themeColor="accent1" w:themeTint="67" w:sz="4" w:space="0"/>
          <w:bottom w:val="single" w:color="81c9ea" w:themeColor="accent1" w:themeTint="67" w:sz="4" w:space="0"/>
          <w:right w:val="single" w:color="81c9ea"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156082" w:themeColor="accent1" w:sz="12" w:space="0"/>
        </w:tcBorders>
      </w:tcPr>
    </w:tblStylePr>
    <w:tblStylePr w:type="lastCol">
      <w:rPr>
        <w:rFonts w:ascii="Arial" w:hAnsi="Arial"/>
        <w:color w:val="404040"/>
        <w:sz w:val="22"/>
      </w:rPr>
      <w:pPr>
        <w:pBdr/>
        <w:spacing/>
        <w:ind/>
      </w:pPr>
      <w:tblPr>
        <w:tblBorders/>
      </w:tblPr>
      <w:tcPr>
        <w:tcBorders>
          <w:left w:val="single" w:color="156082" w:themeColor="accent1" w:sz="12" w:space="0"/>
        </w:tcBorders>
      </w:tcPr>
    </w:tblStylePr>
    <w:tblStylePr w:type="lastRow">
      <w:rPr>
        <w:rFonts w:ascii="Arial" w:hAnsi="Arial"/>
        <w:color w:val="404040"/>
        <w:sz w:val="22"/>
      </w:rPr>
      <w:pPr>
        <w:pBdr/>
        <w:spacing/>
        <w:ind/>
      </w:pPr>
      <w:tblPr>
        <w:tblBorders/>
      </w:tblPr>
      <w:tcPr>
        <w:tcBorders>
          <w:top w:val="single" w:color="156082"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customStyle="1">
    <w:name w:val="Bordered - Accent 2"/>
    <w:basedOn w:val="888"/>
    <w:uiPriority w:val="99"/>
    <w:pPr>
      <w:pBdr/>
      <w:spacing w:after="0" w:line="240" w:lineRule="auto"/>
      <w:ind/>
    </w:pPr>
    <w:tblPr>
      <w:tblStyleRowBandSize w:val="1"/>
      <w:tblStyleColBandSize w:val="1"/>
      <w:tblBorders>
        <w:top w:val="single" w:color="f6c5ab" w:themeColor="accent2" w:themeTint="67" w:sz="4" w:space="0"/>
        <w:left w:val="single" w:color="f6c5ab" w:themeColor="accent2" w:themeTint="67" w:sz="4" w:space="0"/>
        <w:bottom w:val="single" w:color="f6c5ab" w:themeColor="accent2" w:themeTint="67" w:sz="4" w:space="0"/>
        <w:right w:val="single" w:color="f6c5ab" w:themeColor="accent2" w:themeTint="67" w:sz="4" w:space="0"/>
        <w:insideH w:val="single" w:color="f6c5ab" w:themeColor="accent2" w:themeTint="67" w:sz="4" w:space="0"/>
        <w:insideV w:val="single" w:color="f6c5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6c5ab" w:themeColor="accent2" w:themeTint="67" w:sz="4" w:space="0"/>
          <w:left w:val="single" w:color="f6c5ab" w:themeColor="accent2" w:themeTint="67" w:sz="4" w:space="0"/>
          <w:bottom w:val="single" w:color="f6c5ab" w:themeColor="accent2" w:themeTint="67" w:sz="4" w:space="0"/>
          <w:right w:val="single" w:color="f6c5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2aa85" w:themeColor="accent2" w:themeTint="97" w:sz="12" w:space="0"/>
        </w:tcBorders>
      </w:tcPr>
    </w:tblStylePr>
    <w:tblStylePr w:type="lastCol">
      <w:rPr>
        <w:rFonts w:ascii="Arial" w:hAnsi="Arial"/>
        <w:color w:val="404040"/>
        <w:sz w:val="22"/>
      </w:rPr>
      <w:pPr>
        <w:pBdr/>
        <w:spacing/>
        <w:ind/>
      </w:pPr>
      <w:tblPr>
        <w:tblBorders/>
      </w:tblPr>
      <w:tcPr>
        <w:tcBorders>
          <w:left w:val="single" w:color="f2aa85" w:themeColor="accent2" w:themeTint="97" w:sz="12" w:space="0"/>
        </w:tcBorders>
      </w:tcPr>
    </w:tblStylePr>
    <w:tblStylePr w:type="lastRow">
      <w:rPr>
        <w:rFonts w:ascii="Arial" w:hAnsi="Arial"/>
        <w:color w:val="404040"/>
        <w:sz w:val="22"/>
      </w:rPr>
      <w:pPr>
        <w:pBdr/>
        <w:spacing/>
        <w:ind/>
      </w:pPr>
      <w:tblPr>
        <w:tblBorders/>
      </w:tblPr>
      <w:tcPr>
        <w:tcBorders>
          <w:top w:val="single" w:color="f2aa85"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customStyle="1">
    <w:name w:val="Bordered - Accent 3"/>
    <w:basedOn w:val="888"/>
    <w:uiPriority w:val="99"/>
    <w:pPr>
      <w:pBdr/>
      <w:spacing w:after="0" w:line="240" w:lineRule="auto"/>
      <w:ind/>
    </w:pPr>
    <w:tblPr>
      <w:tblStyleRowBandSize w:val="1"/>
      <w:tblStyleColBandSize w:val="1"/>
      <w:tbl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insideH w:val="single" w:color="83e28f" w:themeColor="accent3" w:themeTint="67" w:sz="4" w:space="0"/>
        <w:insideV w:val="single" w:color="83e28f"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8d45b" w:themeColor="accent3" w:themeTint="98" w:sz="12" w:space="0"/>
        </w:tcBorders>
      </w:tcPr>
    </w:tblStylePr>
    <w:tblStylePr w:type="lastCol">
      <w:rPr>
        <w:rFonts w:ascii="Arial" w:hAnsi="Arial"/>
        <w:color w:val="404040"/>
        <w:sz w:val="22"/>
      </w:rPr>
      <w:pPr>
        <w:pBdr/>
        <w:spacing/>
        <w:ind/>
      </w:pPr>
      <w:tblPr>
        <w:tblBorders/>
      </w:tblPr>
      <w:tcPr>
        <w:tcBorders>
          <w:left w:val="single" w:color="48d45b" w:themeColor="accent3" w:themeTint="98" w:sz="12" w:space="0"/>
        </w:tcBorders>
      </w:tcPr>
    </w:tblStylePr>
    <w:tblStylePr w:type="lastRow">
      <w:rPr>
        <w:rFonts w:ascii="Arial" w:hAnsi="Arial"/>
        <w:color w:val="404040"/>
        <w:sz w:val="22"/>
      </w:rPr>
      <w:pPr>
        <w:pBdr/>
        <w:spacing/>
        <w:ind/>
      </w:pPr>
      <w:tblPr>
        <w:tblBorders/>
      </w:tblPr>
      <w:tcPr>
        <w:tcBorders>
          <w:top w:val="single" w:color="48d45b"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customStyle="1">
    <w:name w:val="Bordered - Accent 4"/>
    <w:basedOn w:val="888"/>
    <w:uiPriority w:val="99"/>
    <w:pPr>
      <w:pBdr/>
      <w:spacing w:after="0" w:line="240" w:lineRule="auto"/>
      <w:ind/>
    </w:pPr>
    <w:tblPr>
      <w:tblStyleRowBandSize w:val="1"/>
      <w:tblStyleColBandSize w:val="1"/>
      <w:tblBorders>
        <w:top w:val="single" w:color="94dbf7" w:themeColor="accent4" w:themeTint="67" w:sz="4" w:space="0"/>
        <w:left w:val="single" w:color="94dbf7" w:themeColor="accent4" w:themeTint="67" w:sz="4" w:space="0"/>
        <w:bottom w:val="single" w:color="94dbf7" w:themeColor="accent4" w:themeTint="67" w:sz="4" w:space="0"/>
        <w:right w:val="single" w:color="94dbf7" w:themeColor="accent4" w:themeTint="67" w:sz="4" w:space="0"/>
        <w:insideH w:val="single" w:color="94dbf7" w:themeColor="accent4" w:themeTint="67" w:sz="4" w:space="0"/>
        <w:insideV w:val="single" w:color="94dbf7"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94dbf7" w:themeColor="accent4" w:themeTint="67" w:sz="4" w:space="0"/>
          <w:left w:val="single" w:color="94dbf7" w:themeColor="accent4" w:themeTint="67" w:sz="4" w:space="0"/>
          <w:bottom w:val="single" w:color="94dbf7" w:themeColor="accent4" w:themeTint="67" w:sz="4" w:space="0"/>
          <w:right w:val="single" w:color="94dbf7"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5fcaf3" w:themeColor="accent4" w:themeTint="9A" w:sz="12" w:space="0"/>
        </w:tcBorders>
      </w:tcPr>
    </w:tblStylePr>
    <w:tblStylePr w:type="lastCol">
      <w:rPr>
        <w:rFonts w:ascii="Arial" w:hAnsi="Arial"/>
        <w:color w:val="404040"/>
        <w:sz w:val="22"/>
      </w:rPr>
      <w:pPr>
        <w:pBdr/>
        <w:spacing/>
        <w:ind/>
      </w:pPr>
      <w:tblPr>
        <w:tblBorders/>
      </w:tblPr>
      <w:tcPr>
        <w:tcBorders>
          <w:left w:val="single" w:color="5fcaf3" w:themeColor="accent4" w:themeTint="9A" w:sz="12" w:space="0"/>
        </w:tcBorders>
      </w:tcPr>
    </w:tblStylePr>
    <w:tblStylePr w:type="lastRow">
      <w:rPr>
        <w:rFonts w:ascii="Arial" w:hAnsi="Arial"/>
        <w:color w:val="404040"/>
        <w:sz w:val="22"/>
      </w:rPr>
      <w:pPr>
        <w:pBdr/>
        <w:spacing/>
        <w:ind/>
      </w:pPr>
      <w:tblPr>
        <w:tblBorders/>
      </w:tblPr>
      <w:tcPr>
        <w:tcBorders>
          <w:top w:val="single" w:color="5fcaf3"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customStyle="1">
    <w:name w:val="Bordered - Accent 5"/>
    <w:basedOn w:val="888"/>
    <w:uiPriority w:val="99"/>
    <w:pPr>
      <w:pBdr/>
      <w:spacing w:after="0" w:line="240" w:lineRule="auto"/>
      <w:ind/>
    </w:pPr>
    <w:tblPr>
      <w:tblStyleRowBandSize w:val="1"/>
      <w:tblStyleColBandSize w:val="1"/>
      <w:tbl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insideH w:val="single" w:color="e49ddc" w:themeColor="accent5" w:themeTint="67" w:sz="4" w:space="0"/>
        <w:insideV w:val="single" w:color="e49ddc"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d76ccb" w:themeColor="accent5" w:themeTint="9A" w:sz="12" w:space="0"/>
        </w:tcBorders>
      </w:tcPr>
    </w:tblStylePr>
    <w:tblStylePr w:type="lastCol">
      <w:rPr>
        <w:rFonts w:ascii="Arial" w:hAnsi="Arial"/>
        <w:color w:val="404040"/>
        <w:sz w:val="22"/>
      </w:rPr>
      <w:pPr>
        <w:pBdr/>
        <w:spacing/>
        <w:ind/>
      </w:pPr>
      <w:tblPr>
        <w:tblBorders/>
      </w:tblPr>
      <w:tcPr>
        <w:tcBorders>
          <w:left w:val="single" w:color="d76ccb" w:themeColor="accent5" w:themeTint="9A" w:sz="12" w:space="0"/>
        </w:tcBorders>
      </w:tcPr>
    </w:tblStylePr>
    <w:tblStylePr w:type="lastRow">
      <w:rPr>
        <w:rFonts w:ascii="Arial" w:hAnsi="Arial"/>
        <w:color w:val="404040"/>
        <w:sz w:val="22"/>
      </w:rPr>
      <w:pPr>
        <w:pBdr/>
        <w:spacing/>
        <w:ind/>
      </w:pPr>
      <w:tblPr>
        <w:tblBorders/>
      </w:tblPr>
      <w:tcPr>
        <w:tcBorders>
          <w:top w:val="single" w:color="d76ccb"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customStyle="1">
    <w:name w:val="Bordered - Accent 6"/>
    <w:basedOn w:val="888"/>
    <w:uiPriority w:val="99"/>
    <w:pPr>
      <w:pBdr/>
      <w:spacing w:after="0" w:line="240" w:lineRule="auto"/>
      <w:ind/>
    </w:pPr>
    <w:tblPr>
      <w:tblStyleRowBandSize w:val="1"/>
      <w:tblStyleColBandSize w:val="1"/>
      <w:tbl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insideH w:val="single" w:color="b2e5a0" w:themeColor="accent6" w:themeTint="67" w:sz="4" w:space="0"/>
        <w:insideV w:val="single" w:color="b2e5a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8ed873" w:themeColor="accent6" w:themeTint="98" w:sz="12" w:space="0"/>
        </w:tcBorders>
      </w:tcPr>
    </w:tblStylePr>
    <w:tblStylePr w:type="lastCol">
      <w:rPr>
        <w:rFonts w:ascii="Arial" w:hAnsi="Arial"/>
        <w:color w:val="404040"/>
        <w:sz w:val="22"/>
      </w:rPr>
      <w:pPr>
        <w:pBdr/>
        <w:spacing/>
        <w:ind/>
      </w:pPr>
      <w:tblPr>
        <w:tblBorders/>
      </w:tblPr>
      <w:tcPr>
        <w:tcBorders>
          <w:left w:val="single" w:color="8ed873" w:themeColor="accent6" w:themeTint="98" w:sz="12" w:space="0"/>
        </w:tcBorders>
      </w:tcPr>
    </w:tblStylePr>
    <w:tblStylePr w:type="lastRow">
      <w:rPr>
        <w:rFonts w:ascii="Arial" w:hAnsi="Arial"/>
        <w:color w:val="404040"/>
        <w:sz w:val="22"/>
      </w:rPr>
      <w:pPr>
        <w:pBdr/>
        <w:spacing/>
        <w:ind/>
      </w:pPr>
      <w:tblPr>
        <w:tblBorders/>
      </w:tblPr>
      <w:tcPr>
        <w:tcBorders>
          <w:top w:val="single" w:color="8ed873"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15" w:customStyle="1">
    <w:name w:val="Heading 1 Char"/>
    <w:basedOn w:val="887"/>
    <w:uiPriority w:val="9"/>
    <w:pPr>
      <w:pBdr/>
      <w:spacing/>
      <w:ind/>
    </w:pPr>
    <w:rPr>
      <w:rFonts w:ascii="Arial" w:hAnsi="Arial" w:eastAsia="Arial" w:cs="Arial"/>
      <w:color w:val="0f4761" w:themeColor="accent1" w:themeShade="BF"/>
      <w:sz w:val="40"/>
      <w:szCs w:val="40"/>
    </w:rPr>
  </w:style>
  <w:style w:type="character" w:styleId="1016" w:customStyle="1">
    <w:name w:val="Heading 2 Char"/>
    <w:basedOn w:val="887"/>
    <w:uiPriority w:val="9"/>
    <w:pPr>
      <w:pBdr/>
      <w:spacing/>
      <w:ind/>
    </w:pPr>
    <w:rPr>
      <w:rFonts w:ascii="Arial" w:hAnsi="Arial" w:eastAsia="Arial" w:cs="Arial"/>
      <w:color w:val="0f4761" w:themeColor="accent1" w:themeShade="BF"/>
      <w:sz w:val="32"/>
      <w:szCs w:val="32"/>
    </w:rPr>
  </w:style>
  <w:style w:type="character" w:styleId="1017" w:customStyle="1">
    <w:name w:val="Heading 3 Char"/>
    <w:basedOn w:val="887"/>
    <w:uiPriority w:val="9"/>
    <w:pPr>
      <w:pBdr/>
      <w:spacing/>
      <w:ind/>
    </w:pPr>
    <w:rPr>
      <w:rFonts w:ascii="Arial" w:hAnsi="Arial" w:eastAsia="Arial" w:cs="Arial"/>
      <w:color w:val="0f4761" w:themeColor="accent1" w:themeShade="BF"/>
      <w:sz w:val="28"/>
      <w:szCs w:val="28"/>
    </w:rPr>
  </w:style>
  <w:style w:type="character" w:styleId="1018" w:customStyle="1">
    <w:name w:val="Heading 4 Char"/>
    <w:basedOn w:val="887"/>
    <w:uiPriority w:val="9"/>
    <w:pPr>
      <w:pBdr/>
      <w:spacing/>
      <w:ind/>
    </w:pPr>
    <w:rPr>
      <w:rFonts w:ascii="Arial" w:hAnsi="Arial" w:eastAsia="Arial" w:cs="Arial"/>
      <w:i/>
      <w:iCs/>
      <w:color w:val="0f4761" w:themeColor="accent1" w:themeShade="BF"/>
    </w:rPr>
  </w:style>
  <w:style w:type="character" w:styleId="1019" w:customStyle="1">
    <w:name w:val="Heading 5 Char"/>
    <w:basedOn w:val="887"/>
    <w:uiPriority w:val="9"/>
    <w:pPr>
      <w:pBdr/>
      <w:spacing/>
      <w:ind/>
    </w:pPr>
    <w:rPr>
      <w:rFonts w:ascii="Arial" w:hAnsi="Arial" w:eastAsia="Arial" w:cs="Arial"/>
      <w:color w:val="0f4761" w:themeColor="accent1" w:themeShade="BF"/>
    </w:rPr>
  </w:style>
  <w:style w:type="character" w:styleId="1020" w:customStyle="1">
    <w:name w:val="Heading 6 Char"/>
    <w:basedOn w:val="887"/>
    <w:uiPriority w:val="9"/>
    <w:pPr>
      <w:pBdr/>
      <w:spacing/>
      <w:ind/>
    </w:pPr>
    <w:rPr>
      <w:rFonts w:ascii="Arial" w:hAnsi="Arial" w:eastAsia="Arial" w:cs="Arial"/>
      <w:i/>
      <w:iCs/>
      <w:color w:val="595959" w:themeColor="text1" w:themeTint="A6"/>
    </w:rPr>
  </w:style>
  <w:style w:type="character" w:styleId="1021" w:customStyle="1">
    <w:name w:val="Heading 7 Char"/>
    <w:basedOn w:val="887"/>
    <w:uiPriority w:val="9"/>
    <w:pPr>
      <w:pBdr/>
      <w:spacing/>
      <w:ind/>
    </w:pPr>
    <w:rPr>
      <w:rFonts w:ascii="Arial" w:hAnsi="Arial" w:eastAsia="Arial" w:cs="Arial"/>
      <w:color w:val="595959" w:themeColor="text1" w:themeTint="A6"/>
    </w:rPr>
  </w:style>
  <w:style w:type="character" w:styleId="1022" w:customStyle="1">
    <w:name w:val="Heading 8 Char"/>
    <w:basedOn w:val="887"/>
    <w:uiPriority w:val="9"/>
    <w:pPr>
      <w:pBdr/>
      <w:spacing/>
      <w:ind/>
    </w:pPr>
    <w:rPr>
      <w:rFonts w:ascii="Arial" w:hAnsi="Arial" w:eastAsia="Arial" w:cs="Arial"/>
      <w:i/>
      <w:iCs/>
      <w:color w:val="272727" w:themeColor="text1" w:themeTint="D8"/>
    </w:rPr>
  </w:style>
  <w:style w:type="character" w:styleId="1023" w:customStyle="1">
    <w:name w:val="Heading 9 Char"/>
    <w:basedOn w:val="887"/>
    <w:uiPriority w:val="9"/>
    <w:pPr>
      <w:pBdr/>
      <w:spacing/>
      <w:ind/>
    </w:pPr>
    <w:rPr>
      <w:rFonts w:ascii="Arial" w:hAnsi="Arial" w:eastAsia="Arial" w:cs="Arial"/>
      <w:i/>
      <w:iCs/>
      <w:color w:val="272727" w:themeColor="text1" w:themeTint="D8"/>
    </w:rPr>
  </w:style>
  <w:style w:type="character" w:styleId="1024" w:customStyle="1">
    <w:name w:val="Title Char"/>
    <w:basedOn w:val="887"/>
    <w:uiPriority w:val="10"/>
    <w:pPr>
      <w:pBdr/>
      <w:spacing/>
      <w:ind/>
    </w:pPr>
    <w:rPr>
      <w:rFonts w:ascii="Arial" w:hAnsi="Arial" w:eastAsia="Arial" w:cs="Arial"/>
      <w:spacing w:val="-10"/>
      <w:sz w:val="56"/>
      <w:szCs w:val="56"/>
    </w:rPr>
  </w:style>
  <w:style w:type="character" w:styleId="1025" w:customStyle="1">
    <w:name w:val="Subtitle Char"/>
    <w:basedOn w:val="887"/>
    <w:uiPriority w:val="11"/>
    <w:pPr>
      <w:pBdr/>
      <w:spacing/>
      <w:ind/>
    </w:pPr>
    <w:rPr>
      <w:color w:val="595959" w:themeColor="text1" w:themeTint="A6"/>
      <w:spacing w:val="15"/>
      <w:sz w:val="28"/>
      <w:szCs w:val="28"/>
    </w:rPr>
  </w:style>
  <w:style w:type="character" w:styleId="1026" w:customStyle="1">
    <w:name w:val="Quote Char"/>
    <w:basedOn w:val="887"/>
    <w:uiPriority w:val="29"/>
    <w:pPr>
      <w:pBdr/>
      <w:spacing/>
      <w:ind/>
    </w:pPr>
    <w:rPr>
      <w:i/>
      <w:iCs/>
      <w:color w:val="404040" w:themeColor="text1" w:themeTint="BF"/>
    </w:rPr>
  </w:style>
  <w:style w:type="character" w:styleId="1027" w:customStyle="1">
    <w:name w:val="Intense Quote Char"/>
    <w:basedOn w:val="887"/>
    <w:uiPriority w:val="30"/>
    <w:pPr>
      <w:pBdr/>
      <w:spacing/>
      <w:ind/>
    </w:pPr>
    <w:rPr>
      <w:i/>
      <w:iCs/>
      <w:color w:val="0f4761" w:themeColor="accent1" w:themeShade="BF"/>
    </w:rPr>
  </w:style>
  <w:style w:type="paragraph" w:styleId="1028">
    <w:name w:val="No Spacing"/>
    <w:basedOn w:val="877"/>
    <w:uiPriority w:val="1"/>
    <w:qFormat/>
    <w:pPr>
      <w:pBdr/>
      <w:spacing w:after="0" w:line="240" w:lineRule="auto"/>
      <w:ind/>
    </w:pPr>
  </w:style>
  <w:style w:type="character" w:styleId="1029">
    <w:name w:val="Subtle Emphasis"/>
    <w:basedOn w:val="887"/>
    <w:uiPriority w:val="19"/>
    <w:qFormat/>
    <w:pPr>
      <w:pBdr/>
      <w:spacing/>
      <w:ind/>
    </w:pPr>
    <w:rPr>
      <w:i/>
      <w:iCs/>
      <w:color w:val="404040" w:themeColor="text1" w:themeTint="BF"/>
    </w:rPr>
  </w:style>
  <w:style w:type="character" w:styleId="1030">
    <w:name w:val="Emphasis"/>
    <w:basedOn w:val="887"/>
    <w:uiPriority w:val="20"/>
    <w:qFormat/>
    <w:pPr>
      <w:pBdr/>
      <w:spacing/>
      <w:ind/>
    </w:pPr>
    <w:rPr>
      <w:i/>
      <w:iCs/>
    </w:rPr>
  </w:style>
  <w:style w:type="character" w:styleId="1031">
    <w:name w:val="Subtle Reference"/>
    <w:basedOn w:val="887"/>
    <w:uiPriority w:val="31"/>
    <w:qFormat/>
    <w:pPr>
      <w:pBdr/>
      <w:spacing/>
      <w:ind/>
    </w:pPr>
    <w:rPr>
      <w:smallCaps/>
      <w:color w:val="5a5a5a" w:themeColor="text1" w:themeTint="A5"/>
    </w:rPr>
  </w:style>
  <w:style w:type="character" w:styleId="1032">
    <w:name w:val="Book Title"/>
    <w:basedOn w:val="887"/>
    <w:uiPriority w:val="33"/>
    <w:qFormat/>
    <w:pPr>
      <w:pBdr/>
      <w:spacing/>
      <w:ind/>
    </w:pPr>
    <w:rPr>
      <w:b/>
      <w:bCs/>
      <w:i/>
      <w:iCs/>
      <w:spacing w:val="5"/>
    </w:rPr>
  </w:style>
  <w:style w:type="character" w:styleId="1033" w:customStyle="1">
    <w:name w:val="Header Char"/>
    <w:basedOn w:val="887"/>
    <w:uiPriority w:val="99"/>
    <w:pPr>
      <w:pBdr/>
      <w:spacing/>
      <w:ind/>
    </w:pPr>
  </w:style>
  <w:style w:type="character" w:styleId="1034" w:customStyle="1">
    <w:name w:val="Footer Char"/>
    <w:basedOn w:val="887"/>
    <w:uiPriority w:val="99"/>
    <w:pPr>
      <w:pBdr/>
      <w:spacing/>
      <w:ind/>
    </w:pPr>
  </w:style>
  <w:style w:type="paragraph" w:styleId="1035">
    <w:name w:val="Caption"/>
    <w:basedOn w:val="877"/>
    <w:next w:val="877"/>
    <w:uiPriority w:val="35"/>
    <w:unhideWhenUsed/>
    <w:qFormat/>
    <w:pPr>
      <w:pBdr/>
      <w:spacing w:after="200" w:line="240" w:lineRule="auto"/>
      <w:ind/>
    </w:pPr>
    <w:rPr>
      <w:i/>
      <w:iCs/>
      <w:color w:val="0e2841" w:themeColor="text2"/>
      <w:sz w:val="18"/>
      <w:szCs w:val="18"/>
    </w:rPr>
  </w:style>
  <w:style w:type="paragraph" w:styleId="1036">
    <w:name w:val="footnote text"/>
    <w:basedOn w:val="877"/>
    <w:link w:val="1037"/>
    <w:uiPriority w:val="99"/>
    <w:semiHidden/>
    <w:unhideWhenUsed/>
    <w:pPr>
      <w:pBdr/>
      <w:spacing w:after="0" w:line="240" w:lineRule="auto"/>
      <w:ind/>
    </w:pPr>
    <w:rPr>
      <w:sz w:val="20"/>
      <w:szCs w:val="20"/>
    </w:rPr>
  </w:style>
  <w:style w:type="character" w:styleId="1037" w:customStyle="1">
    <w:name w:val="Footnote Text Char"/>
    <w:basedOn w:val="887"/>
    <w:link w:val="1036"/>
    <w:uiPriority w:val="99"/>
    <w:semiHidden/>
    <w:pPr>
      <w:pBdr/>
      <w:spacing/>
      <w:ind/>
    </w:pPr>
    <w:rPr>
      <w:sz w:val="20"/>
      <w:szCs w:val="20"/>
    </w:rPr>
  </w:style>
  <w:style w:type="character" w:styleId="1038">
    <w:name w:val="footnote reference"/>
    <w:basedOn w:val="887"/>
    <w:uiPriority w:val="99"/>
    <w:semiHidden/>
    <w:unhideWhenUsed/>
    <w:pPr>
      <w:pBdr/>
      <w:spacing/>
      <w:ind/>
    </w:pPr>
    <w:rPr>
      <w:vertAlign w:val="superscript"/>
    </w:rPr>
  </w:style>
  <w:style w:type="paragraph" w:styleId="1039">
    <w:name w:val="endnote text"/>
    <w:basedOn w:val="877"/>
    <w:link w:val="1040"/>
    <w:uiPriority w:val="99"/>
    <w:semiHidden/>
    <w:unhideWhenUsed/>
    <w:pPr>
      <w:pBdr/>
      <w:spacing w:after="0" w:line="240" w:lineRule="auto"/>
      <w:ind/>
    </w:pPr>
    <w:rPr>
      <w:sz w:val="20"/>
      <w:szCs w:val="20"/>
    </w:rPr>
  </w:style>
  <w:style w:type="character" w:styleId="1040" w:customStyle="1">
    <w:name w:val="Endnote Text Char"/>
    <w:basedOn w:val="887"/>
    <w:link w:val="1039"/>
    <w:uiPriority w:val="99"/>
    <w:semiHidden/>
    <w:pPr>
      <w:pBdr/>
      <w:spacing/>
      <w:ind/>
    </w:pPr>
    <w:rPr>
      <w:sz w:val="20"/>
      <w:szCs w:val="20"/>
    </w:rPr>
  </w:style>
  <w:style w:type="character" w:styleId="1041">
    <w:name w:val="endnote reference"/>
    <w:basedOn w:val="887"/>
    <w:uiPriority w:val="99"/>
    <w:semiHidden/>
    <w:unhideWhenUsed/>
    <w:pPr>
      <w:pBdr/>
      <w:spacing/>
      <w:ind/>
    </w:pPr>
    <w:rPr>
      <w:vertAlign w:val="superscript"/>
    </w:rPr>
  </w:style>
  <w:style w:type="character" w:styleId="1042">
    <w:name w:val="FollowedHyperlink"/>
    <w:basedOn w:val="887"/>
    <w:uiPriority w:val="99"/>
    <w:semiHidden/>
    <w:unhideWhenUsed/>
    <w:pPr>
      <w:pBdr/>
      <w:spacing/>
      <w:ind/>
    </w:pPr>
    <w:rPr>
      <w:color w:val="96607d" w:themeColor="followedHyperlink"/>
      <w:u w:val="single"/>
    </w:rPr>
  </w:style>
  <w:style w:type="paragraph" w:styleId="1043">
    <w:name w:val="toc 3"/>
    <w:basedOn w:val="877"/>
    <w:next w:val="877"/>
    <w:uiPriority w:val="39"/>
    <w:unhideWhenUsed/>
    <w:pPr>
      <w:pBdr/>
      <w:spacing w:after="100"/>
      <w:ind w:left="440"/>
    </w:pPr>
  </w:style>
  <w:style w:type="paragraph" w:styleId="1044">
    <w:name w:val="toc 4"/>
    <w:basedOn w:val="877"/>
    <w:next w:val="877"/>
    <w:uiPriority w:val="39"/>
    <w:unhideWhenUsed/>
    <w:pPr>
      <w:pBdr/>
      <w:spacing w:after="100"/>
      <w:ind w:left="660"/>
    </w:pPr>
  </w:style>
  <w:style w:type="paragraph" w:styleId="1045">
    <w:name w:val="toc 5"/>
    <w:basedOn w:val="877"/>
    <w:next w:val="877"/>
    <w:uiPriority w:val="39"/>
    <w:unhideWhenUsed/>
    <w:pPr>
      <w:pBdr/>
      <w:spacing w:after="100"/>
      <w:ind w:left="880"/>
    </w:pPr>
  </w:style>
  <w:style w:type="paragraph" w:styleId="1046">
    <w:name w:val="toc 6"/>
    <w:basedOn w:val="877"/>
    <w:next w:val="877"/>
    <w:uiPriority w:val="39"/>
    <w:unhideWhenUsed/>
    <w:pPr>
      <w:pBdr/>
      <w:spacing w:after="100"/>
      <w:ind w:left="1100"/>
    </w:pPr>
  </w:style>
  <w:style w:type="paragraph" w:styleId="1047">
    <w:name w:val="toc 7"/>
    <w:basedOn w:val="877"/>
    <w:next w:val="877"/>
    <w:uiPriority w:val="39"/>
    <w:unhideWhenUsed/>
    <w:pPr>
      <w:pBdr/>
      <w:spacing w:after="100"/>
      <w:ind w:left="1320"/>
    </w:pPr>
  </w:style>
  <w:style w:type="paragraph" w:styleId="1048">
    <w:name w:val="toc 8"/>
    <w:basedOn w:val="877"/>
    <w:next w:val="877"/>
    <w:uiPriority w:val="39"/>
    <w:unhideWhenUsed/>
    <w:pPr>
      <w:pBdr/>
      <w:spacing w:after="100"/>
      <w:ind w:left="1540"/>
    </w:pPr>
  </w:style>
  <w:style w:type="paragraph" w:styleId="1049">
    <w:name w:val="toc 9"/>
    <w:basedOn w:val="877"/>
    <w:next w:val="877"/>
    <w:uiPriority w:val="39"/>
    <w:unhideWhenUsed/>
    <w:pPr>
      <w:pBdr/>
      <w:spacing w:after="100"/>
      <w:ind w:left="1760"/>
    </w:pPr>
  </w:style>
  <w:style w:type="character" w:styleId="1050">
    <w:name w:val="Placeholder Text"/>
    <w:basedOn w:val="887"/>
    <w:uiPriority w:val="99"/>
    <w:semiHidden/>
    <w:pPr>
      <w:pBdr/>
      <w:spacing/>
      <w:ind/>
    </w:pPr>
    <w:rPr>
      <w:color w:val="666666"/>
    </w:rPr>
  </w:style>
  <w:style w:type="paragraph" w:styleId="1051">
    <w:name w:val="TOC Heading"/>
    <w:uiPriority w:val="39"/>
    <w:unhideWhenUsed/>
    <w:pPr>
      <w:pBdr/>
      <w:spacing/>
      <w:ind/>
    </w:pPr>
  </w:style>
  <w:style w:type="paragraph" w:styleId="1052">
    <w:name w:val="table of figures"/>
    <w:basedOn w:val="877"/>
    <w:next w:val="877"/>
    <w:uiPriority w:val="99"/>
    <w:unhideWhenUsed/>
    <w:pPr>
      <w:pBdr/>
      <w:spacing w:after="0"/>
      <w:ind/>
    </w:pPr>
  </w:style>
  <w:style w:type="character" w:styleId="1053" w:customStyle="1">
    <w:name w:val="Heading 1 Char1"/>
    <w:link w:val="878"/>
    <w:uiPriority w:val="9"/>
    <w:pPr>
      <w:pBdr/>
      <w:spacing/>
      <w:ind/>
    </w:pPr>
    <w:rPr>
      <w:lang w:val="id-ID"/>
    </w:rPr>
  </w:style>
  <w:style w:type="character" w:styleId="1054" w:customStyle="1">
    <w:name w:val="Heading 2 Char1"/>
    <w:link w:val="879"/>
    <w:uiPriority w:val="9"/>
    <w:pPr>
      <w:pBdr/>
      <w:spacing/>
      <w:ind/>
    </w:pPr>
    <w:rPr>
      <w:rFonts w:ascii="Times New Roman" w:hAnsi="Times New Roman" w:eastAsia="Times New Roman" w:cs="Times New Roman"/>
      <w:b/>
      <w:bCs/>
      <w:sz w:val="24"/>
      <w:szCs w:val="24"/>
    </w:rPr>
  </w:style>
  <w:style w:type="character" w:styleId="1055" w:customStyle="1">
    <w:name w:val="Heading 3 Char1"/>
    <w:link w:val="880"/>
    <w:uiPriority w:val="9"/>
    <w:semiHidden/>
    <w:pPr>
      <w:pBdr/>
      <w:spacing/>
      <w:ind/>
    </w:pPr>
    <w:rPr>
      <w:rFonts w:ascii="Times New Roman" w:hAnsi="Times New Roman" w:eastAsia="Times New Roman" w:cs="Times New Roman"/>
      <w:b/>
      <w:bCs/>
      <w:color w:val="000000" w:themeColor="text1"/>
      <w:sz w:val="24"/>
      <w:szCs w:val="24"/>
    </w:rPr>
  </w:style>
  <w:style w:type="character" w:styleId="1056" w:customStyle="1">
    <w:name w:val="Heading 4 Char1"/>
    <w:basedOn w:val="887"/>
    <w:link w:val="881"/>
    <w:uiPriority w:val="9"/>
    <w:semiHidden/>
    <w:pPr>
      <w:pBdr/>
      <w:spacing/>
      <w:ind/>
    </w:pPr>
    <w:rPr>
      <w:rFonts w:eastAsiaTheme="majorEastAsia" w:cstheme="majorBidi"/>
      <w:i/>
      <w:iCs/>
      <w:color w:val="0f4761" w:themeColor="accent1" w:themeShade="BF"/>
    </w:rPr>
  </w:style>
  <w:style w:type="character" w:styleId="1057" w:customStyle="1">
    <w:name w:val="Heading 5 Char1"/>
    <w:basedOn w:val="887"/>
    <w:link w:val="882"/>
    <w:uiPriority w:val="9"/>
    <w:semiHidden/>
    <w:pPr>
      <w:pBdr/>
      <w:spacing/>
      <w:ind/>
    </w:pPr>
    <w:rPr>
      <w:rFonts w:eastAsiaTheme="majorEastAsia" w:cstheme="majorBidi"/>
      <w:color w:val="0f4761" w:themeColor="accent1" w:themeShade="BF"/>
    </w:rPr>
  </w:style>
  <w:style w:type="character" w:styleId="1058" w:customStyle="1">
    <w:name w:val="Heading 6 Char1"/>
    <w:basedOn w:val="887"/>
    <w:link w:val="883"/>
    <w:uiPriority w:val="9"/>
    <w:semiHidden/>
    <w:pPr>
      <w:pBdr/>
      <w:spacing/>
      <w:ind/>
    </w:pPr>
    <w:rPr>
      <w:rFonts w:eastAsiaTheme="majorEastAsia" w:cstheme="majorBidi"/>
      <w:i/>
      <w:iCs/>
      <w:color w:val="595959" w:themeColor="text1" w:themeTint="A6"/>
    </w:rPr>
  </w:style>
  <w:style w:type="character" w:styleId="1059" w:customStyle="1">
    <w:name w:val="Heading 7 Char1"/>
    <w:basedOn w:val="887"/>
    <w:link w:val="884"/>
    <w:uiPriority w:val="9"/>
    <w:semiHidden/>
    <w:pPr>
      <w:pBdr/>
      <w:spacing/>
      <w:ind/>
    </w:pPr>
    <w:rPr>
      <w:rFonts w:eastAsiaTheme="majorEastAsia" w:cstheme="majorBidi"/>
      <w:color w:val="595959" w:themeColor="text1" w:themeTint="A6"/>
    </w:rPr>
  </w:style>
  <w:style w:type="character" w:styleId="1060" w:customStyle="1">
    <w:name w:val="Heading 8 Char1"/>
    <w:basedOn w:val="887"/>
    <w:link w:val="885"/>
    <w:uiPriority w:val="9"/>
    <w:semiHidden/>
    <w:pPr>
      <w:pBdr/>
      <w:spacing/>
      <w:ind/>
    </w:pPr>
    <w:rPr>
      <w:rFonts w:eastAsiaTheme="majorEastAsia" w:cstheme="majorBidi"/>
      <w:i/>
      <w:iCs/>
      <w:color w:val="272727" w:themeColor="text1" w:themeTint="D8"/>
    </w:rPr>
  </w:style>
  <w:style w:type="character" w:styleId="1061" w:customStyle="1">
    <w:name w:val="Heading 9 Char1"/>
    <w:basedOn w:val="887"/>
    <w:link w:val="886"/>
    <w:uiPriority w:val="9"/>
    <w:semiHidden/>
    <w:pPr>
      <w:pBdr/>
      <w:spacing/>
      <w:ind/>
    </w:pPr>
    <w:rPr>
      <w:rFonts w:eastAsiaTheme="majorEastAsia" w:cstheme="majorBidi"/>
      <w:color w:val="272727" w:themeColor="text1" w:themeTint="D8"/>
    </w:rPr>
  </w:style>
  <w:style w:type="paragraph" w:styleId="1062">
    <w:name w:val="Title"/>
    <w:basedOn w:val="877"/>
    <w:next w:val="877"/>
    <w:link w:val="1063"/>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1063" w:customStyle="1">
    <w:name w:val="Title Char1"/>
    <w:basedOn w:val="887"/>
    <w:link w:val="1062"/>
    <w:uiPriority w:val="10"/>
    <w:pPr>
      <w:pBdr/>
      <w:spacing/>
      <w:ind/>
    </w:pPr>
    <w:rPr>
      <w:rFonts w:asciiTheme="majorHAnsi" w:hAnsiTheme="majorHAnsi" w:eastAsiaTheme="majorEastAsia" w:cstheme="majorBidi"/>
      <w:spacing w:val="-10"/>
      <w:sz w:val="56"/>
      <w:szCs w:val="56"/>
    </w:rPr>
  </w:style>
  <w:style w:type="paragraph" w:styleId="1064">
    <w:name w:val="Subtitle"/>
    <w:basedOn w:val="877"/>
    <w:next w:val="877"/>
    <w:link w:val="1065"/>
    <w:uiPriority w:val="11"/>
    <w:qFormat/>
    <w:pPr>
      <w:numPr>
        <w:ilvl w:val="1"/>
      </w:numPr>
      <w:pBdr/>
      <w:spacing/>
      <w:ind/>
    </w:pPr>
    <w:rPr>
      <w:rFonts w:eastAsiaTheme="majorEastAsia" w:cstheme="majorBidi"/>
      <w:color w:val="595959" w:themeColor="text1" w:themeTint="A6"/>
      <w:spacing w:val="15"/>
      <w:sz w:val="28"/>
      <w:szCs w:val="28"/>
    </w:rPr>
  </w:style>
  <w:style w:type="character" w:styleId="1065" w:customStyle="1">
    <w:name w:val="Subtitle Char1"/>
    <w:basedOn w:val="887"/>
    <w:link w:val="1064"/>
    <w:uiPriority w:val="11"/>
    <w:pPr>
      <w:pBdr/>
      <w:spacing/>
      <w:ind/>
    </w:pPr>
    <w:rPr>
      <w:rFonts w:eastAsiaTheme="majorEastAsia" w:cstheme="majorBidi"/>
      <w:color w:val="595959" w:themeColor="text1" w:themeTint="A6"/>
      <w:spacing w:val="15"/>
      <w:sz w:val="28"/>
      <w:szCs w:val="28"/>
    </w:rPr>
  </w:style>
  <w:style w:type="paragraph" w:styleId="1066">
    <w:name w:val="Quote"/>
    <w:basedOn w:val="877"/>
    <w:next w:val="877"/>
    <w:link w:val="1067"/>
    <w:uiPriority w:val="29"/>
    <w:qFormat/>
    <w:pPr>
      <w:pBdr/>
      <w:spacing w:before="160"/>
      <w:ind/>
      <w:jc w:val="center"/>
    </w:pPr>
    <w:rPr>
      <w:i/>
      <w:iCs/>
      <w:color w:val="404040" w:themeColor="text1" w:themeTint="BF"/>
    </w:rPr>
  </w:style>
  <w:style w:type="character" w:styleId="1067" w:customStyle="1">
    <w:name w:val="Quote Char1"/>
    <w:basedOn w:val="887"/>
    <w:link w:val="1066"/>
    <w:uiPriority w:val="29"/>
    <w:pPr>
      <w:pBdr/>
      <w:spacing/>
      <w:ind/>
    </w:pPr>
    <w:rPr>
      <w:i/>
      <w:iCs/>
      <w:color w:val="404040" w:themeColor="text1" w:themeTint="BF"/>
    </w:rPr>
  </w:style>
  <w:style w:type="paragraph" w:styleId="1068">
    <w:name w:val="List Paragraph"/>
    <w:basedOn w:val="877"/>
    <w:uiPriority w:val="34"/>
    <w:qFormat/>
    <w:pPr>
      <w:pBdr/>
      <w:spacing/>
      <w:ind w:left="720"/>
      <w:contextualSpacing w:val="true"/>
    </w:pPr>
  </w:style>
  <w:style w:type="character" w:styleId="1069">
    <w:name w:val="Intense Emphasis"/>
    <w:basedOn w:val="887"/>
    <w:uiPriority w:val="21"/>
    <w:qFormat/>
    <w:pPr>
      <w:pBdr/>
      <w:spacing/>
      <w:ind/>
    </w:pPr>
    <w:rPr>
      <w:i/>
      <w:iCs/>
      <w:color w:val="0f4761" w:themeColor="accent1" w:themeShade="BF"/>
    </w:rPr>
  </w:style>
  <w:style w:type="paragraph" w:styleId="1070">
    <w:name w:val="Intense Quote"/>
    <w:basedOn w:val="877"/>
    <w:next w:val="877"/>
    <w:link w:val="1071"/>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071" w:customStyle="1">
    <w:name w:val="Intense Quote Char1"/>
    <w:basedOn w:val="887"/>
    <w:link w:val="1070"/>
    <w:uiPriority w:val="30"/>
    <w:pPr>
      <w:pBdr/>
      <w:spacing/>
      <w:ind/>
    </w:pPr>
    <w:rPr>
      <w:i/>
      <w:iCs/>
      <w:color w:val="0f4761" w:themeColor="accent1" w:themeShade="BF"/>
    </w:rPr>
  </w:style>
  <w:style w:type="character" w:styleId="1072">
    <w:name w:val="Intense Reference"/>
    <w:basedOn w:val="887"/>
    <w:uiPriority w:val="32"/>
    <w:qFormat/>
    <w:pPr>
      <w:pBdr/>
      <w:spacing/>
      <w:ind/>
    </w:pPr>
    <w:rPr>
      <w:b/>
      <w:bCs/>
      <w:smallCaps/>
      <w:color w:val="0f4761" w:themeColor="accent1" w:themeShade="BF"/>
      <w:spacing w:val="5"/>
    </w:rPr>
  </w:style>
  <w:style w:type="paragraph" w:styleId="1073">
    <w:name w:val="Normal (Web)"/>
    <w:basedOn w:val="877"/>
    <w:uiPriority w:val="99"/>
    <w:unhideWhenUsed/>
    <w:pPr>
      <w:pBdr/>
      <w:spacing w:after="100" w:afterAutospacing="1" w:before="100" w:beforeAutospacing="1" w:line="240" w:lineRule="auto"/>
      <w:ind/>
    </w:pPr>
    <w:rPr>
      <w:rFonts w:ascii="Times New Roman" w:hAnsi="Times New Roman" w:eastAsia="Times New Roman" w:cs="Times New Roman"/>
      <w14:ligatures w14:val="none"/>
    </w:rPr>
  </w:style>
  <w:style w:type="character" w:styleId="1074">
    <w:name w:val="Strong"/>
    <w:basedOn w:val="887"/>
    <w:uiPriority w:val="22"/>
    <w:qFormat/>
    <w:pPr>
      <w:pBdr/>
      <w:spacing/>
      <w:ind/>
    </w:pPr>
    <w:rPr>
      <w:b/>
      <w:bCs/>
    </w:rPr>
  </w:style>
  <w:style w:type="character" w:styleId="1075">
    <w:name w:val="Hyperlink"/>
    <w:basedOn w:val="887"/>
    <w:uiPriority w:val="99"/>
    <w:unhideWhenUsed/>
    <w:pPr>
      <w:pBdr/>
      <w:spacing/>
      <w:ind/>
    </w:pPr>
    <w:rPr>
      <w:color w:val="467886" w:themeColor="hyperlink"/>
      <w:u w:val="single"/>
    </w:rPr>
  </w:style>
  <w:style w:type="character" w:styleId="1076">
    <w:name w:val="Unresolved Mention"/>
    <w:basedOn w:val="887"/>
    <w:uiPriority w:val="99"/>
    <w:semiHidden/>
    <w:unhideWhenUsed/>
    <w:pPr>
      <w:pBdr/>
      <w:spacing/>
      <w:ind/>
    </w:pPr>
    <w:rPr>
      <w:color w:val="605e5c"/>
      <w:shd w:val="clear" w:color="auto" w:fill="e1dfdd"/>
    </w:rPr>
  </w:style>
  <w:style w:type="paragraph" w:styleId="1077">
    <w:name w:val="Header"/>
    <w:basedOn w:val="877"/>
    <w:link w:val="1078"/>
    <w:uiPriority w:val="99"/>
    <w:unhideWhenUsed/>
    <w:pPr>
      <w:pBdr/>
      <w:tabs>
        <w:tab w:val="center" w:leader="none" w:pos="4513"/>
        <w:tab w:val="right" w:leader="none" w:pos="9026"/>
      </w:tabs>
      <w:spacing w:after="0" w:line="240" w:lineRule="auto"/>
      <w:ind/>
    </w:pPr>
  </w:style>
  <w:style w:type="character" w:styleId="1078" w:customStyle="1">
    <w:name w:val="Header Char1"/>
    <w:basedOn w:val="887"/>
    <w:link w:val="1077"/>
    <w:uiPriority w:val="99"/>
    <w:pPr>
      <w:pBdr/>
      <w:spacing/>
      <w:ind/>
    </w:pPr>
  </w:style>
  <w:style w:type="paragraph" w:styleId="1079">
    <w:name w:val="Footer"/>
    <w:basedOn w:val="877"/>
    <w:link w:val="1080"/>
    <w:uiPriority w:val="99"/>
    <w:unhideWhenUsed/>
    <w:pPr>
      <w:pBdr/>
      <w:tabs>
        <w:tab w:val="center" w:leader="none" w:pos="4513"/>
        <w:tab w:val="right" w:leader="none" w:pos="9026"/>
      </w:tabs>
      <w:spacing w:after="0" w:line="240" w:lineRule="auto"/>
      <w:ind/>
    </w:pPr>
  </w:style>
  <w:style w:type="character" w:styleId="1080" w:customStyle="1">
    <w:name w:val="Footer Char1"/>
    <w:basedOn w:val="887"/>
    <w:link w:val="1079"/>
    <w:uiPriority w:val="99"/>
    <w:pPr>
      <w:pBdr/>
      <w:spacing/>
      <w:ind/>
    </w:pPr>
  </w:style>
  <w:style w:type="paragraph" w:styleId="1081">
    <w:name w:val="toc 1"/>
    <w:basedOn w:val="877"/>
    <w:next w:val="877"/>
    <w:uiPriority w:val="39"/>
    <w:unhideWhenUsed/>
    <w:pPr>
      <w:pBdr/>
      <w:tabs>
        <w:tab w:val="right" w:leader="dot" w:pos="9395"/>
      </w:tabs>
      <w:spacing w:after="100"/>
      <w:ind/>
    </w:pPr>
    <w:rPr>
      <w:rFonts w:ascii="Times New Roman" w:hAnsi="Times New Roman" w:cs="Times New Roman"/>
      <w:b/>
    </w:rPr>
  </w:style>
  <w:style w:type="paragraph" w:styleId="1082">
    <w:name w:val="toc 2"/>
    <w:basedOn w:val="877"/>
    <w:next w:val="877"/>
    <w:uiPriority w:val="39"/>
    <w:unhideWhenUsed/>
    <w:pPr>
      <w:pBdr/>
      <w:spacing w:after="100"/>
      <w:ind w:left="240"/>
    </w:pPr>
  </w:style>
  <w:style w:type="paragraph" w:styleId="1083" w:customStyle="1">
    <w:name w:val="_aupe"/>
    <w:basedOn w:val="877"/>
    <w:pPr>
      <w:pBdr/>
      <w:spacing w:after="100" w:afterAutospacing="1" w:before="100" w:beforeAutospacing="1" w:line="240" w:lineRule="auto"/>
      <w:ind/>
    </w:pPr>
    <w:rPr>
      <w:rFonts w:ascii="Times New Roman" w:hAnsi="Times New Roman" w:eastAsia="Times New Roman" w:cs="Times New Roman"/>
      <w:lang w:val="id-ID" w:eastAsia="id-ID"/>
      <w14:ligatures w14:val="none"/>
    </w:rPr>
  </w:style>
  <w:style w:type="character" w:styleId="1084" w:customStyle="1">
    <w:name w:val="_aupe1"/>
    <w:basedOn w:val="887"/>
    <w:pPr>
      <w:pBdr/>
      <w:spacing/>
      <w:ind/>
    </w:pPr>
  </w:style>
  <w:style w:type="paragraph" w:styleId="1085" w:customStyle="1">
    <w:name w:val="font-claude-response-body"/>
    <w:basedOn w:val="877"/>
    <w:pPr>
      <w:pBdr/>
      <w:spacing w:after="100" w:afterAutospacing="1" w:before="100" w:beforeAutospacing="1" w:line="240" w:lineRule="auto"/>
      <w:ind/>
    </w:pPr>
    <w:rPr>
      <w:rFonts w:ascii="Times New Roman" w:hAnsi="Times New Roman" w:eastAsia="Times New Roman" w:cs="Times New Roman"/>
      <w:lang w:val="id-ID" w:eastAsia="id-ID"/>
      <w14:ligatures w14:val="none"/>
    </w:rPr>
  </w:style>
  <w:style w:type="table" w:styleId="1086">
    <w:name w:val="Table Grid"/>
    <w:basedOn w:val="888"/>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87" w:customStyle="1">
    <w:name w:val="math-inline"/>
    <w:basedOn w:val="887"/>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image" Target="media/image1.png"/><Relationship Id="rId13" Type="http://schemas.openxmlformats.org/officeDocument/2006/relationships/image" Target="media/image2.jpg"/><Relationship Id="rId14" Type="http://schemas.openxmlformats.org/officeDocument/2006/relationships/image" Target="media/image3.jpg"/><Relationship Id="rId15" Type="http://schemas.openxmlformats.org/officeDocument/2006/relationships/image" Target="media/image4.jp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1050"/>
            </w:rPr>
            <w:t xml:space="preserve">Your text here</w:t>
          </w:r>
          <w:r/>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26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0">
    <w:name w:val="Table Grid"/>
    <w:basedOn w:val="26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1">
    <w:name w:val="Table Grid Light"/>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2">
    <w:name w:val="Plain Table 1"/>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3">
    <w:name w:val="Plain Table 2"/>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4">
    <w:name w:val="Plain Table 3"/>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5">
    <w:name w:val="Plain Table 4"/>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6">
    <w:name w:val="Plain Table 5"/>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7">
    <w:name w:val="Grid Table 1 Light"/>
    <w:basedOn w:val="26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8">
    <w:name w:val="Grid Table 1 Light - Accent 1"/>
    <w:basedOn w:val="2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9">
    <w:name w:val="Grid Table 1 Light - Accent 2"/>
    <w:basedOn w:val="2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0">
    <w:name w:val="Grid Table 1 Light - Accent 3"/>
    <w:basedOn w:val="2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1">
    <w:name w:val="Grid Table 1 Light - Accent 4"/>
    <w:basedOn w:val="2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2">
    <w:name w:val="Grid Table 1 Light - Accent 5"/>
    <w:basedOn w:val="2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3">
    <w:name w:val="Grid Table 1 Light - Accent 6"/>
    <w:basedOn w:val="2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4">
    <w:name w:val="Grid Table 2"/>
    <w:basedOn w:val="2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5">
    <w:name w:val="Grid Table 2 - Accent 1"/>
    <w:basedOn w:val="2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6">
    <w:name w:val="Grid Table 2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7">
    <w:name w:val="Grid Table 2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8">
    <w:name w:val="Grid Table 2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9">
    <w:name w:val="Grid Table 2 - Accent 5"/>
    <w:basedOn w:val="2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0">
    <w:name w:val="Grid Table 2 - Accent 6"/>
    <w:basedOn w:val="2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1">
    <w:name w:val="Grid Table 3"/>
    <w:basedOn w:val="2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2">
    <w:name w:val="Grid Table 3 - Accent 1"/>
    <w:basedOn w:val="2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3">
    <w:name w:val="Grid Table 3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4">
    <w:name w:val="Grid Table 3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5">
    <w:name w:val="Grid Table 3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6">
    <w:name w:val="Grid Table 3 - Accent 5"/>
    <w:basedOn w:val="2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7">
    <w:name w:val="Grid Table 3 - Accent 6"/>
    <w:basedOn w:val="2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8">
    <w:name w:val="Grid Table 4"/>
    <w:basedOn w:val="26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9">
    <w:name w:val="Grid Table 4 - Accent 1"/>
    <w:basedOn w:val="26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0">
    <w:name w:val="Grid Table 4 - Accent 2"/>
    <w:basedOn w:val="26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1">
    <w:name w:val="Grid Table 4 - Accent 3"/>
    <w:basedOn w:val="26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2">
    <w:name w:val="Grid Table 4 - Accent 4"/>
    <w:basedOn w:val="26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3">
    <w:name w:val="Grid Table 4 - Accent 5"/>
    <w:basedOn w:val="26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4">
    <w:name w:val="Grid Table 4 - Accent 6"/>
    <w:basedOn w:val="26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5">
    <w:name w:val="Grid Table 5 Dark"/>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6">
    <w:name w:val="Grid Table 5 Dark- Accent 1"/>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7">
    <w:name w:val="Grid Table 5 Dark - Accent 2"/>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8">
    <w:name w:val="Grid Table 5 Dark - Accent 3"/>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9">
    <w:name w:val="Grid Table 5 Dark- Accent 4"/>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0">
    <w:name w:val="Grid Table 5 Dark - Accent 5"/>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1">
    <w:name w:val="Grid Table 5 Dark - Accent 6"/>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2">
    <w:name w:val="Grid Table 6 Colorful"/>
    <w:basedOn w:val="26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313">
    <w:name w:val="Grid Table 6 Colorful - Accent 1"/>
    <w:basedOn w:val="26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314">
    <w:name w:val="Grid Table 6 Colorful - Accent 2"/>
    <w:basedOn w:val="2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315">
    <w:name w:val="Grid Table 6 Colorful - Accent 3"/>
    <w:basedOn w:val="26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316">
    <w:name w:val="Grid Table 6 Colorful - Accent 4"/>
    <w:basedOn w:val="2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317">
    <w:name w:val="Grid Table 6 Colorful - Accent 5"/>
    <w:basedOn w:val="26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8">
    <w:name w:val="Grid Table 6 Colorful - Accent 6"/>
    <w:basedOn w:val="26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9">
    <w:name w:val="Grid Table 7 Colorful"/>
    <w:basedOn w:val="26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0">
    <w:name w:val="Grid Table 7 Colorful - Accent 1"/>
    <w:basedOn w:val="26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1">
    <w:name w:val="Grid Table 7 Colorful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2">
    <w:name w:val="Grid Table 7 Colorful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3">
    <w:name w:val="Grid Table 7 Colorful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4">
    <w:name w:val="Grid Table 7 Colorful - Accent 5"/>
    <w:basedOn w:val="26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5">
    <w:name w:val="Grid Table 7 Colorful - Accent 6"/>
    <w:basedOn w:val="26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6">
    <w:name w:val="List Table 1 Light"/>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7">
    <w:name w:val="List Table 1 Light - Accent 1"/>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8">
    <w:name w:val="List Table 1 Light - Accent 2"/>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9">
    <w:name w:val="List Table 1 Light - Accent 3"/>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0">
    <w:name w:val="List Table 1 Light - Accent 4"/>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1">
    <w:name w:val="List Table 1 Light - Accent 5"/>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2">
    <w:name w:val="List Table 1 Light - Accent 6"/>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3">
    <w:name w:val="List Table 2"/>
    <w:basedOn w:val="26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4">
    <w:name w:val="List Table 2 - Accent 1"/>
    <w:basedOn w:val="26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5">
    <w:name w:val="List Table 2 - Accent 2"/>
    <w:basedOn w:val="26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6">
    <w:name w:val="List Table 2 - Accent 3"/>
    <w:basedOn w:val="26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7">
    <w:name w:val="List Table 2 - Accent 4"/>
    <w:basedOn w:val="26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8">
    <w:name w:val="List Table 2 - Accent 5"/>
    <w:basedOn w:val="26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9">
    <w:name w:val="List Table 2 - Accent 6"/>
    <w:basedOn w:val="26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0">
    <w:name w:val="List Table 3"/>
    <w:basedOn w:val="2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1">
    <w:name w:val="List Table 3 - Accent 1"/>
    <w:basedOn w:val="26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2">
    <w:name w:val="List Table 3 - Accent 2"/>
    <w:basedOn w:val="2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3">
    <w:name w:val="List Table 3 - Accent 3"/>
    <w:basedOn w:val="26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4">
    <w:name w:val="List Table 3 - Accent 4"/>
    <w:basedOn w:val="2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5">
    <w:name w:val="List Table 3 - Accent 5"/>
    <w:basedOn w:val="26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6">
    <w:name w:val="List Table 3 - Accent 6"/>
    <w:basedOn w:val="26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7">
    <w:name w:val="List Table 4"/>
    <w:basedOn w:val="2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8">
    <w:name w:val="List Table 4 - Accent 1"/>
    <w:basedOn w:val="26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9">
    <w:name w:val="List Table 4 - Accent 2"/>
    <w:basedOn w:val="26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0">
    <w:name w:val="List Table 4 - Accent 3"/>
    <w:basedOn w:val="26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1">
    <w:name w:val="List Table 4 - Accent 4"/>
    <w:basedOn w:val="26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2">
    <w:name w:val="List Table 4 - Accent 5"/>
    <w:basedOn w:val="26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3">
    <w:name w:val="List Table 4 - Accent 6"/>
    <w:basedOn w:val="26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4">
    <w:name w:val="List Table 5 Dark"/>
    <w:basedOn w:val="26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5">
    <w:name w:val="List Table 5 Dark - Accent 1"/>
    <w:basedOn w:val="26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6">
    <w:name w:val="List Table 5 Dark - Accent 2"/>
    <w:basedOn w:val="26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7">
    <w:name w:val="List Table 5 Dark - Accent 3"/>
    <w:basedOn w:val="26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8">
    <w:name w:val="List Table 5 Dark - Accent 4"/>
    <w:basedOn w:val="26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9">
    <w:name w:val="List Table 5 Dark - Accent 5"/>
    <w:basedOn w:val="26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0">
    <w:name w:val="List Table 5 Dark - Accent 6"/>
    <w:basedOn w:val="26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1">
    <w:name w:val="List Table 6 Colorful"/>
    <w:basedOn w:val="26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2">
    <w:name w:val="List Table 6 Colorful - Accent 1"/>
    <w:basedOn w:val="26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3">
    <w:name w:val="List Table 6 Colorful - Accent 2"/>
    <w:basedOn w:val="26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4">
    <w:name w:val="List Table 6 Colorful - Accent 3"/>
    <w:basedOn w:val="26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5">
    <w:name w:val="List Table 6 Colorful - Accent 4"/>
    <w:basedOn w:val="26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6">
    <w:name w:val="List Table 6 Colorful - Accent 5"/>
    <w:basedOn w:val="26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7">
    <w:name w:val="List Table 6 Colorful - Accent 6"/>
    <w:basedOn w:val="26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8">
    <w:name w:val="List Table 7 Colorful"/>
    <w:basedOn w:val="26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369">
    <w:name w:val="List Table 7 Colorful - Accent 1"/>
    <w:basedOn w:val="26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370">
    <w:name w:val="List Table 7 Colorful - Accent 2"/>
    <w:basedOn w:val="26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371">
    <w:name w:val="List Table 7 Colorful - Accent 3"/>
    <w:basedOn w:val="26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372">
    <w:name w:val="List Table 7 Colorful - Accent 4"/>
    <w:basedOn w:val="26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373">
    <w:name w:val="List Table 7 Colorful - Accent 5"/>
    <w:basedOn w:val="26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374">
    <w:name w:val="List Table 7 Colorful - Accent 6"/>
    <w:basedOn w:val="26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375">
    <w:name w:val="Lined - Accent"/>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6">
    <w:name w:val="Lined - Accent 1"/>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7">
    <w:name w:val="Lined - Accent 2"/>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8">
    <w:name w:val="Lined - Accent 3"/>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9">
    <w:name w:val="Lined - Accent 4"/>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0">
    <w:name w:val="Lined - Accent 5"/>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1">
    <w:name w:val="Lined - Accent 6"/>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2">
    <w:name w:val="Bordered &amp; Lined - Accent"/>
    <w:basedOn w:val="26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3">
    <w:name w:val="Bordered &amp; Lined - Accent 1"/>
    <w:basedOn w:val="26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4">
    <w:name w:val="Bordered &amp; Lined - Accent 2"/>
    <w:basedOn w:val="26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5">
    <w:name w:val="Bordered &amp; Lined - Accent 3"/>
    <w:basedOn w:val="26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6">
    <w:name w:val="Bordered &amp; Lined - Accent 4"/>
    <w:basedOn w:val="26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7">
    <w:name w:val="Bordered &amp; Lined - Accent 5"/>
    <w:basedOn w:val="26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8">
    <w:name w:val="Bordered &amp; Lined - Accent 6"/>
    <w:basedOn w:val="26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9">
    <w:name w:val="Bordered"/>
    <w:basedOn w:val="26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0">
    <w:name w:val="Bordered - Accent 1"/>
    <w:basedOn w:val="2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1">
    <w:name w:val="Bordered - Accent 2"/>
    <w:basedOn w:val="2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2">
    <w:name w:val="Bordered - Accent 3"/>
    <w:basedOn w:val="2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3">
    <w:name w:val="Bordered - Accent 4"/>
    <w:basedOn w:val="2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4">
    <w:name w:val="Bordered - Accent 5"/>
    <w:basedOn w:val="2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5">
    <w:name w:val="Bordered - Accent 6"/>
    <w:basedOn w:val="2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396" w:default="1">
    <w:name w:val="Normal"/>
    <w:qFormat/>
    <w:pPr>
      <w:pBdr/>
      <w:spacing/>
      <w:ind/>
    </w:pPr>
  </w:style>
  <w:style w:type="paragraph" w:styleId="397">
    <w:name w:val="Heading 1"/>
    <w:basedOn w:val="396"/>
    <w:next w:val="396"/>
    <w:link w:val="408"/>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398">
    <w:name w:val="Heading 2"/>
    <w:basedOn w:val="396"/>
    <w:next w:val="396"/>
    <w:link w:val="409"/>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399">
    <w:name w:val="Heading 3"/>
    <w:basedOn w:val="396"/>
    <w:next w:val="396"/>
    <w:link w:val="410"/>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400">
    <w:name w:val="Heading 4"/>
    <w:basedOn w:val="396"/>
    <w:next w:val="396"/>
    <w:link w:val="411"/>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401">
    <w:name w:val="Heading 5"/>
    <w:basedOn w:val="396"/>
    <w:next w:val="396"/>
    <w:link w:val="412"/>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402">
    <w:name w:val="Heading 6"/>
    <w:basedOn w:val="396"/>
    <w:next w:val="396"/>
    <w:link w:val="41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403">
    <w:name w:val="Heading 7"/>
    <w:basedOn w:val="396"/>
    <w:next w:val="396"/>
    <w:link w:val="41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404">
    <w:name w:val="Heading 8"/>
    <w:basedOn w:val="396"/>
    <w:next w:val="396"/>
    <w:link w:val="41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405">
    <w:name w:val="Heading 9"/>
    <w:basedOn w:val="396"/>
    <w:next w:val="396"/>
    <w:link w:val="41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406" w:default="1">
    <w:name w:val="Default Paragraph Font"/>
    <w:uiPriority w:val="1"/>
    <w:semiHidden/>
    <w:unhideWhenUsed/>
    <w:pPr>
      <w:pBdr/>
      <w:spacing/>
      <w:ind/>
    </w:pPr>
  </w:style>
  <w:style w:type="numbering" w:styleId="407" w:default="1">
    <w:name w:val="No List"/>
    <w:uiPriority w:val="99"/>
    <w:semiHidden/>
    <w:unhideWhenUsed/>
    <w:pPr>
      <w:pBdr/>
      <w:spacing/>
      <w:ind/>
    </w:pPr>
  </w:style>
  <w:style w:type="character" w:styleId="408">
    <w:name w:val="Heading 1 Char"/>
    <w:basedOn w:val="406"/>
    <w:link w:val="397"/>
    <w:uiPriority w:val="9"/>
    <w:pPr>
      <w:pBdr/>
      <w:spacing/>
      <w:ind/>
    </w:pPr>
    <w:rPr>
      <w:rFonts w:ascii="Arial" w:hAnsi="Arial" w:eastAsia="Arial" w:cs="Arial"/>
      <w:color w:val="0f4761" w:themeColor="accent1" w:themeShade="BF"/>
      <w:sz w:val="40"/>
      <w:szCs w:val="40"/>
    </w:rPr>
  </w:style>
  <w:style w:type="character" w:styleId="409">
    <w:name w:val="Heading 2 Char"/>
    <w:basedOn w:val="406"/>
    <w:link w:val="398"/>
    <w:uiPriority w:val="9"/>
    <w:pPr>
      <w:pBdr/>
      <w:spacing/>
      <w:ind/>
    </w:pPr>
    <w:rPr>
      <w:rFonts w:ascii="Arial" w:hAnsi="Arial" w:eastAsia="Arial" w:cs="Arial"/>
      <w:color w:val="0f4761" w:themeColor="accent1" w:themeShade="BF"/>
      <w:sz w:val="32"/>
      <w:szCs w:val="32"/>
    </w:rPr>
  </w:style>
  <w:style w:type="character" w:styleId="410">
    <w:name w:val="Heading 3 Char"/>
    <w:basedOn w:val="406"/>
    <w:link w:val="399"/>
    <w:uiPriority w:val="9"/>
    <w:pPr>
      <w:pBdr/>
      <w:spacing/>
      <w:ind/>
    </w:pPr>
    <w:rPr>
      <w:rFonts w:ascii="Arial" w:hAnsi="Arial" w:eastAsia="Arial" w:cs="Arial"/>
      <w:color w:val="0f4761" w:themeColor="accent1" w:themeShade="BF"/>
      <w:sz w:val="28"/>
      <w:szCs w:val="28"/>
    </w:rPr>
  </w:style>
  <w:style w:type="character" w:styleId="411">
    <w:name w:val="Heading 4 Char"/>
    <w:basedOn w:val="406"/>
    <w:link w:val="400"/>
    <w:uiPriority w:val="9"/>
    <w:pPr>
      <w:pBdr/>
      <w:spacing/>
      <w:ind/>
    </w:pPr>
    <w:rPr>
      <w:rFonts w:ascii="Arial" w:hAnsi="Arial" w:eastAsia="Arial" w:cs="Arial"/>
      <w:i/>
      <w:iCs/>
      <w:color w:val="0f4761" w:themeColor="accent1" w:themeShade="BF"/>
    </w:rPr>
  </w:style>
  <w:style w:type="character" w:styleId="412">
    <w:name w:val="Heading 5 Char"/>
    <w:basedOn w:val="406"/>
    <w:link w:val="401"/>
    <w:uiPriority w:val="9"/>
    <w:pPr>
      <w:pBdr/>
      <w:spacing/>
      <w:ind/>
    </w:pPr>
    <w:rPr>
      <w:rFonts w:ascii="Arial" w:hAnsi="Arial" w:eastAsia="Arial" w:cs="Arial"/>
      <w:color w:val="0f4761" w:themeColor="accent1" w:themeShade="BF"/>
    </w:rPr>
  </w:style>
  <w:style w:type="character" w:styleId="413">
    <w:name w:val="Heading 6 Char"/>
    <w:basedOn w:val="406"/>
    <w:link w:val="402"/>
    <w:uiPriority w:val="9"/>
    <w:pPr>
      <w:pBdr/>
      <w:spacing/>
      <w:ind/>
    </w:pPr>
    <w:rPr>
      <w:rFonts w:ascii="Arial" w:hAnsi="Arial" w:eastAsia="Arial" w:cs="Arial"/>
      <w:i/>
      <w:iCs/>
      <w:color w:val="595959" w:themeColor="text1" w:themeTint="A6"/>
    </w:rPr>
  </w:style>
  <w:style w:type="character" w:styleId="414">
    <w:name w:val="Heading 7 Char"/>
    <w:basedOn w:val="406"/>
    <w:link w:val="403"/>
    <w:uiPriority w:val="9"/>
    <w:pPr>
      <w:pBdr/>
      <w:spacing/>
      <w:ind/>
    </w:pPr>
    <w:rPr>
      <w:rFonts w:ascii="Arial" w:hAnsi="Arial" w:eastAsia="Arial" w:cs="Arial"/>
      <w:color w:val="595959" w:themeColor="text1" w:themeTint="A6"/>
    </w:rPr>
  </w:style>
  <w:style w:type="character" w:styleId="415">
    <w:name w:val="Heading 8 Char"/>
    <w:basedOn w:val="406"/>
    <w:link w:val="404"/>
    <w:uiPriority w:val="9"/>
    <w:pPr>
      <w:pBdr/>
      <w:spacing/>
      <w:ind/>
    </w:pPr>
    <w:rPr>
      <w:rFonts w:ascii="Arial" w:hAnsi="Arial" w:eastAsia="Arial" w:cs="Arial"/>
      <w:i/>
      <w:iCs/>
      <w:color w:val="272727" w:themeColor="text1" w:themeTint="D8"/>
    </w:rPr>
  </w:style>
  <w:style w:type="character" w:styleId="416">
    <w:name w:val="Heading 9 Char"/>
    <w:basedOn w:val="406"/>
    <w:link w:val="405"/>
    <w:uiPriority w:val="9"/>
    <w:pPr>
      <w:pBdr/>
      <w:spacing/>
      <w:ind/>
    </w:pPr>
    <w:rPr>
      <w:rFonts w:ascii="Arial" w:hAnsi="Arial" w:eastAsia="Arial" w:cs="Arial"/>
      <w:i/>
      <w:iCs/>
      <w:color w:val="272727" w:themeColor="text1" w:themeTint="D8"/>
    </w:rPr>
  </w:style>
  <w:style w:type="paragraph" w:styleId="417">
    <w:name w:val="Title"/>
    <w:basedOn w:val="396"/>
    <w:next w:val="396"/>
    <w:link w:val="418"/>
    <w:uiPriority w:val="10"/>
    <w:qFormat/>
    <w:pPr>
      <w:pBdr/>
      <w:spacing w:after="80" w:line="240" w:lineRule="auto"/>
      <w:ind/>
      <w:contextualSpacing w:val="true"/>
    </w:pPr>
    <w:rPr>
      <w:rFonts w:ascii="Arial" w:hAnsi="Arial" w:eastAsia="Arial" w:cs="Arial"/>
      <w:spacing w:val="-10"/>
      <w:sz w:val="56"/>
      <w:szCs w:val="56"/>
    </w:rPr>
  </w:style>
  <w:style w:type="character" w:styleId="418">
    <w:name w:val="Title Char"/>
    <w:basedOn w:val="406"/>
    <w:link w:val="417"/>
    <w:uiPriority w:val="10"/>
    <w:pPr>
      <w:pBdr/>
      <w:spacing/>
      <w:ind/>
    </w:pPr>
    <w:rPr>
      <w:rFonts w:ascii="Arial" w:hAnsi="Arial" w:eastAsia="Arial" w:cs="Arial"/>
      <w:spacing w:val="-10"/>
      <w:sz w:val="56"/>
      <w:szCs w:val="56"/>
    </w:rPr>
  </w:style>
  <w:style w:type="paragraph" w:styleId="419">
    <w:name w:val="Subtitle"/>
    <w:basedOn w:val="396"/>
    <w:next w:val="396"/>
    <w:link w:val="420"/>
    <w:uiPriority w:val="11"/>
    <w:qFormat/>
    <w:pPr>
      <w:numPr>
        <w:ilvl w:val="1"/>
      </w:numPr>
      <w:pBdr/>
      <w:spacing/>
      <w:ind/>
    </w:pPr>
    <w:rPr>
      <w:color w:val="595959" w:themeColor="text1" w:themeTint="A6"/>
      <w:spacing w:val="15"/>
      <w:sz w:val="28"/>
      <w:szCs w:val="28"/>
    </w:rPr>
  </w:style>
  <w:style w:type="character" w:styleId="420">
    <w:name w:val="Subtitle Char"/>
    <w:basedOn w:val="406"/>
    <w:link w:val="419"/>
    <w:uiPriority w:val="11"/>
    <w:pPr>
      <w:pBdr/>
      <w:spacing/>
      <w:ind/>
    </w:pPr>
    <w:rPr>
      <w:color w:val="595959" w:themeColor="text1" w:themeTint="A6"/>
      <w:spacing w:val="15"/>
      <w:sz w:val="28"/>
      <w:szCs w:val="28"/>
    </w:rPr>
  </w:style>
  <w:style w:type="paragraph" w:styleId="421">
    <w:name w:val="Quote"/>
    <w:basedOn w:val="396"/>
    <w:next w:val="396"/>
    <w:link w:val="422"/>
    <w:uiPriority w:val="29"/>
    <w:qFormat/>
    <w:pPr>
      <w:pBdr/>
      <w:spacing w:before="160"/>
      <w:ind/>
      <w:jc w:val="center"/>
    </w:pPr>
    <w:rPr>
      <w:i/>
      <w:iCs/>
      <w:color w:val="404040" w:themeColor="text1" w:themeTint="BF"/>
    </w:rPr>
  </w:style>
  <w:style w:type="character" w:styleId="422">
    <w:name w:val="Quote Char"/>
    <w:basedOn w:val="406"/>
    <w:link w:val="421"/>
    <w:uiPriority w:val="29"/>
    <w:pPr>
      <w:pBdr/>
      <w:spacing/>
      <w:ind/>
    </w:pPr>
    <w:rPr>
      <w:i/>
      <w:iCs/>
      <w:color w:val="404040" w:themeColor="text1" w:themeTint="BF"/>
    </w:rPr>
  </w:style>
  <w:style w:type="paragraph" w:styleId="423">
    <w:name w:val="List Paragraph"/>
    <w:basedOn w:val="396"/>
    <w:uiPriority w:val="34"/>
    <w:qFormat/>
    <w:pPr>
      <w:pBdr/>
      <w:spacing/>
      <w:ind w:left="720"/>
      <w:contextualSpacing w:val="true"/>
    </w:pPr>
  </w:style>
  <w:style w:type="character" w:styleId="424">
    <w:name w:val="Intense Emphasis"/>
    <w:basedOn w:val="406"/>
    <w:uiPriority w:val="21"/>
    <w:qFormat/>
    <w:pPr>
      <w:pBdr/>
      <w:spacing/>
      <w:ind/>
    </w:pPr>
    <w:rPr>
      <w:i/>
      <w:iCs/>
      <w:color w:val="0f4761" w:themeColor="accent1" w:themeShade="BF"/>
    </w:rPr>
  </w:style>
  <w:style w:type="paragraph" w:styleId="425">
    <w:name w:val="Intense Quote"/>
    <w:basedOn w:val="396"/>
    <w:next w:val="396"/>
    <w:link w:val="42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426">
    <w:name w:val="Intense Quote Char"/>
    <w:basedOn w:val="406"/>
    <w:link w:val="425"/>
    <w:uiPriority w:val="30"/>
    <w:pPr>
      <w:pBdr/>
      <w:spacing/>
      <w:ind/>
    </w:pPr>
    <w:rPr>
      <w:i/>
      <w:iCs/>
      <w:color w:val="0f4761" w:themeColor="accent1" w:themeShade="BF"/>
    </w:rPr>
  </w:style>
  <w:style w:type="character" w:styleId="427">
    <w:name w:val="Intense Reference"/>
    <w:basedOn w:val="406"/>
    <w:uiPriority w:val="32"/>
    <w:qFormat/>
    <w:pPr>
      <w:pBdr/>
      <w:spacing/>
      <w:ind/>
    </w:pPr>
    <w:rPr>
      <w:b/>
      <w:bCs/>
      <w:smallCaps/>
      <w:color w:val="0f4761" w:themeColor="accent1" w:themeShade="BF"/>
      <w:spacing w:val="5"/>
    </w:rPr>
  </w:style>
  <w:style w:type="paragraph" w:styleId="428">
    <w:name w:val="No Spacing"/>
    <w:basedOn w:val="396"/>
    <w:uiPriority w:val="1"/>
    <w:qFormat/>
    <w:pPr>
      <w:pBdr/>
      <w:spacing w:after="0" w:line="240" w:lineRule="auto"/>
      <w:ind/>
    </w:pPr>
  </w:style>
  <w:style w:type="character" w:styleId="429">
    <w:name w:val="Subtle Emphasis"/>
    <w:basedOn w:val="406"/>
    <w:uiPriority w:val="19"/>
    <w:qFormat/>
    <w:pPr>
      <w:pBdr/>
      <w:spacing/>
      <w:ind/>
    </w:pPr>
    <w:rPr>
      <w:i/>
      <w:iCs/>
      <w:color w:val="404040" w:themeColor="text1" w:themeTint="BF"/>
    </w:rPr>
  </w:style>
  <w:style w:type="character" w:styleId="430">
    <w:name w:val="Emphasis"/>
    <w:basedOn w:val="406"/>
    <w:uiPriority w:val="20"/>
    <w:qFormat/>
    <w:pPr>
      <w:pBdr/>
      <w:spacing/>
      <w:ind/>
    </w:pPr>
    <w:rPr>
      <w:i/>
      <w:iCs/>
    </w:rPr>
  </w:style>
  <w:style w:type="character" w:styleId="431">
    <w:name w:val="Strong"/>
    <w:basedOn w:val="406"/>
    <w:uiPriority w:val="22"/>
    <w:qFormat/>
    <w:pPr>
      <w:pBdr/>
      <w:spacing/>
      <w:ind/>
    </w:pPr>
    <w:rPr>
      <w:b/>
      <w:bCs/>
    </w:rPr>
  </w:style>
  <w:style w:type="character" w:styleId="432">
    <w:name w:val="Subtle Reference"/>
    <w:basedOn w:val="406"/>
    <w:uiPriority w:val="31"/>
    <w:qFormat/>
    <w:pPr>
      <w:pBdr/>
      <w:spacing/>
      <w:ind/>
    </w:pPr>
    <w:rPr>
      <w:smallCaps/>
      <w:color w:val="5a5a5a" w:themeColor="text1" w:themeTint="A5"/>
    </w:rPr>
  </w:style>
  <w:style w:type="character" w:styleId="433">
    <w:name w:val="Book Title"/>
    <w:basedOn w:val="406"/>
    <w:uiPriority w:val="33"/>
    <w:qFormat/>
    <w:pPr>
      <w:pBdr/>
      <w:spacing/>
      <w:ind/>
    </w:pPr>
    <w:rPr>
      <w:b/>
      <w:bCs/>
      <w:i/>
      <w:iCs/>
      <w:spacing w:val="5"/>
    </w:rPr>
  </w:style>
  <w:style w:type="paragraph" w:styleId="434">
    <w:name w:val="Header"/>
    <w:basedOn w:val="396"/>
    <w:link w:val="435"/>
    <w:uiPriority w:val="99"/>
    <w:unhideWhenUsed/>
    <w:pPr>
      <w:pBdr/>
      <w:tabs>
        <w:tab w:val="center" w:leader="none" w:pos="4844"/>
        <w:tab w:val="right" w:leader="none" w:pos="9689"/>
      </w:tabs>
      <w:spacing w:after="0" w:line="240" w:lineRule="auto"/>
      <w:ind/>
    </w:pPr>
  </w:style>
  <w:style w:type="character" w:styleId="435">
    <w:name w:val="Header Char"/>
    <w:basedOn w:val="406"/>
    <w:link w:val="434"/>
    <w:uiPriority w:val="99"/>
    <w:pPr>
      <w:pBdr/>
      <w:spacing/>
      <w:ind/>
    </w:pPr>
  </w:style>
  <w:style w:type="paragraph" w:styleId="436">
    <w:name w:val="Footer"/>
    <w:basedOn w:val="396"/>
    <w:link w:val="437"/>
    <w:uiPriority w:val="99"/>
    <w:unhideWhenUsed/>
    <w:pPr>
      <w:pBdr/>
      <w:tabs>
        <w:tab w:val="center" w:leader="none" w:pos="4844"/>
        <w:tab w:val="right" w:leader="none" w:pos="9689"/>
      </w:tabs>
      <w:spacing w:after="0" w:line="240" w:lineRule="auto"/>
      <w:ind/>
    </w:pPr>
  </w:style>
  <w:style w:type="character" w:styleId="437">
    <w:name w:val="Footer Char"/>
    <w:basedOn w:val="406"/>
    <w:link w:val="436"/>
    <w:uiPriority w:val="99"/>
    <w:pPr>
      <w:pBdr/>
      <w:spacing/>
      <w:ind/>
    </w:pPr>
  </w:style>
  <w:style w:type="paragraph" w:styleId="438">
    <w:name w:val="Caption"/>
    <w:basedOn w:val="396"/>
    <w:next w:val="396"/>
    <w:uiPriority w:val="35"/>
    <w:unhideWhenUsed/>
    <w:qFormat/>
    <w:pPr>
      <w:pBdr/>
      <w:spacing w:after="200" w:line="240" w:lineRule="auto"/>
      <w:ind/>
    </w:pPr>
    <w:rPr>
      <w:i/>
      <w:iCs/>
      <w:color w:val="0e2841" w:themeColor="text2"/>
      <w:sz w:val="18"/>
      <w:szCs w:val="18"/>
    </w:rPr>
  </w:style>
  <w:style w:type="paragraph" w:styleId="439">
    <w:name w:val="footnote text"/>
    <w:basedOn w:val="396"/>
    <w:link w:val="440"/>
    <w:uiPriority w:val="99"/>
    <w:semiHidden/>
    <w:unhideWhenUsed/>
    <w:pPr>
      <w:pBdr/>
      <w:spacing w:after="0" w:line="240" w:lineRule="auto"/>
      <w:ind/>
    </w:pPr>
    <w:rPr>
      <w:sz w:val="20"/>
      <w:szCs w:val="20"/>
    </w:rPr>
  </w:style>
  <w:style w:type="character" w:styleId="440">
    <w:name w:val="Footnote Text Char"/>
    <w:basedOn w:val="406"/>
    <w:link w:val="439"/>
    <w:uiPriority w:val="99"/>
    <w:semiHidden/>
    <w:pPr>
      <w:pBdr/>
      <w:spacing/>
      <w:ind/>
    </w:pPr>
    <w:rPr>
      <w:sz w:val="20"/>
      <w:szCs w:val="20"/>
    </w:rPr>
  </w:style>
  <w:style w:type="character" w:styleId="441">
    <w:name w:val="footnote reference"/>
    <w:basedOn w:val="406"/>
    <w:uiPriority w:val="99"/>
    <w:semiHidden/>
    <w:unhideWhenUsed/>
    <w:pPr>
      <w:pBdr/>
      <w:spacing/>
      <w:ind/>
    </w:pPr>
    <w:rPr>
      <w:vertAlign w:val="superscript"/>
    </w:rPr>
  </w:style>
  <w:style w:type="paragraph" w:styleId="442">
    <w:name w:val="endnote text"/>
    <w:basedOn w:val="396"/>
    <w:link w:val="443"/>
    <w:uiPriority w:val="99"/>
    <w:semiHidden/>
    <w:unhideWhenUsed/>
    <w:pPr>
      <w:pBdr/>
      <w:spacing w:after="0" w:line="240" w:lineRule="auto"/>
      <w:ind/>
    </w:pPr>
    <w:rPr>
      <w:sz w:val="20"/>
      <w:szCs w:val="20"/>
    </w:rPr>
  </w:style>
  <w:style w:type="character" w:styleId="443">
    <w:name w:val="Endnote Text Char"/>
    <w:basedOn w:val="406"/>
    <w:link w:val="442"/>
    <w:uiPriority w:val="99"/>
    <w:semiHidden/>
    <w:pPr>
      <w:pBdr/>
      <w:spacing/>
      <w:ind/>
    </w:pPr>
    <w:rPr>
      <w:sz w:val="20"/>
      <w:szCs w:val="20"/>
    </w:rPr>
  </w:style>
  <w:style w:type="character" w:styleId="444">
    <w:name w:val="endnote reference"/>
    <w:basedOn w:val="406"/>
    <w:uiPriority w:val="99"/>
    <w:semiHidden/>
    <w:unhideWhenUsed/>
    <w:pPr>
      <w:pBdr/>
      <w:spacing/>
      <w:ind/>
    </w:pPr>
    <w:rPr>
      <w:vertAlign w:val="superscript"/>
    </w:rPr>
  </w:style>
  <w:style w:type="character" w:styleId="445">
    <w:name w:val="Hyperlink"/>
    <w:basedOn w:val="406"/>
    <w:uiPriority w:val="99"/>
    <w:unhideWhenUsed/>
    <w:pPr>
      <w:pBdr/>
      <w:spacing/>
      <w:ind/>
    </w:pPr>
    <w:rPr>
      <w:color w:val="0563c1" w:themeColor="hyperlink"/>
      <w:u w:val="single"/>
    </w:rPr>
  </w:style>
  <w:style w:type="character" w:styleId="446">
    <w:name w:val="FollowedHyperlink"/>
    <w:basedOn w:val="406"/>
    <w:uiPriority w:val="99"/>
    <w:semiHidden/>
    <w:unhideWhenUsed/>
    <w:pPr>
      <w:pBdr/>
      <w:spacing/>
      <w:ind/>
    </w:pPr>
    <w:rPr>
      <w:color w:val="954f72" w:themeColor="followedHyperlink"/>
      <w:u w:val="single"/>
    </w:rPr>
  </w:style>
  <w:style w:type="paragraph" w:styleId="447">
    <w:name w:val="toc 1"/>
    <w:basedOn w:val="396"/>
    <w:next w:val="396"/>
    <w:uiPriority w:val="39"/>
    <w:unhideWhenUsed/>
    <w:pPr>
      <w:pBdr/>
      <w:spacing w:after="100"/>
      <w:ind/>
    </w:pPr>
  </w:style>
  <w:style w:type="paragraph" w:styleId="448">
    <w:name w:val="toc 2"/>
    <w:basedOn w:val="396"/>
    <w:next w:val="396"/>
    <w:uiPriority w:val="39"/>
    <w:unhideWhenUsed/>
    <w:pPr>
      <w:pBdr/>
      <w:spacing w:after="100"/>
      <w:ind w:left="220"/>
    </w:pPr>
  </w:style>
  <w:style w:type="paragraph" w:styleId="449">
    <w:name w:val="toc 3"/>
    <w:basedOn w:val="396"/>
    <w:next w:val="396"/>
    <w:uiPriority w:val="39"/>
    <w:unhideWhenUsed/>
    <w:pPr>
      <w:pBdr/>
      <w:spacing w:after="100"/>
      <w:ind w:left="440"/>
    </w:pPr>
  </w:style>
  <w:style w:type="paragraph" w:styleId="450">
    <w:name w:val="toc 4"/>
    <w:basedOn w:val="396"/>
    <w:next w:val="396"/>
    <w:uiPriority w:val="39"/>
    <w:unhideWhenUsed/>
    <w:pPr>
      <w:pBdr/>
      <w:spacing w:after="100"/>
      <w:ind w:left="660"/>
    </w:pPr>
  </w:style>
  <w:style w:type="paragraph" w:styleId="451">
    <w:name w:val="toc 5"/>
    <w:basedOn w:val="396"/>
    <w:next w:val="396"/>
    <w:uiPriority w:val="39"/>
    <w:unhideWhenUsed/>
    <w:pPr>
      <w:pBdr/>
      <w:spacing w:after="100"/>
      <w:ind w:left="880"/>
    </w:pPr>
  </w:style>
  <w:style w:type="paragraph" w:styleId="452">
    <w:name w:val="toc 6"/>
    <w:basedOn w:val="396"/>
    <w:next w:val="396"/>
    <w:uiPriority w:val="39"/>
    <w:unhideWhenUsed/>
    <w:pPr>
      <w:pBdr/>
      <w:spacing w:after="100"/>
      <w:ind w:left="1100"/>
    </w:pPr>
  </w:style>
  <w:style w:type="paragraph" w:styleId="453">
    <w:name w:val="toc 7"/>
    <w:basedOn w:val="396"/>
    <w:next w:val="396"/>
    <w:uiPriority w:val="39"/>
    <w:unhideWhenUsed/>
    <w:pPr>
      <w:pBdr/>
      <w:spacing w:after="100"/>
      <w:ind w:left="1320"/>
    </w:pPr>
  </w:style>
  <w:style w:type="paragraph" w:styleId="454">
    <w:name w:val="toc 8"/>
    <w:basedOn w:val="396"/>
    <w:next w:val="396"/>
    <w:uiPriority w:val="39"/>
    <w:unhideWhenUsed/>
    <w:pPr>
      <w:pBdr/>
      <w:spacing w:after="100"/>
      <w:ind w:left="1540"/>
    </w:pPr>
  </w:style>
  <w:style w:type="paragraph" w:styleId="455">
    <w:name w:val="toc 9"/>
    <w:basedOn w:val="396"/>
    <w:next w:val="396"/>
    <w:uiPriority w:val="39"/>
    <w:unhideWhenUsed/>
    <w:pPr>
      <w:pBdr/>
      <w:spacing w:after="100"/>
      <w:ind w:left="1760"/>
    </w:pPr>
  </w:style>
  <w:style w:type="character" w:styleId="456">
    <w:name w:val="Placeholder Text"/>
    <w:basedOn w:val="406"/>
    <w:uiPriority w:val="99"/>
    <w:semiHidden/>
    <w:pPr>
      <w:pBdr/>
      <w:spacing/>
      <w:ind/>
    </w:pPr>
    <w:rPr>
      <w:color w:val="666666"/>
    </w:rPr>
  </w:style>
  <w:style w:type="paragraph" w:styleId="466">
    <w:name w:val="TOC Heading"/>
    <w:uiPriority w:val="39"/>
    <w:unhideWhenUsed/>
    <w:pPr>
      <w:pBdr/>
      <w:spacing/>
      <w:ind/>
    </w:pPr>
  </w:style>
  <w:style w:type="paragraph" w:styleId="467">
    <w:name w:val="table of figures"/>
    <w:basedOn w:val="396"/>
    <w:next w:val="396"/>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16D5B0-82DD-4D66-83CD-C89C40F176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Fayola Deeba</dc:creator>
  <cp:keywords/>
  <dc:description/>
  <cp:revision>4</cp:revision>
  <dcterms:created xsi:type="dcterms:W3CDTF">2026-05-18T09:59:00Z</dcterms:created>
  <dcterms:modified xsi:type="dcterms:W3CDTF">2026-05-19T01:28:06Z</dcterms:modified>
</cp:coreProperties>
</file>