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3" w:name="content"/>
    <w:bookmarkStart w:id="42" w:name="portofolio-rifqy-hazim-haidar-ramadhan"/>
    <w:p>
      <w:pPr>
        <w:pStyle w:val="Heading1"/>
      </w:pPr>
      <w:r>
        <w:t xml:space="preserve">Portofolio – Rifqy Hazim Haidar Ramadhan</w:t>
      </w:r>
    </w:p>
    <w:bookmarkStart w:id="23" w:name="tentang-saya"/>
    <w:p>
      <w:pPr>
        <w:pStyle w:val="Heading2"/>
      </w:pPr>
      <w:r>
        <w:t xml:space="preserve">Tentang Saya</w:t>
      </w:r>
    </w:p>
    <w:p>
      <w:pPr>
        <w:pStyle w:val="FirstParagraph"/>
      </w:pPr>
      <w:r>
        <w:t xml:space="preserve">Saya adalah seorang</w:t>
      </w:r>
      <w:r>
        <w:t xml:space="preserve"> </w:t>
      </w:r>
      <w:r>
        <w:rPr>
          <w:b/>
          <w:bCs/>
        </w:rPr>
        <w:t xml:space="preserve">Prompt &amp; Context Engineer untuk LLMs dan alat Generative AI</w:t>
      </w:r>
      <w:r>
        <w:t xml:space="preserve">,</w:t>
      </w:r>
      <w:r>
        <w:t xml:space="preserve"> </w:t>
      </w:r>
      <w:r>
        <w:rPr>
          <w:b/>
          <w:bCs/>
        </w:rPr>
        <w:t xml:space="preserve">Web &amp; App Developer</w:t>
      </w:r>
      <w:r>
        <w:t xml:space="preserve">, serta</w:t>
      </w:r>
      <w:r>
        <w:t xml:space="preserve"> </w:t>
      </w:r>
      <w:r>
        <w:rPr>
          <w:b/>
          <w:bCs/>
        </w:rPr>
        <w:t xml:space="preserve">AI Agent Developer</w:t>
      </w:r>
      <w:r>
        <w:t xml:space="preserve">. Fokus saya mencakup desain agen LLM multi‑step, perancangan pipeline generatif untuk video, gambar, dan audio, serta pembangunan aplikasi web dan mobile adaptif. Selain itu, saya adalah seorang</w:t>
      </w:r>
      <w:r>
        <w:t xml:space="preserve"> </w:t>
      </w:r>
      <w:r>
        <w:rPr>
          <w:b/>
          <w:bCs/>
        </w:rPr>
        <w:t xml:space="preserve">Web3 enthusiast</w:t>
      </w:r>
      <w:r>
        <w:t xml:space="preserve"> </w:t>
      </w:r>
      <w:r>
        <w:t xml:space="preserve">yang mengikuti perkembangan teknologi blockchain dan tokenomics. Filosofi pribadi saya,</w:t>
      </w:r>
      <w:r>
        <w:t xml:space="preserve"> </w:t>
      </w:r>
      <w:r>
        <w:rPr>
          <w:b/>
          <w:bCs/>
        </w:rPr>
        <w:t xml:space="preserve">Freedom of Intelligence</w:t>
      </w:r>
      <w:r>
        <w:t xml:space="preserve">, mengajak saya untuk menghadirkan kecerdasan ke semua orang melalui teknologi empatik yang berorientasi konteks. Motto saya –</w:t>
      </w:r>
      <w:r>
        <w:t xml:space="preserve"> </w:t>
      </w:r>
      <w:r>
        <w:rPr>
          <w:i/>
          <w:iCs/>
        </w:rPr>
        <w:t xml:space="preserve">Ad Astra Abyssosque</w:t>
      </w:r>
      <w:r>
        <w:t xml:space="preserve"> </w:t>
      </w:r>
      <w:r>
        <w:t xml:space="preserve">(menjelajah hingga “bintang” dan “jurang”) – mendorong saya untuk menyelami tantangan teknis dan kreatif secara mendalam, kemudian membawa pulang solusi inovatif yang bermanfaat</w:t>
      </w:r>
      <w:hyperlink r:id="rId21">
        <w:r>
          <w:rPr>
            <w:rStyle w:val="Hyperlink"/>
          </w:rPr>
          <w:t xml:space="preserve">[1]</w:t>
        </w:r>
      </w:hyperlink>
      <w:r>
        <w:t xml:space="preserve">.</w:t>
      </w:r>
    </w:p>
    <w:p>
      <w:pPr>
        <w:pStyle w:val="BodyText"/>
      </w:pPr>
      <w:r>
        <w:t xml:space="preserve">Portofolio ini memadukan perjalanan saya di dunia AI, generative media, pengembangan web, dan dunia bisnis. Anda dapat menjelajahi portofolio interaktif yang saya bangun di</w:t>
      </w:r>
      <w:r>
        <w:t xml:space="preserve"> </w:t>
      </w:r>
      <w:hyperlink r:id="rId22">
        <w:r>
          <w:rPr>
            <w:rStyle w:val="Hyperlink"/>
            <w:b/>
            <w:bCs/>
          </w:rPr>
          <w:t xml:space="preserve">rifqy‑portofolio.vercel.app</w:t>
        </w:r>
      </w:hyperlink>
      <w:r>
        <w:t xml:space="preserve"> </w:t>
      </w:r>
      <w:r>
        <w:t xml:space="preserve">untuk pengalaman penuh.</w:t>
      </w:r>
    </w:p>
    <w:bookmarkEnd w:id="23"/>
    <w:bookmarkStart w:id="25" w:name="layanan-keahlian"/>
    <w:p>
      <w:pPr>
        <w:pStyle w:val="Heading2"/>
      </w:pPr>
      <w:r>
        <w:t xml:space="preserve">Layanan &amp; Keahlian</w:t>
      </w:r>
    </w:p>
    <w:p>
      <w:pPr>
        <w:pStyle w:val="Compact"/>
        <w:numPr>
          <w:ilvl w:val="0"/>
          <w:numId w:val="1001"/>
        </w:numPr>
      </w:pPr>
      <w:r>
        <w:rPr>
          <w:b/>
          <w:bCs/>
        </w:rPr>
        <w:t xml:space="preserve">AI Systems &amp; Agents</w:t>
      </w:r>
      <w:r>
        <w:t xml:space="preserve"> </w:t>
      </w:r>
      <w:r>
        <w:t xml:space="preserve">– Saya merancang arsitektur multi‑agen lengkap dengan memori, evaluasi, dan guardrails untuk mengambil keputusan yang tajam. Agen ini berfungsi sebagai co‑pilot cerdas dalam proses produksi konten, riset, maupun automasi bisnis</w:t>
      </w:r>
      <w:hyperlink r:id="rId21">
        <w:r>
          <w:rPr>
            <w:rStyle w:val="Hyperlink"/>
          </w:rPr>
          <w:t xml:space="preserve">[2]</w:t>
        </w:r>
      </w:hyperlink>
      <w:r>
        <w:t xml:space="preserve">.</w:t>
      </w:r>
    </w:p>
    <w:p>
      <w:pPr>
        <w:pStyle w:val="Compact"/>
        <w:numPr>
          <w:ilvl w:val="0"/>
          <w:numId w:val="1001"/>
        </w:numPr>
      </w:pPr>
      <w:r>
        <w:rPr>
          <w:b/>
          <w:bCs/>
        </w:rPr>
        <w:t xml:space="preserve">Generative Pipelines</w:t>
      </w:r>
      <w:r>
        <w:t xml:space="preserve"> </w:t>
      </w:r>
      <w:r>
        <w:t xml:space="preserve">– Saya mengembangkan pipeline generatif end‑to‑end untuk video, gambar, dan audio. Proses ini melibatkan tools seperti Sora, Runway, Flow, Veo, dan ElevenLabs untuk menghasilkan produk visual dan audio realistis yang konsisten</w:t>
      </w:r>
      <w:hyperlink r:id="rId21">
        <w:r>
          <w:rPr>
            <w:rStyle w:val="Hyperlink"/>
          </w:rPr>
          <w:t xml:space="preserve">[2]</w:t>
        </w:r>
      </w:hyperlink>
      <w:r>
        <w:t xml:space="preserve">.</w:t>
      </w:r>
    </w:p>
    <w:p>
      <w:pPr>
        <w:pStyle w:val="Compact"/>
        <w:numPr>
          <w:ilvl w:val="0"/>
          <w:numId w:val="1001"/>
        </w:numPr>
      </w:pPr>
      <w:r>
        <w:rPr>
          <w:b/>
          <w:bCs/>
        </w:rPr>
        <w:t xml:space="preserve">Web &amp; App Delivery</w:t>
      </w:r>
      <w:r>
        <w:t xml:space="preserve"> </w:t>
      </w:r>
      <w:r>
        <w:t xml:space="preserve">– Saya membangun aplikasi web modern dengan framework Next.js, Astro, TypeScript, dan Node.js. Fokus saya adalah membuat situs adaptif, bilingual, dan terotomasi data, termasuk integrasi AI agent dan sistem konten ber‑cache</w:t>
      </w:r>
      <w:hyperlink r:id="rId24">
        <w:r>
          <w:rPr>
            <w:rStyle w:val="Hyperlink"/>
          </w:rPr>
          <w:t xml:space="preserve">[3]</w:t>
        </w:r>
      </w:hyperlink>
      <w:r>
        <w:t xml:space="preserve">.</w:t>
      </w:r>
    </w:p>
    <w:p>
      <w:pPr>
        <w:pStyle w:val="Compact"/>
        <w:numPr>
          <w:ilvl w:val="0"/>
          <w:numId w:val="1001"/>
        </w:numPr>
      </w:pPr>
      <w:r>
        <w:rPr>
          <w:b/>
          <w:bCs/>
        </w:rPr>
        <w:t xml:space="preserve">Playbooks</w:t>
      </w:r>
      <w:r>
        <w:t xml:space="preserve"> </w:t>
      </w:r>
      <w:r>
        <w:t xml:space="preserve">– Saya merancang kerangka kerja strategis untuk lintas industri: peralihan</w:t>
      </w:r>
      <w:r>
        <w:t xml:space="preserve"> </w:t>
      </w:r>
      <w:r>
        <w:rPr>
          <w:b/>
          <w:bCs/>
        </w:rPr>
        <w:t xml:space="preserve">AI → AGI → ASI</w:t>
      </w:r>
      <w:r>
        <w:t xml:space="preserve">, pengelolaan</w:t>
      </w:r>
      <w:r>
        <w:t xml:space="preserve"> </w:t>
      </w:r>
      <w:r>
        <w:rPr>
          <w:b/>
          <w:bCs/>
        </w:rPr>
        <w:t xml:space="preserve">Crypto &amp; Web3</w:t>
      </w:r>
      <w:r>
        <w:t xml:space="preserve"> </w:t>
      </w:r>
      <w:r>
        <w:t xml:space="preserve">(token, smart contract, DeFi), pengembangan</w:t>
      </w:r>
      <w:r>
        <w:t xml:space="preserve"> </w:t>
      </w:r>
      <w:r>
        <w:rPr>
          <w:b/>
          <w:bCs/>
        </w:rPr>
        <w:t xml:space="preserve">Bioteknologi &amp; Biofood</w:t>
      </w:r>
      <w:r>
        <w:t xml:space="preserve">, energi terbarukan, dan riset</w:t>
      </w:r>
      <w:r>
        <w:t xml:space="preserve"> </w:t>
      </w:r>
      <w:r>
        <w:rPr>
          <w:b/>
          <w:bCs/>
        </w:rPr>
        <w:t xml:space="preserve">Space Tech</w:t>
      </w:r>
      <w:hyperlink r:id="rId21">
        <w:r>
          <w:rPr>
            <w:rStyle w:val="Hyperlink"/>
          </w:rPr>
          <w:t xml:space="preserve">[4]</w:t>
        </w:r>
      </w:hyperlink>
      <w:r>
        <w:t xml:space="preserve">. Playbooks ini memberikan arahan end‑to‑end dari ide hingga implementasi.</w:t>
      </w:r>
    </w:p>
    <w:p>
      <w:pPr>
        <w:pStyle w:val="Compact"/>
        <w:numPr>
          <w:ilvl w:val="0"/>
          <w:numId w:val="1001"/>
        </w:numPr>
      </w:pPr>
      <w:r>
        <w:rPr>
          <w:b/>
          <w:bCs/>
        </w:rPr>
        <w:t xml:space="preserve">Learning Hub</w:t>
      </w:r>
      <w:r>
        <w:t xml:space="preserve"> </w:t>
      </w:r>
      <w:r>
        <w:t xml:space="preserve">– Saya menyusun modul pembelajaran AI, pola prompt, dan workflow tools yang tersusun secara empatik. Modul ini didukung pembaruan rutin seperti riset efisiensi evaluasi agent, tokenomics komunitas, dan eksperimen bioteknologi</w:t>
      </w:r>
      <w:hyperlink r:id="rId21">
        <w:r>
          <w:rPr>
            <w:rStyle w:val="Hyperlink"/>
          </w:rPr>
          <w:t xml:space="preserve">[5]</w:t>
        </w:r>
      </w:hyperlink>
      <w:r>
        <w:t xml:space="preserve">.</w:t>
      </w:r>
    </w:p>
    <w:p>
      <w:pPr>
        <w:pStyle w:val="FirstParagraph"/>
      </w:pPr>
      <w:r>
        <w:t xml:space="preserve">Selain melayani klien, saya juga mempelopori penerapan AI generatif di lingkungan kerja marketing agency. Dengan memanfaatkan kombinasi LLM dan pipeline generatif, saya menciptakan sistem kerja baru yang meningkatkan produktivitas tim kreatif dan menetapkan standar operasi yang lebih efisien.</w:t>
      </w:r>
    </w:p>
    <w:bookmarkEnd w:id="25"/>
    <w:bookmarkStart w:id="26" w:name="narasi-perjalanan-filosofi"/>
    <w:p>
      <w:pPr>
        <w:pStyle w:val="Heading2"/>
      </w:pPr>
      <w:r>
        <w:t xml:space="preserve">Narasi Perjalanan &amp; Filosofi</w:t>
      </w:r>
    </w:p>
    <w:p>
      <w:pPr>
        <w:pStyle w:val="FirstParagraph"/>
      </w:pPr>
      <w:r>
        <w:t xml:space="preserve">Saya percaya bahwa eksplorasi yang mendalam dan penuh risiko akan membawa inovasi yang bermakna. Prinsip kerja saya mencakup:</w:t>
      </w:r>
    </w:p>
    <w:p>
      <w:pPr>
        <w:pStyle w:val="Compact"/>
        <w:numPr>
          <w:ilvl w:val="0"/>
          <w:numId w:val="1002"/>
        </w:numPr>
      </w:pPr>
      <w:r>
        <w:rPr>
          <w:b/>
          <w:bCs/>
        </w:rPr>
        <w:t xml:space="preserve">Deep Systems Thinking</w:t>
      </w:r>
      <w:r>
        <w:t xml:space="preserve"> </w:t>
      </w:r>
      <w:r>
        <w:t xml:space="preserve">– Memetakan sistem secara end‑to‑end dan mendesain solusi dengan checkpoint terukur</w:t>
      </w:r>
      <w:hyperlink r:id="rId24">
        <w:r>
          <w:rPr>
            <w:rStyle w:val="Hyperlink"/>
          </w:rPr>
          <w:t xml:space="preserve">[3]</w:t>
        </w:r>
      </w:hyperlink>
      <w:r>
        <w:t xml:space="preserve">.</w:t>
      </w:r>
    </w:p>
    <w:p>
      <w:pPr>
        <w:pStyle w:val="Compact"/>
        <w:numPr>
          <w:ilvl w:val="0"/>
          <w:numId w:val="1002"/>
        </w:numPr>
      </w:pPr>
      <w:r>
        <w:rPr>
          <w:b/>
          <w:bCs/>
        </w:rPr>
        <w:t xml:space="preserve">AI‑Augmented Delivery</w:t>
      </w:r>
      <w:r>
        <w:t xml:space="preserve"> </w:t>
      </w:r>
      <w:r>
        <w:t xml:space="preserve">– Menyediakan co‑pilot LLM dan pipeline generatif agar klien dapat fokus pada rasa ingin tahu dan inovasi</w:t>
      </w:r>
      <w:hyperlink r:id="rId24">
        <w:r>
          <w:rPr>
            <w:rStyle w:val="Hyperlink"/>
          </w:rPr>
          <w:t xml:space="preserve">[3]</w:t>
        </w:r>
      </w:hyperlink>
      <w:r>
        <w:t xml:space="preserve">.</w:t>
      </w:r>
    </w:p>
    <w:p>
      <w:pPr>
        <w:pStyle w:val="Compact"/>
        <w:numPr>
          <w:ilvl w:val="0"/>
          <w:numId w:val="1002"/>
        </w:numPr>
      </w:pPr>
      <w:r>
        <w:rPr>
          <w:b/>
          <w:bCs/>
        </w:rPr>
        <w:t xml:space="preserve">Kolaborasi Transparan</w:t>
      </w:r>
      <w:r>
        <w:t xml:space="preserve"> </w:t>
      </w:r>
      <w:r>
        <w:t xml:space="preserve">– Menetapkan tujuan, aturan privasi, dan ritme iterasi bersama sejak awal untuk menciptakan ekosistem kerja yang aman dan terbuka</w:t>
      </w:r>
      <w:hyperlink r:id="rId24">
        <w:r>
          <w:rPr>
            <w:rStyle w:val="Hyperlink"/>
          </w:rPr>
          <w:t xml:space="preserve">[3]</w:t>
        </w:r>
      </w:hyperlink>
      <w:r>
        <w:t xml:space="preserve">.</w:t>
      </w:r>
    </w:p>
    <w:p>
      <w:pPr>
        <w:pStyle w:val="FirstParagraph"/>
      </w:pPr>
      <w:r>
        <w:t xml:space="preserve">Filosofi ini saya tuangkan dalam setiap proyek: dari kampanye iklan AI hingga penulisan SOP generatif, dari riset tokenomics hingga desain interface web. Saya tidak hanya membangun produk, tetapi juga ekosistem yang mendukung keberlanjutan pengetahuan.</w:t>
      </w:r>
    </w:p>
    <w:bookmarkEnd w:id="26"/>
    <w:bookmarkStart w:id="32" w:name="proyek-unggulan-dan-karya"/>
    <w:p>
      <w:pPr>
        <w:pStyle w:val="Heading2"/>
      </w:pPr>
      <w:r>
        <w:t xml:space="preserve">Proyek Unggulan dan Karya</w:t>
      </w:r>
    </w:p>
    <w:bookmarkStart w:id="28" w:name="ai-generative-media"/>
    <w:p>
      <w:pPr>
        <w:pStyle w:val="Heading3"/>
      </w:pPr>
      <w:r>
        <w:t xml:space="preserve">AI &amp; Generative Media</w:t>
      </w:r>
    </w:p>
    <w:p>
      <w:pPr>
        <w:pStyle w:val="Compact"/>
        <w:numPr>
          <w:ilvl w:val="0"/>
          <w:numId w:val="1003"/>
        </w:numPr>
      </w:pPr>
      <w:r>
        <w:rPr>
          <w:b/>
          <w:bCs/>
        </w:rPr>
        <w:t xml:space="preserve">LLM Concierge Lab</w:t>
      </w:r>
      <w:r>
        <w:t xml:space="preserve"> </w:t>
      </w:r>
      <w:r>
        <w:t xml:space="preserve">– Eksperimen dengan GPT‑5 Codex untuk membuat agen penjelajah konten yang mampu bernavigasi melalui ratusan halaman, menyarikan informasi, menyimpan memori, dan mengevaluasi hasil secara otomatis</w:t>
      </w:r>
      <w:hyperlink r:id="rId27">
        <w:r>
          <w:rPr>
            <w:rStyle w:val="Hyperlink"/>
          </w:rPr>
          <w:t xml:space="preserve">[6]</w:t>
        </w:r>
      </w:hyperlink>
      <w:r>
        <w:t xml:space="preserve">. Agen ini menjadi fondasi AI agent interaktif di situs portofolio saya.</w:t>
      </w:r>
    </w:p>
    <w:p>
      <w:pPr>
        <w:pStyle w:val="Compact"/>
        <w:numPr>
          <w:ilvl w:val="0"/>
          <w:numId w:val="1003"/>
        </w:numPr>
      </w:pPr>
      <w:r>
        <w:rPr>
          <w:b/>
          <w:bCs/>
        </w:rPr>
        <w:t xml:space="preserve">Pipeline DVC “Goldi”</w:t>
      </w:r>
      <w:r>
        <w:t xml:space="preserve"> </w:t>
      </w:r>
      <w:r>
        <w:t xml:space="preserve">– Mengembangkan pipeline generatif video 24 detik untuk Goldi Skincare: mulai dari storyboard, visual ultra‑realistis hingga audio lip‑sync Bahasa Indonesia. SOP ini kemudian digunakan untuk klien lainnya</w:t>
      </w:r>
      <w:hyperlink r:id="rId27">
        <w:r>
          <w:rPr>
            <w:rStyle w:val="Hyperlink"/>
          </w:rPr>
          <w:t xml:space="preserve">[6]</w:t>
        </w:r>
      </w:hyperlink>
      <w:r>
        <w:t xml:space="preserve">.</w:t>
      </w:r>
    </w:p>
    <w:p>
      <w:pPr>
        <w:pStyle w:val="Compact"/>
        <w:numPr>
          <w:ilvl w:val="0"/>
          <w:numId w:val="1003"/>
        </w:numPr>
      </w:pPr>
      <w:r>
        <w:rPr>
          <w:b/>
          <w:bCs/>
        </w:rPr>
        <w:t xml:space="preserve">Campaign AI TSL</w:t>
      </w:r>
      <w:r>
        <w:t xml:space="preserve"> </w:t>
      </w:r>
      <w:r>
        <w:t xml:space="preserve">– Mendesain alur kampanye AI untuk agensi TSL (The Social Linked) menggunakan Sora → Runway → Flow, menghasilkan materi promosi yang kreatif dan efisien</w:t>
      </w:r>
      <w:hyperlink r:id="rId27">
        <w:r>
          <w:rPr>
            <w:rStyle w:val="Hyperlink"/>
          </w:rPr>
          <w:t xml:space="preserve">[6]</w:t>
        </w:r>
      </w:hyperlink>
      <w:r>
        <w:t xml:space="preserve">.</w:t>
      </w:r>
    </w:p>
    <w:p>
      <w:pPr>
        <w:pStyle w:val="Compact"/>
        <w:numPr>
          <w:ilvl w:val="0"/>
          <w:numId w:val="1003"/>
        </w:numPr>
      </w:pPr>
      <w:r>
        <w:rPr>
          <w:b/>
          <w:bCs/>
        </w:rPr>
        <w:t xml:space="preserve">Generative Asset Lab</w:t>
      </w:r>
      <w:r>
        <w:t xml:space="preserve"> </w:t>
      </w:r>
      <w:r>
        <w:t xml:space="preserve">– Lab eksperimen Runway &amp; Veo untuk menghasilkan perpustakaan video dan gambar siap pakai bagi kebutuhan marketing</w:t>
      </w:r>
      <w:hyperlink r:id="rId27">
        <w:r>
          <w:rPr>
            <w:rStyle w:val="Hyperlink"/>
          </w:rPr>
          <w:t xml:space="preserve">[7]</w:t>
        </w:r>
      </w:hyperlink>
      <w:r>
        <w:t xml:space="preserve">.</w:t>
      </w:r>
    </w:p>
    <w:bookmarkEnd w:id="28"/>
    <w:bookmarkStart w:id="29" w:name="web-aplikasi"/>
    <w:p>
      <w:pPr>
        <w:pStyle w:val="Heading3"/>
      </w:pPr>
      <w:r>
        <w:t xml:space="preserve">Web &amp; Aplikasi</w:t>
      </w:r>
    </w:p>
    <w:p>
      <w:pPr>
        <w:pStyle w:val="Compact"/>
        <w:numPr>
          <w:ilvl w:val="0"/>
          <w:numId w:val="1004"/>
        </w:numPr>
      </w:pPr>
      <w:r>
        <w:rPr>
          <w:b/>
          <w:bCs/>
        </w:rPr>
        <w:t xml:space="preserve">Migrasi Portofolio ke Next.js</w:t>
      </w:r>
      <w:r>
        <w:t xml:space="preserve"> </w:t>
      </w:r>
      <w:r>
        <w:t xml:space="preserve">– Memimpin migrasi portofolio lama ke Next.js 15 App Router dengan sistem konten bilingual, AI chat agent dengan heuristik navigasi dan memori, serta dokumentasi deploy lengkap. Proyek ini meningkatkan performa situs dan memudahkan ekspansi fitur.</w:t>
      </w:r>
    </w:p>
    <w:p>
      <w:pPr>
        <w:pStyle w:val="Compact"/>
        <w:numPr>
          <w:ilvl w:val="0"/>
          <w:numId w:val="1004"/>
        </w:numPr>
      </w:pPr>
      <w:r>
        <w:rPr>
          <w:b/>
          <w:bCs/>
        </w:rPr>
        <w:t xml:space="preserve">Web Portofolio AI Interaktif</w:t>
      </w:r>
      <w:r>
        <w:t xml:space="preserve"> </w:t>
      </w:r>
      <w:r>
        <w:t xml:space="preserve">– Situs pribadi berbasis</w:t>
      </w:r>
      <w:r>
        <w:t xml:space="preserve"> </w:t>
      </w:r>
      <w:r>
        <w:rPr>
          <w:b/>
          <w:bCs/>
        </w:rPr>
        <w:t xml:space="preserve">Next.js</w:t>
      </w:r>
      <w:r>
        <w:t xml:space="preserve"> </w:t>
      </w:r>
      <w:r>
        <w:t xml:space="preserve">dengan deployment di</w:t>
      </w:r>
      <w:r>
        <w:t xml:space="preserve"> </w:t>
      </w:r>
      <w:r>
        <w:rPr>
          <w:b/>
          <w:bCs/>
        </w:rPr>
        <w:t xml:space="preserve">Vercel</w:t>
      </w:r>
      <w:r>
        <w:t xml:space="preserve"> </w:t>
      </w:r>
      <w:r>
        <w:t xml:space="preserve">dan versioning melalui</w:t>
      </w:r>
      <w:r>
        <w:t xml:space="preserve"> </w:t>
      </w:r>
      <w:r>
        <w:rPr>
          <w:b/>
          <w:bCs/>
        </w:rPr>
        <w:t xml:space="preserve">GitHub</w:t>
      </w:r>
      <w:r>
        <w:t xml:space="preserve">. Situs ini bilingual, responsif, dan terintegrasi dengan AI agent untuk menjawab pertanyaan pengunjung mengenai CV dan karya saya.</w:t>
      </w:r>
    </w:p>
    <w:bookmarkEnd w:id="29"/>
    <w:bookmarkStart w:id="30" w:name="riset-strategi-bisnis"/>
    <w:p>
      <w:pPr>
        <w:pStyle w:val="Heading3"/>
      </w:pPr>
      <w:r>
        <w:t xml:space="preserve">Riset &amp; Strategi Bisnis</w:t>
      </w:r>
    </w:p>
    <w:p>
      <w:pPr>
        <w:pStyle w:val="Compact"/>
        <w:numPr>
          <w:ilvl w:val="0"/>
          <w:numId w:val="1005"/>
        </w:numPr>
      </w:pPr>
      <w:r>
        <w:rPr>
          <w:b/>
          <w:bCs/>
        </w:rPr>
        <w:t xml:space="preserve">Web3 Research Hub</w:t>
      </w:r>
      <w:r>
        <w:t xml:space="preserve"> </w:t>
      </w:r>
      <w:r>
        <w:t xml:space="preserve">– Inisiatif riset untuk pengembangan UX dompet crypto, tokenomics, dan smart contract. Hasil riset digunakan untuk membuat playbook on‑chain bagi komunitas yang ingin memulai proyek crypto</w:t>
      </w:r>
      <w:hyperlink r:id="rId21">
        <w:r>
          <w:rPr>
            <w:rStyle w:val="Hyperlink"/>
          </w:rPr>
          <w:t xml:space="preserve">[8]</w:t>
        </w:r>
      </w:hyperlink>
      <w:r>
        <w:t xml:space="preserve">.</w:t>
      </w:r>
    </w:p>
    <w:p>
      <w:pPr>
        <w:pStyle w:val="Compact"/>
        <w:numPr>
          <w:ilvl w:val="0"/>
          <w:numId w:val="1005"/>
        </w:numPr>
      </w:pPr>
      <w:r>
        <w:rPr>
          <w:b/>
          <w:bCs/>
        </w:rPr>
        <w:t xml:space="preserve">AI Playbooks</w:t>
      </w:r>
      <w:r>
        <w:t xml:space="preserve"> </w:t>
      </w:r>
      <w:r>
        <w:t xml:space="preserve">– Framework evaluasi untuk prompt dan SOP generatif. Playbook ini memandu pengguna menggabungkan prompt, agent, dan mekanisme evaluasi untuk menghasilkan sistem AI yang andal</w:t>
      </w:r>
      <w:hyperlink r:id="rId21">
        <w:r>
          <w:rPr>
            <w:rStyle w:val="Hyperlink"/>
          </w:rPr>
          <w:t xml:space="preserve">[8]</w:t>
        </w:r>
      </w:hyperlink>
      <w:r>
        <w:t xml:space="preserve">.</w:t>
      </w:r>
    </w:p>
    <w:bookmarkEnd w:id="30"/>
    <w:bookmarkStart w:id="31" w:name="karya-lain"/>
    <w:p>
      <w:pPr>
        <w:pStyle w:val="Heading3"/>
      </w:pPr>
      <w:r>
        <w:t xml:space="preserve">Karya Lain</w:t>
      </w:r>
    </w:p>
    <w:p>
      <w:pPr>
        <w:pStyle w:val="Compact"/>
        <w:numPr>
          <w:ilvl w:val="0"/>
          <w:numId w:val="1006"/>
        </w:numPr>
      </w:pPr>
      <w:r>
        <w:rPr>
          <w:b/>
          <w:bCs/>
        </w:rPr>
        <w:t xml:space="preserve">Project Personal Entropy Inc</w:t>
      </w:r>
      <w:r>
        <w:t xml:space="preserve"> </w:t>
      </w:r>
      <w:r>
        <w:t xml:space="preserve">– Konsep riset pribadi yang menggabungkan AI dan Web3 untuk menciptakan sistem pengembangan terdesentralisasi bagi organisasi masa depan.</w:t>
      </w:r>
    </w:p>
    <w:bookmarkEnd w:id="31"/>
    <w:bookmarkEnd w:id="32"/>
    <w:bookmarkStart w:id="35" w:name="pengalaman-peran-utama"/>
    <w:p>
      <w:pPr>
        <w:pStyle w:val="Heading2"/>
      </w:pPr>
      <w:r>
        <w:t xml:space="preserve">Pengalaman &amp; Peran Utama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Peran</w:t>
            </w:r>
          </w:p>
        </w:tc>
        <w:tc>
          <w:tcPr/>
          <w:p>
            <w:pPr>
              <w:pStyle w:val="Compact"/>
            </w:pPr>
            <w:r>
              <w:t xml:space="preserve">Perusahaan / Organisasi</w:t>
            </w:r>
          </w:p>
        </w:tc>
        <w:tc>
          <w:tcPr/>
          <w:p>
            <w:pPr>
              <w:pStyle w:val="Compact"/>
            </w:pPr>
            <w:r>
              <w:t xml:space="preserve">Tahun</w:t>
            </w:r>
          </w:p>
        </w:tc>
        <w:tc>
          <w:tcPr/>
          <w:p>
            <w:pPr>
              <w:pStyle w:val="Compact"/>
            </w:pPr>
            <w:r>
              <w:t xml:space="preserve">Ringkasan</w:t>
            </w:r>
          </w:p>
        </w:tc>
      </w:tr>
      <w:tr>
        <w:tc>
          <w:tcPr/>
          <w:p>
            <w:pPr>
              <w:pStyle w:val="Compact"/>
            </w:pPr>
            <w:r>
              <w:rPr>
                <w:b/>
                <w:bCs/>
              </w:rPr>
              <w:t xml:space="preserve">Prompt &amp; Context Engineer (LLM &amp; Generative AI Tools)</w:t>
            </w:r>
          </w:p>
        </w:tc>
        <w:tc>
          <w:tcPr/>
          <w:p>
            <w:pPr>
              <w:pStyle w:val="Compact"/>
            </w:pPr>
            <w:r>
              <w:t xml:space="preserve">The Social Linked (TSL)</w:t>
            </w:r>
          </w:p>
        </w:tc>
        <w:tc>
          <w:tcPr/>
          <w:p>
            <w:pPr>
              <w:pStyle w:val="Compact"/>
            </w:pPr>
            <w:r>
              <w:t xml:space="preserve">2025 – sekarang</w:t>
            </w:r>
          </w:p>
        </w:tc>
        <w:tc>
          <w:tcPr/>
          <w:p>
            <w:pPr>
              <w:pStyle w:val="Compact"/>
            </w:pPr>
            <w:r>
              <w:t xml:space="preserve">Mempelopori penerapan AI generatif di agensi marketing TSL; merancang pipeline generatif (Sora → Runway → Flow), membangun sistem kerja baru berbasis AI, dan memimpin kampanye digital video. Efisiensi produksi meningkat hingga 60 % dan engagement kampanye melonjak</w:t>
            </w:r>
            <w:hyperlink r:id="rId33">
              <w:r>
                <w:rPr>
                  <w:rStyle w:val="Hyperlink"/>
                </w:rPr>
                <w:t xml:space="preserve">[9]</w:t>
              </w:r>
            </w:hyperlink>
            <w:r>
              <w:t xml:space="preserve">.</w:t>
            </w:r>
          </w:p>
        </w:tc>
      </w:tr>
      <w:tr>
        <w:tc>
          <w:tcPr/>
          <w:p>
            <w:pPr>
              <w:pStyle w:val="Compact"/>
            </w:pPr>
            <w:r>
              <w:rPr>
                <w:b/>
                <w:bCs/>
              </w:rPr>
              <w:t xml:space="preserve">AI Agent Lab</w:t>
            </w:r>
            <w:r>
              <w:t xml:space="preserve"> </w:t>
            </w:r>
            <w:r>
              <w:t xml:space="preserve">(Laboratorium Independen)</w:t>
            </w:r>
          </w:p>
        </w:tc>
        <w:tc>
          <w:tcPr/>
          <w:p>
            <w:pPr>
              <w:pStyle w:val="Compact"/>
            </w:pPr>
            <w:r>
              <w:t xml:space="preserve">—</w:t>
            </w:r>
          </w:p>
        </w:tc>
        <w:tc>
          <w:tcPr/>
          <w:p>
            <w:pPr>
              <w:pStyle w:val="Compact"/>
            </w:pPr>
            <w:r>
              <w:t xml:space="preserve">2025 – sekarang</w:t>
            </w:r>
          </w:p>
        </w:tc>
        <w:tc>
          <w:tcPr/>
          <w:p>
            <w:pPr>
              <w:pStyle w:val="Compact"/>
            </w:pPr>
            <w:r>
              <w:t xml:space="preserve">Meneliti integrasi GPT‑5 Codex untuk penjelajahan konten, dokumentasi proses, dan pengembangan agent di situs portofolio</w:t>
            </w:r>
            <w:hyperlink r:id="rId24">
              <w:r>
                <w:rPr>
                  <w:rStyle w:val="Hyperlink"/>
                </w:rPr>
                <w:t xml:space="preserve">[10]</w:t>
              </w:r>
            </w:hyperlink>
            <w:r>
              <w:t xml:space="preserve">.</w:t>
            </w:r>
          </w:p>
        </w:tc>
      </w:tr>
      <w:tr>
        <w:tc>
          <w:tcPr/>
          <w:p>
            <w:pPr>
              <w:pStyle w:val="Compact"/>
            </w:pPr>
            <w:r>
              <w:rPr>
                <w:b/>
                <w:bCs/>
              </w:rPr>
              <w:t xml:space="preserve">Sales Consultant</w:t>
            </w:r>
          </w:p>
        </w:tc>
        <w:tc>
          <w:tcPr/>
          <w:p>
            <w:pPr>
              <w:pStyle w:val="Compact"/>
            </w:pPr>
            <w:r>
              <w:t xml:space="preserve">Mitsubishi Motors – Lautan Berlian</w:t>
            </w:r>
          </w:p>
        </w:tc>
        <w:tc>
          <w:tcPr/>
          <w:p>
            <w:pPr>
              <w:pStyle w:val="Compact"/>
            </w:pPr>
            <w:r>
              <w:t xml:space="preserve">2024 – 2025</w:t>
            </w:r>
          </w:p>
        </w:tc>
        <w:tc>
          <w:tcPr/>
          <w:p>
            <w:pPr>
              <w:pStyle w:val="Compact"/>
            </w:pPr>
            <w:r>
              <w:t xml:space="preserve">Menjual mobil Xpander, Pajero, XForce, dan Fuso; menggunakan LLM untuk skrip pitching, automasi follow‑up, dan analitik CRM</w:t>
            </w:r>
            <w:hyperlink r:id="rId33">
              <w:r>
                <w:rPr>
                  <w:rStyle w:val="Hyperlink"/>
                </w:rPr>
                <w:t xml:space="preserve">[11]</w:t>
              </w:r>
            </w:hyperlink>
            <w:r>
              <w:t xml:space="preserve">.</w:t>
            </w:r>
          </w:p>
        </w:tc>
      </w:tr>
      <w:tr>
        <w:tc>
          <w:tcPr/>
          <w:p>
            <w:pPr>
              <w:pStyle w:val="Compact"/>
            </w:pPr>
            <w:r>
              <w:rPr>
                <w:b/>
                <w:bCs/>
              </w:rPr>
              <w:t xml:space="preserve">Strategi &amp; Networking</w:t>
            </w:r>
          </w:p>
        </w:tc>
        <w:tc>
          <w:tcPr/>
          <w:p>
            <w:pPr>
              <w:pStyle w:val="Compact"/>
            </w:pPr>
            <w:r>
              <w:t xml:space="preserve">PT Tiga Pilar Utama Karya Sentosa (UKS)</w:t>
            </w:r>
          </w:p>
        </w:tc>
        <w:tc>
          <w:tcPr/>
          <w:p>
            <w:pPr>
              <w:pStyle w:val="Compact"/>
            </w:pPr>
            <w:r>
              <w:t xml:space="preserve">2024 – 2025</w:t>
            </w:r>
          </w:p>
        </w:tc>
        <w:tc>
          <w:tcPr/>
          <w:p>
            <w:pPr>
              <w:pStyle w:val="Compact"/>
            </w:pPr>
            <w:r>
              <w:t xml:space="preserve">Mengembangkan strategi pemasaran geotekstil, merancang dashboard pasar, dan memperluas jaringan bisnis</w:t>
            </w:r>
            <w:hyperlink r:id="rId33">
              <w:r>
                <w:rPr>
                  <w:rStyle w:val="Hyperlink"/>
                </w:rPr>
                <w:t xml:space="preserve">[12]</w:t>
              </w:r>
            </w:hyperlink>
            <w:r>
              <w:t xml:space="preserve">.</w:t>
            </w:r>
          </w:p>
        </w:tc>
      </w:tr>
      <w:tr>
        <w:tc>
          <w:tcPr/>
          <w:p>
            <w:pPr>
              <w:pStyle w:val="Compact"/>
            </w:pPr>
            <w:r>
              <w:rPr>
                <w:b/>
                <w:bCs/>
              </w:rPr>
              <w:t xml:space="preserve">Business Owner</w:t>
            </w:r>
          </w:p>
        </w:tc>
        <w:tc>
          <w:tcPr/>
          <w:p>
            <w:pPr>
              <w:pStyle w:val="Compact"/>
            </w:pPr>
            <w:r>
              <w:t xml:space="preserve">Gem’s Food</w:t>
            </w:r>
          </w:p>
        </w:tc>
        <w:tc>
          <w:tcPr/>
          <w:p>
            <w:pPr>
              <w:pStyle w:val="Compact"/>
            </w:pPr>
            <w:r>
              <w:t xml:space="preserve">2024</w:t>
            </w:r>
          </w:p>
        </w:tc>
        <w:tc>
          <w:tcPr/>
          <w:p>
            <w:pPr>
              <w:pStyle w:val="Compact"/>
            </w:pPr>
            <w:r>
              <w:t xml:space="preserve">Mengelola usaha kuliner; melakukan riset rasa &amp; permintaan menggunakan data AI serta mengembangkan ide produk baru</w:t>
            </w:r>
            <w:hyperlink r:id="rId33">
              <w:r>
                <w:rPr>
                  <w:rStyle w:val="Hyperlink"/>
                </w:rPr>
                <w:t xml:space="preserve">[11]</w:t>
              </w:r>
            </w:hyperlink>
            <w:r>
              <w:t xml:space="preserve">.</w:t>
            </w:r>
          </w:p>
        </w:tc>
      </w:tr>
      <w:tr>
        <w:tc>
          <w:tcPr/>
          <w:p>
            <w:pPr>
              <w:pStyle w:val="Compact"/>
            </w:pPr>
            <w:r>
              <w:rPr>
                <w:b/>
                <w:bCs/>
              </w:rPr>
              <w:t xml:space="preserve">Event &amp; Organization Management</w:t>
            </w:r>
          </w:p>
        </w:tc>
        <w:tc>
          <w:tcPr/>
          <w:p>
            <w:pPr>
              <w:pStyle w:val="Compact"/>
            </w:pPr>
            <w:r>
              <w:t xml:space="preserve">Organisasi kampus &amp; komunitas</w:t>
            </w:r>
          </w:p>
        </w:tc>
        <w:tc>
          <w:tcPr/>
          <w:p>
            <w:pPr>
              <w:pStyle w:val="Compact"/>
            </w:pPr>
            <w:r>
              <w:t xml:space="preserve">2019 – 2023</w:t>
            </w:r>
          </w:p>
        </w:tc>
        <w:tc>
          <w:tcPr/>
          <w:p>
            <w:pPr>
              <w:pStyle w:val="Compact"/>
            </w:pPr>
            <w:r>
              <w:t xml:space="preserve">Mengelola konferensi mahasiswa nasional, PR, logistik, dan kemitraan, termasuk Konferensi Mahasiswa Nasional 3</w:t>
            </w:r>
            <w:hyperlink r:id="rId34">
              <w:r>
                <w:rPr>
                  <w:rStyle w:val="Hyperlink"/>
                </w:rPr>
                <w:t xml:space="preserve">[13]</w:t>
              </w:r>
            </w:hyperlink>
            <w:r>
              <w:t xml:space="preserve">.</w:t>
            </w:r>
          </w:p>
        </w:tc>
      </w:tr>
    </w:tbl>
    <w:bookmarkEnd w:id="35"/>
    <w:bookmarkStart w:id="37" w:name="pendidikan-sertifikasi"/>
    <w:p>
      <w:pPr>
        <w:pStyle w:val="Heading2"/>
      </w:pPr>
      <w:r>
        <w:t xml:space="preserve">Pendidikan &amp; Sertifikasi</w:t>
      </w:r>
    </w:p>
    <w:p>
      <w:pPr>
        <w:pStyle w:val="Compact"/>
        <w:numPr>
          <w:ilvl w:val="0"/>
          <w:numId w:val="1007"/>
        </w:numPr>
      </w:pPr>
      <w:r>
        <w:rPr>
          <w:b/>
          <w:bCs/>
        </w:rPr>
        <w:t xml:space="preserve">Universitas Islam Negeri Syarif Hidayatullah Jakarta</w:t>
      </w:r>
      <w:r>
        <w:t xml:space="preserve"> </w:t>
      </w:r>
      <w:r>
        <w:t xml:space="preserve">– S1 Studi Agama; berhenti pada semester 6 (IPK 3,3)</w:t>
      </w:r>
      <w:hyperlink r:id="rId36">
        <w:r>
          <w:rPr>
            <w:rStyle w:val="Hyperlink"/>
          </w:rPr>
          <w:t xml:space="preserve">[14]</w:t>
        </w:r>
      </w:hyperlink>
      <w:r>
        <w:t xml:space="preserve">.</w:t>
      </w:r>
    </w:p>
    <w:p>
      <w:pPr>
        <w:pStyle w:val="Compact"/>
        <w:numPr>
          <w:ilvl w:val="0"/>
          <w:numId w:val="1007"/>
        </w:numPr>
      </w:pPr>
      <w:r>
        <w:rPr>
          <w:b/>
          <w:bCs/>
        </w:rPr>
        <w:t xml:space="preserve">MA Husnul Khotimah</w:t>
      </w:r>
      <w:r>
        <w:t xml:space="preserve"> </w:t>
      </w:r>
      <w:r>
        <w:t xml:space="preserve">– Lulus 2021 dengan predikat sangat baik; hafalan 30 juz dan ketrampilan literasi tinggi</w:t>
      </w:r>
      <w:hyperlink r:id="rId36">
        <w:r>
          <w:rPr>
            <w:rStyle w:val="Hyperlink"/>
          </w:rPr>
          <w:t xml:space="preserve">[14]</w:t>
        </w:r>
      </w:hyperlink>
      <w:r>
        <w:t xml:space="preserve">.</w:t>
      </w:r>
    </w:p>
    <w:p>
      <w:pPr>
        <w:pStyle w:val="Compact"/>
        <w:numPr>
          <w:ilvl w:val="0"/>
          <w:numId w:val="1007"/>
        </w:numPr>
      </w:pPr>
      <w:r>
        <w:rPr>
          <w:b/>
          <w:bCs/>
        </w:rPr>
        <w:t xml:space="preserve">Hafalan Al‑Qur’an 30 Juz</w:t>
      </w:r>
      <w:r>
        <w:t xml:space="preserve"> </w:t>
      </w:r>
      <w:r>
        <w:t xml:space="preserve">– Sertifikasi dari YKTN Cibulan sebagai bukti dedikasi terhadap komitmen dan kedisiplinan</w:t>
      </w:r>
      <w:hyperlink r:id="rId36">
        <w:r>
          <w:rPr>
            <w:rStyle w:val="Hyperlink"/>
          </w:rPr>
          <w:t xml:space="preserve">[15]</w:t>
        </w:r>
      </w:hyperlink>
      <w:r>
        <w:t xml:space="preserve">.</w:t>
      </w:r>
    </w:p>
    <w:bookmarkEnd w:id="37"/>
    <w:bookmarkStart w:id="39" w:name="keterampilan-lain"/>
    <w:p>
      <w:pPr>
        <w:pStyle w:val="Heading2"/>
      </w:pPr>
      <w:r>
        <w:t xml:space="preserve">Keterampilan Lain</w:t>
      </w:r>
    </w:p>
    <w:p>
      <w:pPr>
        <w:pStyle w:val="Compact"/>
        <w:numPr>
          <w:ilvl w:val="0"/>
          <w:numId w:val="1008"/>
        </w:numPr>
      </w:pPr>
      <w:r>
        <w:rPr>
          <w:b/>
          <w:bCs/>
        </w:rPr>
        <w:t xml:space="preserve">Komunikasi &amp; Storytelling</w:t>
      </w:r>
      <w:r>
        <w:t xml:space="preserve"> </w:t>
      </w:r>
      <w:r>
        <w:t xml:space="preserve">– Public speaking, penulisan naskah, dan narasi visual‑audio.</w:t>
      </w:r>
    </w:p>
    <w:p>
      <w:pPr>
        <w:pStyle w:val="Compact"/>
        <w:numPr>
          <w:ilvl w:val="0"/>
          <w:numId w:val="1008"/>
        </w:numPr>
      </w:pPr>
      <w:r>
        <w:rPr>
          <w:b/>
          <w:bCs/>
        </w:rPr>
        <w:t xml:space="preserve">Analisis Pasar &amp; Data</w:t>
      </w:r>
      <w:r>
        <w:t xml:space="preserve"> </w:t>
      </w:r>
      <w:r>
        <w:t xml:space="preserve">– Menyusun riset lapangan, menganalisis tren industri, dan mengolah data untuk strategi bisnis.</w:t>
      </w:r>
    </w:p>
    <w:p>
      <w:pPr>
        <w:pStyle w:val="Compact"/>
        <w:numPr>
          <w:ilvl w:val="0"/>
          <w:numId w:val="1008"/>
        </w:numPr>
      </w:pPr>
      <w:r>
        <w:rPr>
          <w:b/>
          <w:bCs/>
        </w:rPr>
        <w:t xml:space="preserve">Bahasa</w:t>
      </w:r>
      <w:r>
        <w:t xml:space="preserve"> </w:t>
      </w:r>
      <w:r>
        <w:t xml:space="preserve">– Bahasa Indonesia (native), Arab &amp; Inggris (elementary proficiency)</w:t>
      </w:r>
      <w:hyperlink r:id="rId38">
        <w:r>
          <w:rPr>
            <w:rStyle w:val="Hyperlink"/>
          </w:rPr>
          <w:t xml:space="preserve">[16]</w:t>
        </w:r>
      </w:hyperlink>
      <w:r>
        <w:t xml:space="preserve">.</w:t>
      </w:r>
    </w:p>
    <w:p>
      <w:pPr>
        <w:pStyle w:val="Compact"/>
        <w:numPr>
          <w:ilvl w:val="0"/>
          <w:numId w:val="1008"/>
        </w:numPr>
      </w:pPr>
      <w:r>
        <w:rPr>
          <w:b/>
          <w:bCs/>
        </w:rPr>
        <w:t xml:space="preserve">Soft Skills</w:t>
      </w:r>
      <w:r>
        <w:t xml:space="preserve"> </w:t>
      </w:r>
      <w:r>
        <w:t xml:space="preserve">– Leadership, mentoring, critical thinking, problem solving, dan manajemen waktu.</w:t>
      </w:r>
    </w:p>
    <w:bookmarkEnd w:id="39"/>
    <w:bookmarkStart w:id="41" w:name="kontak-akses-online"/>
    <w:p>
      <w:pPr>
        <w:pStyle w:val="Heading2"/>
      </w:pPr>
      <w:r>
        <w:t xml:space="preserve">Kontak &amp; Akses Online</w:t>
      </w:r>
    </w:p>
    <w:p>
      <w:pPr>
        <w:pStyle w:val="Compact"/>
        <w:numPr>
          <w:ilvl w:val="0"/>
          <w:numId w:val="1009"/>
        </w:numPr>
      </w:pPr>
      <w:r>
        <w:rPr>
          <w:b/>
          <w:bCs/>
        </w:rPr>
        <w:t xml:space="preserve">Website Personal:</w:t>
      </w:r>
      <w:r>
        <w:t xml:space="preserve"> </w:t>
      </w:r>
      <w:hyperlink r:id="rId22">
        <w:r>
          <w:rPr>
            <w:rStyle w:val="Hyperlink"/>
          </w:rPr>
          <w:t xml:space="preserve">rifqy‑portofolio.vercel.app</w:t>
        </w:r>
      </w:hyperlink>
      <w:r>
        <w:t xml:space="preserve"> </w:t>
      </w:r>
      <w:r>
        <w:t xml:space="preserve">– jelajahi portofolio interaktif, playbooks, dan AI agent yang dapat menjawab pertanyaan Anda.</w:t>
      </w:r>
    </w:p>
    <w:p>
      <w:pPr>
        <w:pStyle w:val="Compact"/>
        <w:numPr>
          <w:ilvl w:val="0"/>
          <w:numId w:val="1009"/>
        </w:numPr>
      </w:pPr>
      <w:r>
        <w:rPr>
          <w:b/>
          <w:bCs/>
        </w:rPr>
        <w:t xml:space="preserve">LinkedIn:</w:t>
      </w:r>
      <w:r>
        <w:t xml:space="preserve"> </w:t>
      </w:r>
      <w:hyperlink r:id="rId40">
        <w:r>
          <w:rPr>
            <w:rStyle w:val="Hyperlink"/>
          </w:rPr>
          <w:t xml:space="preserve">linkedin.com/in/rifqy-hazim-h-r-88963128a</w:t>
        </w:r>
      </w:hyperlink>
    </w:p>
    <w:p>
      <w:pPr>
        <w:pStyle w:val="Compact"/>
        <w:numPr>
          <w:ilvl w:val="0"/>
          <w:numId w:val="1009"/>
        </w:numPr>
      </w:pPr>
      <w:r>
        <w:rPr>
          <w:b/>
          <w:bCs/>
        </w:rPr>
        <w:t xml:space="preserve">Email:</w:t>
      </w:r>
      <w:r>
        <w:t xml:space="preserve"> </w:t>
      </w:r>
      <w:r>
        <w:t xml:space="preserve">rifqyhazim22@gmail.com</w:t>
      </w:r>
    </w:p>
    <w:p>
      <w:pPr>
        <w:pStyle w:val="Compact"/>
        <w:numPr>
          <w:ilvl w:val="0"/>
          <w:numId w:val="1009"/>
        </w:numPr>
      </w:pPr>
      <w:r>
        <w:rPr>
          <w:b/>
          <w:bCs/>
        </w:rPr>
        <w:t xml:space="preserve">WhatsApp:</w:t>
      </w:r>
      <w:r>
        <w:t xml:space="preserve"> </w:t>
      </w:r>
      <w:r>
        <w:t xml:space="preserve">0813‑2296‑3566</w:t>
      </w:r>
    </w:p>
    <w:p>
      <w:pPr>
        <w:pStyle w:val="Compact"/>
        <w:numPr>
          <w:ilvl w:val="0"/>
          <w:numId w:val="1009"/>
        </w:numPr>
      </w:pPr>
      <w:r>
        <w:rPr>
          <w:b/>
          <w:bCs/>
        </w:rPr>
        <w:t xml:space="preserve">Instagram:</w:t>
      </w:r>
      <w:r>
        <w:t xml:space="preserve"> </w:t>
      </w:r>
      <w:r>
        <w:t xml:space="preserve">@rifqy__hazim._</w:t>
      </w:r>
    </w:p>
    <w:p>
      <w:pPr>
        <w:pStyle w:val="Compact"/>
        <w:numPr>
          <w:ilvl w:val="0"/>
          <w:numId w:val="1009"/>
        </w:numPr>
      </w:pPr>
      <w:r>
        <w:rPr>
          <w:b/>
          <w:bCs/>
        </w:rPr>
        <w:t xml:space="preserve">YouTube:</w:t>
      </w:r>
      <w:r>
        <w:t xml:space="preserve"> </w:t>
      </w:r>
      <w:r>
        <w:t xml:space="preserve">@RifqyHazimDaily</w:t>
      </w:r>
    </w:p>
    <w:p>
      <w:pPr>
        <w:pStyle w:val="FirstParagraph"/>
      </w:pPr>
      <w:r>
        <w:t xml:space="preserve">Saya terbuka untuk kolaborasi, konsultasi, atau diskusi mendalam mengenai AI, generative media, web development, dan strategi bisnis. Terima kasih atas waktu Anda membaca portofolio saya.</w:t>
      </w:r>
    </w:p>
    <w:bookmarkEnd w:id="41"/>
    <w:bookmarkEnd w:id="42"/>
    <w:bookmarkEnd w:id="43"/>
    <w:p>
      <w:r>
        <w:pict>
          <v:rect style="width:0;height:1.5pt" o:hralign="center" o:hrstd="t" o:hr="t"/>
        </w:pict>
      </w:r>
    </w:p>
    <w:bookmarkStart w:id="44"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[4]</w:t>
        </w:r>
      </w:hyperlink>
      <w:r>
        <w:t xml:space="preserve"> </w:t>
      </w:r>
      <w:hyperlink r:id="rId21">
        <w:r>
          <w:rPr>
            <w:rStyle w:val="Hyperlink"/>
          </w:rPr>
          <w:t xml:space="preserve">[5]</w:t>
        </w:r>
      </w:hyperlink>
      <w:r>
        <w:t xml:space="preserve"> </w:t>
      </w:r>
      <w:hyperlink r:id="rId21">
        <w:r>
          <w:rPr>
            <w:rStyle w:val="Hyperlink"/>
          </w:rPr>
          <w:t xml:space="preserve">[8]</w:t>
        </w:r>
      </w:hyperlink>
      <w:r>
        <w:t xml:space="preserve"> </w:t>
      </w:r>
      <w:r>
        <w:t xml:space="preserve">Rifqy Hazim HR — Home</w:t>
      </w:r>
    </w:p>
    <w:p>
      <w:pPr>
        <w:pStyle w:val="BodyText"/>
      </w:pPr>
      <w:hyperlink r:id="rId21">
        <w:r>
          <w:rPr>
            <w:rStyle w:val="Hyperlink"/>
          </w:rPr>
          <w:t xml:space="preserve">https://rifqy-portofolio.vercel.app/</w:t>
        </w:r>
      </w:hyperlink>
    </w:p>
    <w:p>
      <w:pPr>
        <w:pStyle w:val="BodyText"/>
      </w:pPr>
      <w:hyperlink r:id="rId24">
        <w:r>
          <w:rPr>
            <w:rStyle w:val="Hyperlink"/>
          </w:rPr>
          <w:t xml:space="preserve">[3]</w:t>
        </w:r>
      </w:hyperlink>
      <w:r>
        <w:t xml:space="preserve"> </w:t>
      </w:r>
      <w:hyperlink r:id="rId24">
        <w:r>
          <w:rPr>
            <w:rStyle w:val="Hyperlink"/>
          </w:rPr>
          <w:t xml:space="preserve">[10]</w:t>
        </w:r>
      </w:hyperlink>
      <w:r>
        <w:t xml:space="preserve"> </w:t>
      </w:r>
      <w:r>
        <w:t xml:space="preserve">Rifqy Hazim HR — Home</w:t>
      </w:r>
    </w:p>
    <w:p>
      <w:pPr>
        <w:pStyle w:val="BodyText"/>
      </w:pPr>
      <w:hyperlink r:id="rId24">
        <w:r>
          <w:rPr>
            <w:rStyle w:val="Hyperlink"/>
          </w:rPr>
          <w:t xml:space="preserve">https://rifqy-portofolio.vercel.app/about</w:t>
        </w:r>
      </w:hyperlink>
    </w:p>
    <w:p>
      <w:pPr>
        <w:pStyle w:val="BodyText"/>
      </w:pPr>
      <w:hyperlink r:id="rId27">
        <w:r>
          <w:rPr>
            <w:rStyle w:val="Hyperlink"/>
          </w:rPr>
          <w:t xml:space="preserve">[6]</w:t>
        </w:r>
      </w:hyperlink>
      <w:r>
        <w:t xml:space="preserve"> </w:t>
      </w:r>
      <w:hyperlink r:id="rId27">
        <w:r>
          <w:rPr>
            <w:rStyle w:val="Hyperlink"/>
          </w:rPr>
          <w:t xml:space="preserve">[7]</w:t>
        </w:r>
      </w:hyperlink>
      <w:r>
        <w:t xml:space="preserve"> </w:t>
      </w:r>
      <w:r>
        <w:t xml:space="preserve">Rifqy Hazim HR — Home</w:t>
      </w:r>
    </w:p>
    <w:p>
      <w:pPr>
        <w:pStyle w:val="BodyText"/>
      </w:pPr>
      <w:hyperlink r:id="rId27">
        <w:r>
          <w:rPr>
            <w:rStyle w:val="Hyperlink"/>
          </w:rPr>
          <w:t xml:space="preserve">https://rifqy-portofolio.vercel.app/works</w:t>
        </w:r>
      </w:hyperlink>
    </w:p>
    <w:p>
      <w:pPr>
        <w:pStyle w:val="BodyText"/>
      </w:pPr>
      <w:hyperlink r:id="rId33">
        <w:r>
          <w:rPr>
            <w:rStyle w:val="Hyperlink"/>
          </w:rPr>
          <w:t xml:space="preserve">[9]</w:t>
        </w:r>
      </w:hyperlink>
      <w:r>
        <w:t xml:space="preserve"> </w:t>
      </w:r>
      <w:hyperlink r:id="rId33">
        <w:r>
          <w:rPr>
            <w:rStyle w:val="Hyperlink"/>
          </w:rPr>
          <w:t xml:space="preserve">[11]</w:t>
        </w:r>
      </w:hyperlink>
      <w:r>
        <w:t xml:space="preserve"> </w:t>
      </w:r>
      <w:hyperlink r:id="rId33">
        <w:r>
          <w:rPr>
            <w:rStyle w:val="Hyperlink"/>
          </w:rPr>
          <w:t xml:space="preserve">[12]</w:t>
        </w:r>
      </w:hyperlink>
      <w:r>
        <w:t xml:space="preserve"> </w:t>
      </w:r>
      <w:r>
        <w:t xml:space="preserve">(6) Experience | Rifqy Hazim H R | LinkedIn</w:t>
      </w:r>
    </w:p>
    <w:p>
      <w:pPr>
        <w:pStyle w:val="BodyText"/>
      </w:pPr>
      <w:hyperlink r:id="rId33">
        <w:r>
          <w:rPr>
            <w:rStyle w:val="Hyperlink"/>
          </w:rPr>
          <w:t xml:space="preserve">https://www.linkedin.com/in/rifqy-hazim-h-r-88963128a/details/experience/</w:t>
        </w:r>
      </w:hyperlink>
    </w:p>
    <w:p>
      <w:pPr>
        <w:pStyle w:val="BodyText"/>
      </w:pPr>
      <w:hyperlink r:id="rId34">
        <w:r>
          <w:rPr>
            <w:rStyle w:val="Hyperlink"/>
          </w:rPr>
          <w:t xml:space="preserve">[13]</w:t>
        </w:r>
      </w:hyperlink>
      <w:r>
        <w:t xml:space="preserve"> </w:t>
      </w:r>
      <w:r>
        <w:t xml:space="preserve">(6) Volunteering | Rifqy Hazim H R | LinkedIn</w:t>
      </w:r>
    </w:p>
    <w:p>
      <w:pPr>
        <w:pStyle w:val="BodyText"/>
      </w:pPr>
      <w:hyperlink r:id="rId34">
        <w:r>
          <w:rPr>
            <w:rStyle w:val="Hyperlink"/>
          </w:rPr>
          <w:t xml:space="preserve">https://www.linkedin.com/in/rifqy-hazim-h-r-88963128a/details/volunteering-experiences/</w:t>
        </w:r>
      </w:hyperlink>
    </w:p>
    <w:p>
      <w:pPr>
        <w:pStyle w:val="BodyText"/>
      </w:pPr>
      <w:hyperlink r:id="rId36">
        <w:r>
          <w:rPr>
            <w:rStyle w:val="Hyperlink"/>
          </w:rPr>
          <w:t xml:space="preserve">[14]</w:t>
        </w:r>
      </w:hyperlink>
      <w:r>
        <w:t xml:space="preserve"> </w:t>
      </w:r>
      <w:hyperlink r:id="rId36">
        <w:r>
          <w:rPr>
            <w:rStyle w:val="Hyperlink"/>
          </w:rPr>
          <w:t xml:space="preserve">[15]</w:t>
        </w:r>
      </w:hyperlink>
      <w:r>
        <w:t xml:space="preserve"> </w:t>
      </w:r>
      <w:r>
        <w:t xml:space="preserve">(6) Education | Rifqy Hazim H R | LinkedIn</w:t>
      </w:r>
    </w:p>
    <w:p>
      <w:pPr>
        <w:pStyle w:val="BodyText"/>
      </w:pPr>
      <w:hyperlink r:id="rId36">
        <w:r>
          <w:rPr>
            <w:rStyle w:val="Hyperlink"/>
          </w:rPr>
          <w:t xml:space="preserve">https://www.linkedin.com/in/rifqy-hazim-h-r-88963128a/details/education/</w:t>
        </w:r>
      </w:hyperlink>
    </w:p>
    <w:p>
      <w:pPr>
        <w:pStyle w:val="BodyText"/>
      </w:pPr>
      <w:hyperlink r:id="rId38">
        <w:r>
          <w:rPr>
            <w:rStyle w:val="Hyperlink"/>
          </w:rPr>
          <w:t xml:space="preserve">[16]</w:t>
        </w:r>
      </w:hyperlink>
      <w:r>
        <w:t xml:space="preserve"> </w:t>
      </w:r>
      <w:r>
        <w:t xml:space="preserve">(6) Languages | Rifqy Hazim H R | LinkedIn</w:t>
      </w:r>
    </w:p>
    <w:p>
      <w:pPr>
        <w:pStyle w:val="BodyText"/>
      </w:pPr>
      <w:hyperlink r:id="rId38">
        <w:r>
          <w:rPr>
            <w:rStyle w:val="Hyperlink"/>
          </w:rPr>
          <w:t xml:space="preserve">https://www.linkedin.com/in/rifqy-hazim-h-r-88963128a/details/languages/</w:t>
        </w:r>
      </w:hyperlink>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0" Target="https://linkedin.com/in/rifqy-hazim-h-r-88963128a" TargetMode="External" /><Relationship Type="http://schemas.openxmlformats.org/officeDocument/2006/relationships/hyperlink" Id="rId21" Target="https://rifqy-portofolio.vercel.app/" TargetMode="External" /><Relationship Type="http://schemas.openxmlformats.org/officeDocument/2006/relationships/hyperlink" Id="rId24" Target="https://rifqy-portofolio.vercel.app/about" TargetMode="External" /><Relationship Type="http://schemas.openxmlformats.org/officeDocument/2006/relationships/hyperlink" Id="rId27" Target="https://rifqy-portofolio.vercel.app/works" TargetMode="External" /><Relationship Type="http://schemas.openxmlformats.org/officeDocument/2006/relationships/hyperlink" Id="rId22" Target="https://rifqy&#8209;portofolio.vercel.app/" TargetMode="External" /><Relationship Type="http://schemas.openxmlformats.org/officeDocument/2006/relationships/hyperlink" Id="rId36" Target="https://www.linkedin.com/in/rifqy-hazim-h-r-88963128a/details/education/" TargetMode="External" /><Relationship Type="http://schemas.openxmlformats.org/officeDocument/2006/relationships/hyperlink" Id="rId33" Target="https://www.linkedin.com/in/rifqy-hazim-h-r-88963128a/details/experience/" TargetMode="External" /><Relationship Type="http://schemas.openxmlformats.org/officeDocument/2006/relationships/hyperlink" Id="rId38" Target="https://www.linkedin.com/in/rifqy-hazim-h-r-88963128a/details/languages/" TargetMode="External" /><Relationship Type="http://schemas.openxmlformats.org/officeDocument/2006/relationships/hyperlink" Id="rId34" Target="https://www.linkedin.com/in/rifqy-hazim-h-r-88963128a/details/volunteering-experiences/" TargetMode="External" /></Relationships>
</file>

<file path=word/_rels/footnotes.xml.rels><?xml version="1.0" encoding="UTF-8"?><Relationships xmlns="http://schemas.openxmlformats.org/package/2006/relationships"><Relationship Type="http://schemas.openxmlformats.org/officeDocument/2006/relationships/hyperlink" Id="rId40" Target="https://linkedin.com/in/rifqy-hazim-h-r-88963128a" TargetMode="External" /><Relationship Type="http://schemas.openxmlformats.org/officeDocument/2006/relationships/hyperlink" Id="rId21" Target="https://rifqy-portofolio.vercel.app/" TargetMode="External" /><Relationship Type="http://schemas.openxmlformats.org/officeDocument/2006/relationships/hyperlink" Id="rId24" Target="https://rifqy-portofolio.vercel.app/about" TargetMode="External" /><Relationship Type="http://schemas.openxmlformats.org/officeDocument/2006/relationships/hyperlink" Id="rId27" Target="https://rifqy-portofolio.vercel.app/works" TargetMode="External" /><Relationship Type="http://schemas.openxmlformats.org/officeDocument/2006/relationships/hyperlink" Id="rId22" Target="https://rifqy&#8209;portofolio.vercel.app/" TargetMode="External" /><Relationship Type="http://schemas.openxmlformats.org/officeDocument/2006/relationships/hyperlink" Id="rId36" Target="https://www.linkedin.com/in/rifqy-hazim-h-r-88963128a/details/education/" TargetMode="External" /><Relationship Type="http://schemas.openxmlformats.org/officeDocument/2006/relationships/hyperlink" Id="rId33" Target="https://www.linkedin.com/in/rifqy-hazim-h-r-88963128a/details/experience/" TargetMode="External" /><Relationship Type="http://schemas.openxmlformats.org/officeDocument/2006/relationships/hyperlink" Id="rId38" Target="https://www.linkedin.com/in/rifqy-hazim-h-r-88963128a/details/languages/" TargetMode="External" /><Relationship Type="http://schemas.openxmlformats.org/officeDocument/2006/relationships/hyperlink" Id="rId34" Target="https://www.linkedin.com/in/rifqy-hazim-h-r-88963128a/details/volunteering-experienc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2025-10-22T10:19:50Z</dcterms:created>
  <dcterms:modified xsi:type="dcterms:W3CDTF">2025-10-22T10:19:50Z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