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1zijbxcf1i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PORTOFOLIO — RIFQY HAZIM HAIDAR RAMADHAN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2wyoebye0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Tentang Saya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Saya adalah seorang </w:t>
      </w:r>
      <w:r w:rsidDel="00000000" w:rsidR="00000000" w:rsidRPr="00000000">
        <w:rPr>
          <w:b w:val="1"/>
          <w:rtl w:val="0"/>
        </w:rPr>
        <w:t xml:space="preserve">AI Creative Specialist, Prompt Engineer, dan Web Developer</w:t>
      </w:r>
      <w:r w:rsidDel="00000000" w:rsidR="00000000" w:rsidRPr="00000000">
        <w:rPr>
          <w:rtl w:val="0"/>
        </w:rPr>
        <w:t xml:space="preserve"> dengan pondasi kuat di dunia </w:t>
      </w:r>
      <w:r w:rsidDel="00000000" w:rsidR="00000000" w:rsidRPr="00000000">
        <w:rPr>
          <w:b w:val="1"/>
          <w:rtl w:val="0"/>
        </w:rPr>
        <w:t xml:space="preserve">sales &amp; pemasaran digital</w:t>
      </w:r>
      <w:r w:rsidDel="00000000" w:rsidR="00000000" w:rsidRPr="00000000">
        <w:rPr>
          <w:rtl w:val="0"/>
        </w:rPr>
        <w:t xml:space="preserve">. Filosofi hidup </w:t>
      </w:r>
      <w:r w:rsidDel="00000000" w:rsidR="00000000" w:rsidRPr="00000000">
        <w:rPr>
          <w:i w:val="1"/>
          <w:rtl w:val="0"/>
        </w:rPr>
        <w:t xml:space="preserve">Ad Astra Abyssosque</w:t>
      </w:r>
      <w:r w:rsidDel="00000000" w:rsidR="00000000" w:rsidRPr="00000000">
        <w:rPr>
          <w:rtl w:val="0"/>
        </w:rPr>
        <w:t xml:space="preserve"> (“Menuju Bintang &amp; Menyelami Jurang”) menjadi landasan saya dalam menghadapi kompleksitas teknologi: turun ke kedalaman masalah, memahami strukturnya, lalu kembali dengan solusi yang membawa nilai dan cahaya.</w:t>
        <w:br w:type="textWrapping"/>
        <w:t xml:space="preserve"> Saya menggabungkan kemampuan </w:t>
      </w:r>
      <w:r w:rsidDel="00000000" w:rsidR="00000000" w:rsidRPr="00000000">
        <w:rPr>
          <w:b w:val="1"/>
          <w:rtl w:val="0"/>
        </w:rPr>
        <w:t xml:space="preserve">strategi bisnis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storytelling kreatif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rtl w:val="0"/>
        </w:rPr>
        <w:t xml:space="preserve">teknologi AI generatif</w:t>
      </w:r>
      <w:r w:rsidDel="00000000" w:rsidR="00000000" w:rsidRPr="00000000">
        <w:rPr>
          <w:rtl w:val="0"/>
        </w:rPr>
        <w:t xml:space="preserve"> untuk menciptakan karya yang relevan, modern, serta berdampak nyata.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a484pqly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Fokus Profesional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Generatif &amp; Produksi Konten Visual</w:t>
      </w:r>
      <w:r w:rsidDel="00000000" w:rsidR="00000000" w:rsidRPr="00000000">
        <w:rPr>
          <w:rtl w:val="0"/>
        </w:rPr>
        <w:t xml:space="preserve"> — Merancang pipeline produksi </w:t>
      </w:r>
      <w:r w:rsidDel="00000000" w:rsidR="00000000" w:rsidRPr="00000000">
        <w:rPr>
          <w:b w:val="1"/>
          <w:rtl w:val="0"/>
        </w:rPr>
        <w:t xml:space="preserve">Digital Video Commercial (DVC)</w:t>
      </w:r>
      <w:r w:rsidDel="00000000" w:rsidR="00000000" w:rsidRPr="00000000">
        <w:rPr>
          <w:rtl w:val="0"/>
        </w:rPr>
        <w:t xml:space="preserve"> AI-first yang efisien dan adaptif pada tren Gen Z.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Pengembangan Web Modern &amp; Interaktif</w:t>
      </w:r>
      <w:r w:rsidDel="00000000" w:rsidR="00000000" w:rsidRPr="00000000">
        <w:rPr>
          <w:rtl w:val="0"/>
        </w:rPr>
        <w:t xml:space="preserve"> — Membangun situs dengan </w:t>
      </w:r>
      <w:r w:rsidDel="00000000" w:rsidR="00000000" w:rsidRPr="00000000">
        <w:rPr>
          <w:b w:val="1"/>
          <w:rtl w:val="0"/>
        </w:rPr>
        <w:t xml:space="preserve">Next.js 15 App Router</w:t>
      </w:r>
      <w:r w:rsidDel="00000000" w:rsidR="00000000" w:rsidRPr="00000000">
        <w:rPr>
          <w:rtl w:val="0"/>
        </w:rPr>
        <w:t xml:space="preserve">, konten bilingual, interaksi premium, dan integrasi AI agent.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 Penjualan &amp; Pemasaran Digital</w:t>
      </w:r>
      <w:r w:rsidDel="00000000" w:rsidR="00000000" w:rsidRPr="00000000">
        <w:rPr>
          <w:rtl w:val="0"/>
        </w:rPr>
        <w:t xml:space="preserve"> — Membawa pengalaman lapangan sebagai sales otomotif ke dalam pendekatan pemasaran berbasis data &amp; storytelling.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oz835pjm2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Pengalaman &amp; Studi Kasus Utama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559zduavm4v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The Social Linked (TSL) —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AI Creative Specialist &amp; Prompt Engineer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Inovasi DVC AI:</w:t>
      </w:r>
      <w:r w:rsidDel="00000000" w:rsidR="00000000" w:rsidRPr="00000000">
        <w:rPr>
          <w:rtl w:val="0"/>
        </w:rPr>
        <w:t xml:space="preserve"> Menciptakan iklan digital yang sepenuhnya diproduksi dengan AI untuk berbagai brand nasional (Goldi, Puresia, Yadea, TP-Link).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SOP AI Generatif:</w:t>
      </w:r>
      <w:r w:rsidDel="00000000" w:rsidR="00000000" w:rsidRPr="00000000">
        <w:rPr>
          <w:rtl w:val="0"/>
        </w:rPr>
        <w:t xml:space="preserve"> Menyusun alur kerja end-to-end dari perencanaan scene, pembuatan visual, audio lip-sync Bahasa Indonesia, hingga output video siap tayang.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Efisiensi produksi meningkat 60%, sekaligus menjaga kualitas kreatif dan relevansi budaya digital.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qlrkvfhfd3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Next.js 15 Portfolio Rebuild — Personal Project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Migrasi &amp; Arsitektur Modern:</w:t>
      </w:r>
      <w:r w:rsidDel="00000000" w:rsidR="00000000" w:rsidRPr="00000000">
        <w:rPr>
          <w:rtl w:val="0"/>
        </w:rPr>
        <w:t xml:space="preserve"> Memimpin sendiri migrasi portofolio lama ke stack </w:t>
      </w:r>
      <w:r w:rsidDel="00000000" w:rsidR="00000000" w:rsidRPr="00000000">
        <w:rPr>
          <w:b w:val="1"/>
          <w:rtl w:val="0"/>
        </w:rPr>
        <w:t xml:space="preserve">Next.js 15 App Router</w:t>
      </w:r>
      <w:r w:rsidDel="00000000" w:rsidR="00000000" w:rsidRPr="00000000">
        <w:rPr>
          <w:rtl w:val="0"/>
        </w:rPr>
        <w:t xml:space="preserve"> dengan TypeScript dan dokumentasi deploy yang rapi.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Concierge:</w:t>
      </w:r>
      <w:r w:rsidDel="00000000" w:rsidR="00000000" w:rsidRPr="00000000">
        <w:rPr>
          <w:rtl w:val="0"/>
        </w:rPr>
        <w:t xml:space="preserve"> Merancang </w:t>
      </w:r>
      <w:r w:rsidDel="00000000" w:rsidR="00000000" w:rsidRPr="00000000">
        <w:rPr>
          <w:b w:val="1"/>
          <w:rtl w:val="0"/>
        </w:rPr>
        <w:t xml:space="preserve">Agent Chat AI</w:t>
      </w:r>
      <w:r w:rsidDel="00000000" w:rsidR="00000000" w:rsidRPr="00000000">
        <w:rPr>
          <w:rtl w:val="0"/>
        </w:rPr>
        <w:t xml:space="preserve"> dengan integrasi OpenAI, heuristik navigasi, dan embeddings agar pengunjung dapat berinteraksi dan menemukan konten otomatis.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Interaktivitas Premium:</w:t>
      </w:r>
      <w:r w:rsidDel="00000000" w:rsidR="00000000" w:rsidRPr="00000000">
        <w:rPr>
          <w:rtl w:val="0"/>
        </w:rPr>
        <w:t xml:space="preserve"> Menambahkan toggle tema gelap/terang, pilihan bahasa EN/ID, palet warna, dan efek pointer glow untuk pengalaman interaktif yang profesional.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vaf9zbiq3rt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Website Interaktif TSL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 Bilingual &amp; UX Detail:</w:t>
      </w:r>
      <w:r w:rsidDel="00000000" w:rsidR="00000000" w:rsidRPr="00000000">
        <w:rPr>
          <w:rtl w:val="0"/>
        </w:rPr>
        <w:t xml:space="preserve"> Mendesain ulang landing page TSL menjadi </w:t>
      </w:r>
      <w:r w:rsidDel="00000000" w:rsidR="00000000" w:rsidRPr="00000000">
        <w:rPr>
          <w:b w:val="1"/>
          <w:rtl w:val="0"/>
        </w:rPr>
        <w:t xml:space="preserve">single-page app</w:t>
      </w:r>
      <w:r w:rsidDel="00000000" w:rsidR="00000000" w:rsidRPr="00000000">
        <w:rPr>
          <w:rtl w:val="0"/>
        </w:rPr>
        <w:t xml:space="preserve"> interaktif dengan navigasi yang mendukung aksesibilitas (hover, fokus, tombol Escape).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&amp; Otomasi:</w:t>
      </w:r>
      <w:r w:rsidDel="00000000" w:rsidR="00000000" w:rsidRPr="00000000">
        <w:rPr>
          <w:rtl w:val="0"/>
        </w:rPr>
        <w:t xml:space="preserve"> Membangun backend Node.js untuk endpoint /api/contact dengan validasi &amp; fallback SendGrid, serta script build otomatis untuk rilis cepat.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6m5i7ksyxiq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Sales &amp; Business Development — Mitsubishi Motors &amp; PT Tiga Pilar UKS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Otomotif &amp; Value Creation:</w:t>
      </w:r>
      <w:r w:rsidDel="00000000" w:rsidR="00000000" w:rsidRPr="00000000">
        <w:rPr>
          <w:rtl w:val="0"/>
        </w:rPr>
        <w:t xml:space="preserve"> Meningkatkan pengalaman penjualan melalui analisis kebutuhan pelanggan dan penyampaian nilai produk yang efektif.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Networking B2B:</w:t>
      </w:r>
      <w:r w:rsidDel="00000000" w:rsidR="00000000" w:rsidRPr="00000000">
        <w:rPr>
          <w:rtl w:val="0"/>
        </w:rPr>
        <w:t xml:space="preserve"> Menghubungkan pasar material konstruksi &amp; geotekstil ke jaringan baru, memperluas peluang penjualan dan kolaborasi.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ttwn0t9v8v7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Project Khusus — Bak Kwa Halal (BKH)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Riset Pasar &amp; Pricing:</w:t>
      </w:r>
      <w:r w:rsidDel="00000000" w:rsidR="00000000" w:rsidRPr="00000000">
        <w:rPr>
          <w:rtl w:val="0"/>
        </w:rPr>
        <w:t xml:space="preserve"> Menggali pasar makanan halal inovatif berbasis daging ayam untuk Indonesia, memetakan positioning &amp; strategi harga kompetitif.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Go-to-Market Plan:</w:t>
      </w:r>
      <w:r w:rsidDel="00000000" w:rsidR="00000000" w:rsidRPr="00000000">
        <w:rPr>
          <w:rtl w:val="0"/>
        </w:rPr>
        <w:t xml:space="preserve"> Membentuk fondasi brand yang sesuai budaya lokal sambil menjaga identitas internasional.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a2kuoizaho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Keahlian Inti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Generative AI &amp; Prompt Engineering:</w:t>
      </w:r>
      <w:r w:rsidDel="00000000" w:rsidR="00000000" w:rsidRPr="00000000">
        <w:rPr>
          <w:rtl w:val="0"/>
        </w:rPr>
        <w:t xml:space="preserve"> Runway, Sora, Flow, Veo 3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Pengembangan Web Modern:</w:t>
      </w:r>
      <w:r w:rsidDel="00000000" w:rsidR="00000000" w:rsidRPr="00000000">
        <w:rPr>
          <w:rtl w:val="0"/>
        </w:rPr>
        <w:t xml:space="preserve"> Next.js 15, Astro, Vercel, Tailwind CSS, API AI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 Interaktif:</w:t>
      </w:r>
      <w:r w:rsidDel="00000000" w:rsidR="00000000" w:rsidRPr="00000000">
        <w:rPr>
          <w:rtl w:val="0"/>
        </w:rPr>
        <w:t xml:space="preserve"> Sistem bilingual, toggle tema, animasi interaktif, agent AI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 Kreatif &amp; Digital Marketing:</w:t>
      </w:r>
      <w:r w:rsidDel="00000000" w:rsidR="00000000" w:rsidRPr="00000000">
        <w:rPr>
          <w:rtl w:val="0"/>
        </w:rPr>
        <w:t xml:space="preserve"> Storytelling, Gen Z trend alignment, kampanye AI-first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&amp; Business Development:</w:t>
      </w:r>
      <w:r w:rsidDel="00000000" w:rsidR="00000000" w:rsidRPr="00000000">
        <w:rPr>
          <w:rtl w:val="0"/>
        </w:rPr>
        <w:t xml:space="preserve"> Negosiasi, pitching, membangun jaringan bisnis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Speaking &amp; Presentasi:</w:t>
      </w:r>
      <w:r w:rsidDel="00000000" w:rsidR="00000000" w:rsidRPr="00000000">
        <w:rPr>
          <w:rtl w:val="0"/>
        </w:rPr>
        <w:t xml:space="preserve"> Penyampaian ide kompleks secara sederhana dan meyakinkan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ybvs2lem2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Prinsip Kerja &amp; Nilai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Mover dalam Diam:</w:t>
      </w:r>
      <w:r w:rsidDel="00000000" w:rsidR="00000000" w:rsidRPr="00000000">
        <w:rPr>
          <w:rtl w:val="0"/>
        </w:rPr>
        <w:t xml:space="preserve"> Bergerak cepat dan strategis tanpa perlu banyak sorotan, fokus pada hasil yang berdampak.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Kreatif + Data-Driven:</w:t>
      </w:r>
      <w:r w:rsidDel="00000000" w:rsidR="00000000" w:rsidRPr="00000000">
        <w:rPr>
          <w:rtl w:val="0"/>
        </w:rPr>
        <w:t xml:space="preserve"> Menggabungkan imajinasi visual dengan pemahaman tren &amp; angka pasar.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Menyelami Kompleksitas:</w:t>
      </w:r>
      <w:r w:rsidDel="00000000" w:rsidR="00000000" w:rsidRPr="00000000">
        <w:rPr>
          <w:rtl w:val="0"/>
        </w:rPr>
        <w:t xml:space="preserve"> Tidak takut menghadapi sistem yang rumit, justru menjadikannya keunggulan kompetitif.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o6ssdvwqh1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Visi Ke Depan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Membangun ekosistem inovasi yang menyatukan </w:t>
      </w:r>
      <w:r w:rsidDel="00000000" w:rsidR="00000000" w:rsidRPr="00000000">
        <w:rPr>
          <w:b w:val="1"/>
          <w:rtl w:val="0"/>
        </w:rPr>
        <w:t xml:space="preserve">AI generatif, web modern, dan strategi marketing digital</w:t>
      </w:r>
      <w:r w:rsidDel="00000000" w:rsidR="00000000" w:rsidRPr="00000000">
        <w:rPr>
          <w:rtl w:val="0"/>
        </w:rPr>
        <w:t xml:space="preserve"> untuk membantu bisnis melaju cepat ke masa depan. Dalam jangka panjang, memperkuat pijakan di sektor </w:t>
      </w:r>
      <w:r w:rsidDel="00000000" w:rsidR="00000000" w:rsidRPr="00000000">
        <w:rPr>
          <w:b w:val="1"/>
          <w:rtl w:val="0"/>
        </w:rPr>
        <w:t xml:space="preserve">otomotif, properti, dan teknologi transportasi udara</w:t>
      </w:r>
      <w:r w:rsidDel="00000000" w:rsidR="00000000" w:rsidRPr="00000000">
        <w:rPr>
          <w:rtl w:val="0"/>
        </w:rPr>
        <w:t xml:space="preserve">, serta membentuk inisiatif pribadi seperti </w:t>
      </w:r>
      <w:r w:rsidDel="00000000" w:rsidR="00000000" w:rsidRPr="00000000">
        <w:rPr>
          <w:b w:val="1"/>
          <w:rtl w:val="0"/>
        </w:rPr>
        <w:t xml:space="preserve">Entropy Inc</w:t>
      </w:r>
      <w:r w:rsidDel="00000000" w:rsidR="00000000" w:rsidRPr="00000000">
        <w:rPr>
          <w:rtl w:val="0"/>
        </w:rPr>
        <w:t xml:space="preserve"> — wadah inovasi di persimpangan AI &amp; Web3.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43mmixz5r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Kontak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rifqyhazim22@gmail.com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linkedin.com/in/rifqy-hazim-h-r-88963128a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@rifqy__hazim._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agram.com/rifqy__hazim._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rifqy-hazim-h-r-88963128a" TargetMode="External"/><Relationship Id="rId7" Type="http://schemas.openxmlformats.org/officeDocument/2006/relationships/hyperlink" Target="https://linkedin.com/in/rifqy-hazim-h-r-88963128a" TargetMode="External"/><Relationship Id="rId8" Type="http://schemas.openxmlformats.org/officeDocument/2006/relationships/hyperlink" Target="https://instagram.com/rifqy__hazim.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