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eader"/>
    <w:bookmarkEnd w:id="20"/>
    <w:bookmarkStart w:id="38" w:name="content"/>
    <w:bookmarkStart w:id="37" w:name="X17a26862f0cec3dd420a43b5abcb0d685a140e8"/>
    <w:p>
      <w:pPr>
        <w:pStyle w:val="Heading1"/>
      </w:pPr>
      <w:r>
        <w:t xml:space="preserve">Curriculum Vitae – Rifqy Hazim Haidar Ramadhan</w:t>
      </w:r>
    </w:p>
    <w:bookmarkStart w:id="22" w:name="informasi-pribadi"/>
    <w:p>
      <w:pPr>
        <w:pStyle w:val="Heading2"/>
      </w:pPr>
      <w:r>
        <w:t xml:space="preserve">Informasi Pribadi</w:t>
      </w:r>
    </w:p>
    <w:p>
      <w:pPr>
        <w:pStyle w:val="FirstParagraph"/>
      </w:pPr>
      <w:r>
        <w:rPr>
          <w:b/>
          <w:bCs/>
        </w:rPr>
        <w:t xml:space="preserve">Nama Lengkap:</w:t>
      </w:r>
      <w:r>
        <w:t xml:space="preserve"> </w:t>
      </w:r>
      <w:r>
        <w:t xml:space="preserve">Rifqy Hazim Haidar Ramadhan</w:t>
      </w:r>
      <w:r>
        <w:br/>
      </w:r>
      <w:r>
        <w:rPr>
          <w:b/>
          <w:bCs/>
        </w:rPr>
        <w:t xml:space="preserve">Tempat/Tanggal Lahir:</w:t>
      </w:r>
      <w:r>
        <w:t xml:space="preserve"> </w:t>
      </w:r>
      <w:r>
        <w:t xml:space="preserve">Tangerang, 17 November 2002</w:t>
      </w:r>
      <w:r>
        <w:br/>
      </w:r>
      <w:r>
        <w:rPr>
          <w:b/>
          <w:bCs/>
        </w:rPr>
        <w:t xml:space="preserve">Usia:</w:t>
      </w:r>
      <w:r>
        <w:t xml:space="preserve"> </w:t>
      </w:r>
      <w:r>
        <w:t xml:space="preserve">22 tahun</w:t>
      </w:r>
      <w:r>
        <w:br/>
      </w:r>
      <w:r>
        <w:rPr>
          <w:b/>
          <w:bCs/>
        </w:rPr>
        <w:t xml:space="preserve">Kepribadian:</w:t>
      </w:r>
      <w:r>
        <w:t xml:space="preserve"> </w:t>
      </w:r>
      <w:r>
        <w:t xml:space="preserve">INTJ‑A</w:t>
      </w:r>
      <w:r>
        <w:br/>
      </w:r>
      <w:r>
        <w:rPr>
          <w:b/>
          <w:bCs/>
        </w:rPr>
        <w:t xml:space="preserve">Lokasi:</w:t>
      </w:r>
      <w:r>
        <w:t xml:space="preserve"> </w:t>
      </w:r>
      <w:r>
        <w:t xml:space="preserve">Tangerang, Banten, Indonesia</w:t>
      </w:r>
      <w:hyperlink r:id="rId21">
        <w:r>
          <w:rPr>
            <w:rStyle w:val="Hyperlink"/>
          </w:rPr>
          <w:t xml:space="preserve">[1]</w:t>
        </w:r>
      </w:hyperlink>
      <w:r>
        <w:br/>
      </w:r>
      <w:r>
        <w:rPr>
          <w:b/>
          <w:bCs/>
        </w:rPr>
        <w:t xml:space="preserve">Pronouns:</w:t>
      </w:r>
      <w:r>
        <w:t xml:space="preserve"> </w:t>
      </w:r>
      <w:r>
        <w:t xml:space="preserve">He/Him</w:t>
      </w:r>
      <w:hyperlink r:id="rId21">
        <w:r>
          <w:rPr>
            <w:rStyle w:val="Hyperlink"/>
          </w:rPr>
          <w:t xml:space="preserve">[1]</w:t>
        </w:r>
      </w:hyperlink>
      <w:r>
        <w:br/>
      </w:r>
      <w:r>
        <w:rPr>
          <w:b/>
          <w:bCs/>
        </w:rPr>
        <w:t xml:space="preserve">Kontak:</w:t>
      </w:r>
      <w:r>
        <w:t xml:space="preserve"> </w:t>
      </w:r>
      <w:r>
        <w:t xml:space="preserve">0813‑2296‑3566 | rifqyhazim22@gmail.com</w:t>
      </w:r>
      <w:r>
        <w:br/>
      </w:r>
      <w:r>
        <w:rPr>
          <w:b/>
          <w:bCs/>
        </w:rPr>
        <w:t xml:space="preserve">LinkedIn:</w:t>
      </w:r>
      <w:r>
        <w:t xml:space="preserve"> </w:t>
      </w:r>
      <w:r>
        <w:t xml:space="preserve">linkedin.com/in/rifqy-hazim-h-r-88963128a</w:t>
      </w:r>
      <w:r>
        <w:br/>
      </w:r>
      <w:r>
        <w:rPr>
          <w:b/>
          <w:bCs/>
        </w:rPr>
        <w:t xml:space="preserve">Instagram:</w:t>
      </w:r>
      <w:r>
        <w:t xml:space="preserve"> </w:t>
      </w:r>
      <w:r>
        <w:t xml:space="preserve">@rifqy__hazim._</w:t>
      </w:r>
      <w:r>
        <w:br/>
      </w:r>
      <w:r>
        <w:rPr>
          <w:b/>
          <w:bCs/>
        </w:rPr>
        <w:t xml:space="preserve">Motto Hidup:</w:t>
      </w:r>
      <w:r>
        <w:t xml:space="preserve"> </w:t>
      </w:r>
      <w:r>
        <w:rPr>
          <w:i/>
          <w:iCs/>
        </w:rPr>
        <w:t xml:space="preserve">Ad Astra Abyssosque</w:t>
      </w:r>
      <w:r>
        <w:t xml:space="preserve"> </w:t>
      </w:r>
      <w:r>
        <w:t xml:space="preserve">— “Menuju Bintang &amp; Menyelami Jurang.”</w:t>
      </w:r>
    </w:p>
    <w:bookmarkEnd w:id="22"/>
    <w:bookmarkStart w:id="23" w:name="ringkasan-profil"/>
    <w:p>
      <w:pPr>
        <w:pStyle w:val="Heading2"/>
      </w:pPr>
      <w:r>
        <w:t xml:space="preserve">Ringkasan Profil</w:t>
      </w:r>
    </w:p>
    <w:p>
      <w:pPr>
        <w:pStyle w:val="FirstParagraph"/>
      </w:pPr>
      <w:r>
        <w:t xml:space="preserve">Pribadi strategis dan analitis dengan orientasi jangka panjang dan pencapaian hasil. Berpengalaman dalam</w:t>
      </w:r>
      <w:r>
        <w:t xml:space="preserve"> </w:t>
      </w:r>
      <w:r>
        <w:rPr>
          <w:b/>
          <w:bCs/>
        </w:rPr>
        <w:t xml:space="preserve">sales otomotif</w:t>
      </w:r>
      <w:r>
        <w:t xml:space="preserve">,</w:t>
      </w:r>
      <w:r>
        <w:t xml:space="preserve"> </w:t>
      </w:r>
      <w:r>
        <w:rPr>
          <w:b/>
          <w:bCs/>
        </w:rPr>
        <w:t xml:space="preserve">pemasaran digital &amp; kreatif</w:t>
      </w:r>
      <w:r>
        <w:t xml:space="preserve">, dan</w:t>
      </w:r>
      <w:r>
        <w:t xml:space="preserve"> </w:t>
      </w:r>
      <w:r>
        <w:rPr>
          <w:b/>
          <w:bCs/>
        </w:rPr>
        <w:t xml:space="preserve">pengembangan AI generatif</w:t>
      </w:r>
      <w:r>
        <w:t xml:space="preserve">. Terampil dalam komunikasi, negosiasi, pembangunan strategi penjualan, serta membangun ekosistem digital berbasis AI. Berkomitmen menjadi inovator di bidang AI, teknologi web, dan solusi pemasaran modern</w:t>
      </w:r>
      <w:hyperlink r:id="rId21">
        <w:r>
          <w:rPr>
            <w:rStyle w:val="Hyperlink"/>
          </w:rPr>
          <w:t xml:space="preserve">[2]</w:t>
        </w:r>
      </w:hyperlink>
      <w:r>
        <w:t xml:space="preserve">.</w:t>
      </w:r>
    </w:p>
    <w:bookmarkEnd w:id="23"/>
    <w:bookmarkStart w:id="25" w:name="pendidikan"/>
    <w:p>
      <w:pPr>
        <w:pStyle w:val="Heading2"/>
      </w:pPr>
      <w:r>
        <w:t xml:space="preserve">Pendidikan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Institusi</w:t>
            </w:r>
          </w:p>
        </w:tc>
        <w:tc>
          <w:tcPr/>
          <w:p>
            <w:pPr>
              <w:pStyle w:val="Compact"/>
            </w:pPr>
            <w:r>
              <w:t xml:space="preserve">Program/Keterangan</w:t>
            </w:r>
          </w:p>
        </w:tc>
        <w:tc>
          <w:tcPr/>
          <w:p>
            <w:pPr>
              <w:pStyle w:val="Compact"/>
            </w:pPr>
            <w:r>
              <w:t xml:space="preserve">Periode</w:t>
            </w:r>
          </w:p>
        </w:tc>
      </w:tr>
      <w:tr>
        <w:tc>
          <w:tcPr/>
          <w:p>
            <w:pPr>
              <w:pStyle w:val="Compact"/>
            </w:pPr>
            <w:r>
              <w:rPr>
                <w:b/>
                <w:bCs/>
              </w:rPr>
              <w:t xml:space="preserve">Universitas Islam Negeri Jakarta</w:t>
            </w:r>
          </w:p>
        </w:tc>
        <w:tc>
          <w:tcPr/>
          <w:p>
            <w:pPr>
              <w:pStyle w:val="Compact"/>
            </w:pPr>
            <w:r>
              <w:t xml:space="preserve">S1 Kajian Islam; hingga semester 6, berhenti Maret 2025, IPK terakhir 3,3</w:t>
            </w:r>
            <w:hyperlink r:id="rId24">
              <w:r>
                <w:rPr>
                  <w:rStyle w:val="Hyperlink"/>
                </w:rPr>
                <w:t xml:space="preserve">[3]</w:t>
              </w:r>
            </w:hyperlink>
            <w:r>
              <w:t xml:space="preserve">.</w:t>
            </w:r>
          </w:p>
        </w:tc>
        <w:tc>
          <w:tcPr/>
          <w:p>
            <w:pPr>
              <w:pStyle w:val="Compact"/>
            </w:pPr>
            <w:r>
              <w:t xml:space="preserve">2022–2025</w:t>
            </w:r>
          </w:p>
        </w:tc>
      </w:tr>
      <w:tr>
        <w:tc>
          <w:tcPr/>
          <w:p>
            <w:pPr>
              <w:pStyle w:val="Compact"/>
            </w:pPr>
            <w:r>
              <w:rPr>
                <w:b/>
                <w:bCs/>
              </w:rPr>
              <w:t xml:space="preserve">MA Husnul Khotimah Boarding School</w:t>
            </w:r>
          </w:p>
        </w:tc>
        <w:tc>
          <w:tcPr/>
          <w:p>
            <w:pPr>
              <w:pStyle w:val="Compact"/>
            </w:pPr>
            <w:r>
              <w:t xml:space="preserve">Lulus 2021, Predikat Sangat Baik (Hafalan 30 Juz)</w:t>
            </w:r>
          </w:p>
        </w:tc>
        <w:tc>
          <w:tcPr/>
          <w:p>
            <w:pPr>
              <w:pStyle w:val="Compact"/>
            </w:pPr>
            <w:r>
              <w:t xml:space="preserve">2018–2021</w:t>
            </w:r>
          </w:p>
        </w:tc>
      </w:tr>
      <w:tr>
        <w:tc>
          <w:tcPr/>
          <w:p>
            <w:pPr>
              <w:pStyle w:val="Compact"/>
            </w:pPr>
            <w:r>
              <w:rPr>
                <w:b/>
                <w:bCs/>
              </w:rPr>
              <w:t xml:space="preserve">Pendidikan dasar &amp; menengah</w:t>
            </w:r>
          </w:p>
        </w:tc>
        <w:tc>
          <w:tcPr/>
          <w:p>
            <w:pPr>
              <w:pStyle w:val="Compact"/>
            </w:pPr>
            <w:r>
              <w:t xml:space="preserve">SDIT Tunas Harapan Ilahi, MTs Husnul Khotimah, STQ BQ Daarut Tauhid, YKTN Cibulan (Paket B &amp; C)</w:t>
            </w:r>
            <w:hyperlink r:id="rId24">
              <w:r>
                <w:rPr>
                  <w:rStyle w:val="Hyperlink"/>
                </w:rPr>
                <w:t xml:space="preserve">[4]</w:t>
              </w:r>
            </w:hyperlink>
            <w:r>
              <w:t xml:space="preserve">.</w:t>
            </w:r>
          </w:p>
        </w:tc>
        <w:tc>
          <w:tcPr/>
          <w:p>
            <w:pPr>
              <w:pStyle w:val="Compact"/>
            </w:pPr>
            <w:r>
              <w:t xml:space="preserve">2008–2018</w:t>
            </w:r>
          </w:p>
        </w:tc>
      </w:tr>
    </w:tbl>
    <w:bookmarkEnd w:id="25"/>
    <w:bookmarkStart w:id="27" w:name="pengalaman-kerja"/>
    <w:p>
      <w:pPr>
        <w:pStyle w:val="Heading2"/>
      </w:pPr>
      <w:r>
        <w:t xml:space="preserve">Pengalaman Kerja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Posisi</w:t>
            </w:r>
          </w:p>
        </w:tc>
        <w:tc>
          <w:tcPr/>
          <w:p>
            <w:pPr>
              <w:pStyle w:val="Compact"/>
            </w:pPr>
            <w:r>
              <w:t xml:space="preserve">Perusahaan</w:t>
            </w:r>
          </w:p>
        </w:tc>
        <w:tc>
          <w:tcPr/>
          <w:p>
            <w:pPr>
              <w:pStyle w:val="Compact"/>
            </w:pPr>
            <w:r>
              <w:t xml:space="preserve">Periode</w:t>
            </w:r>
          </w:p>
        </w:tc>
        <w:tc>
          <w:tcPr/>
          <w:p>
            <w:pPr>
              <w:pStyle w:val="Compact"/>
            </w:pPr>
            <w:r>
              <w:t xml:space="preserve">Tugas &amp; Pencapaian</w:t>
            </w:r>
          </w:p>
        </w:tc>
      </w:tr>
      <w:tr>
        <w:tc>
          <w:tcPr/>
          <w:p>
            <w:pPr>
              <w:pStyle w:val="Compact"/>
            </w:pPr>
            <w:r>
              <w:rPr>
                <w:b/>
                <w:bCs/>
              </w:rPr>
              <w:t xml:space="preserve">AI Creative Specialist &amp; Prompt/Context Engineer</w:t>
            </w:r>
          </w:p>
        </w:tc>
        <w:tc>
          <w:tcPr/>
          <w:p>
            <w:pPr>
              <w:pStyle w:val="Compact"/>
            </w:pPr>
            <w:r>
              <w:t xml:space="preserve">The Social Linked (TSL)</w:t>
            </w:r>
          </w:p>
        </w:tc>
        <w:tc>
          <w:tcPr/>
          <w:p>
            <w:pPr>
              <w:pStyle w:val="Compact"/>
            </w:pPr>
            <w:r>
              <w:t xml:space="preserve">2025 – Sekarang</w:t>
            </w:r>
          </w:p>
        </w:tc>
        <w:tc>
          <w:tcPr/>
          <w:p>
            <w:pPr>
              <w:pStyle w:val="Compact"/>
            </w:pPr>
            <w:r>
              <w:t xml:space="preserve">Mengembangkan DVC berbasis AI untuk brand nasional, merancang pipeline AI (Sora → Runway → Flow), serta menyusun SOP produksi. Meningkatkan efisiensi produksi video hingga 60 % dan engagement kampanye</w:t>
            </w:r>
            <w:hyperlink r:id="rId26">
              <w:r>
                <w:rPr>
                  <w:rStyle w:val="Hyperlink"/>
                </w:rPr>
                <w:t xml:space="preserve">[5]</w:t>
              </w:r>
            </w:hyperlink>
            <w:r>
              <w:t xml:space="preserve">.</w:t>
            </w:r>
          </w:p>
        </w:tc>
      </w:tr>
      <w:tr>
        <w:tc>
          <w:tcPr/>
          <w:p>
            <w:pPr>
              <w:pStyle w:val="Compact"/>
            </w:pPr>
            <w:r>
              <w:rPr>
                <w:b/>
                <w:bCs/>
              </w:rPr>
              <w:t xml:space="preserve">Sales Consultant</w:t>
            </w:r>
          </w:p>
        </w:tc>
        <w:tc>
          <w:tcPr/>
          <w:p>
            <w:pPr>
              <w:pStyle w:val="Compact"/>
            </w:pPr>
            <w:r>
              <w:t xml:space="preserve">Mitsubishi Motors (Lautan Berlian)</w:t>
            </w:r>
          </w:p>
        </w:tc>
        <w:tc>
          <w:tcPr/>
          <w:p>
            <w:pPr>
              <w:pStyle w:val="Compact"/>
            </w:pPr>
            <w:r>
              <w:t xml:space="preserve">2024 – 2025</w:t>
            </w:r>
          </w:p>
        </w:tc>
        <w:tc>
          <w:tcPr/>
          <w:p>
            <w:pPr>
              <w:pStyle w:val="Compact"/>
            </w:pPr>
            <w:r>
              <w:t xml:space="preserve">Menjual produk otomotif (Xpander, Pajero, XForce, Fuso) dengan pendekatan analisis kebutuhan pelanggan. Membangun relasi jangka panjang dan memperluas jaringan prospek</w:t>
            </w:r>
            <w:hyperlink r:id="rId26">
              <w:r>
                <w:rPr>
                  <w:rStyle w:val="Hyperlink"/>
                </w:rPr>
                <w:t xml:space="preserve">[6]</w:t>
              </w:r>
            </w:hyperlink>
            <w:r>
              <w:t xml:space="preserve">.</w:t>
            </w:r>
          </w:p>
        </w:tc>
      </w:tr>
      <w:tr>
        <w:tc>
          <w:tcPr/>
          <w:p>
            <w:pPr>
              <w:pStyle w:val="Compact"/>
            </w:pPr>
            <w:r>
              <w:rPr>
                <w:b/>
                <w:bCs/>
              </w:rPr>
              <w:t xml:space="preserve">Sales Executive / Vice Director / Marketing Executive</w:t>
            </w:r>
          </w:p>
        </w:tc>
        <w:tc>
          <w:tcPr/>
          <w:p>
            <w:pPr>
              <w:pStyle w:val="Compact"/>
            </w:pPr>
            <w:r>
              <w:t xml:space="preserve">PT Tiga Pilar Utama Karya Sentosa &amp; PT Tiga Pilar UKS</w:t>
            </w:r>
          </w:p>
        </w:tc>
        <w:tc>
          <w:tcPr/>
          <w:p>
            <w:pPr>
              <w:pStyle w:val="Compact"/>
            </w:pPr>
            <w:r>
              <w:t xml:space="preserve">2024 – 2025</w:t>
            </w:r>
          </w:p>
        </w:tc>
        <w:tc>
          <w:tcPr/>
          <w:p>
            <w:pPr>
              <w:pStyle w:val="Compact"/>
            </w:pPr>
            <w:r>
              <w:t xml:space="preserve">Mengembangkan strategi pemasaran untuk material konstruksi &amp; geotekstil, mengeksekusi perencanaan bisnis, dan memimpin proyek pengembangan bisnis baru</w:t>
            </w:r>
            <w:hyperlink r:id="rId26">
              <w:r>
                <w:rPr>
                  <w:rStyle w:val="Hyperlink"/>
                </w:rPr>
                <w:t xml:space="preserve">[7]</w:t>
              </w:r>
            </w:hyperlink>
            <w:r>
              <w:t xml:space="preserve">.</w:t>
            </w:r>
          </w:p>
        </w:tc>
      </w:tr>
      <w:tr>
        <w:tc>
          <w:tcPr/>
          <w:p>
            <w:pPr>
              <w:pStyle w:val="Compact"/>
            </w:pPr>
            <w:r>
              <w:rPr>
                <w:b/>
                <w:bCs/>
              </w:rPr>
              <w:t xml:space="preserve">Intern Business Owner</w:t>
            </w:r>
          </w:p>
        </w:tc>
        <w:tc>
          <w:tcPr/>
          <w:p>
            <w:pPr>
              <w:pStyle w:val="Compact"/>
            </w:pPr>
            <w:r>
              <w:t xml:space="preserve">Gem’s Food</w:t>
            </w:r>
          </w:p>
        </w:tc>
        <w:tc>
          <w:tcPr/>
          <w:p>
            <w:pPr>
              <w:pStyle w:val="Compact"/>
            </w:pPr>
            <w:r>
              <w:t xml:space="preserve">2024</w:t>
            </w:r>
          </w:p>
        </w:tc>
        <w:tc>
          <w:tcPr/>
          <w:p>
            <w:pPr>
              <w:pStyle w:val="Compact"/>
            </w:pPr>
            <w:r>
              <w:t xml:space="preserve">Merintis bisnis kuliner; melakukan riset pasar dan perencanaan bisnis, serta memanfaatkan AI untuk efisiensi operasional</w:t>
            </w:r>
            <w:hyperlink r:id="rId26">
              <w:r>
                <w:rPr>
                  <w:rStyle w:val="Hyperlink"/>
                </w:rPr>
                <w:t xml:space="preserve">[6]</w:t>
              </w:r>
            </w:hyperlink>
            <w:r>
              <w:t xml:space="preserve">.</w:t>
            </w:r>
          </w:p>
        </w:tc>
      </w:tr>
      <w:tr>
        <w:tc>
          <w:tcPr/>
          <w:p>
            <w:pPr>
              <w:pStyle w:val="Compact"/>
            </w:pPr>
            <w:r>
              <w:rPr>
                <w:b/>
                <w:bCs/>
              </w:rPr>
              <w:t xml:space="preserve">Driver Online (Gojek/Grab)</w:t>
            </w:r>
          </w:p>
        </w:tc>
        <w:tc>
          <w:tcPr/>
          <w:p>
            <w:pPr>
              <w:pStyle w:val="Compact"/>
            </w:pPr>
            <w:r>
              <w:t xml:space="preserve">Self‑employed</w:t>
            </w:r>
          </w:p>
        </w:tc>
        <w:tc>
          <w:tcPr/>
          <w:p>
            <w:pPr>
              <w:pStyle w:val="Compact"/>
            </w:pPr>
            <w:r>
              <w:t xml:space="preserve">2025</w:t>
            </w:r>
          </w:p>
        </w:tc>
        <w:tc>
          <w:tcPr/>
          <w:p>
            <w:pPr>
              <w:pStyle w:val="Compact"/>
            </w:pPr>
            <w:r>
              <w:t xml:space="preserve">Mengumpulkan data permintaan dan menganalisis pola perilaku pengguna; merencanakan layanan transportasi modern</w:t>
            </w:r>
            <w:hyperlink r:id="rId26">
              <w:r>
                <w:rPr>
                  <w:rStyle w:val="Hyperlink"/>
                </w:rPr>
                <w:t xml:space="preserve">[6]</w:t>
              </w:r>
            </w:hyperlink>
            <w:r>
              <w:t xml:space="preserve">.</w:t>
            </w:r>
          </w:p>
        </w:tc>
      </w:tr>
      <w:tr>
        <w:tc>
          <w:tcPr/>
          <w:p>
            <w:pPr>
              <w:pStyle w:val="Compact"/>
            </w:pPr>
            <w:r>
              <w:rPr>
                <w:b/>
                <w:bCs/>
              </w:rPr>
              <w:t xml:space="preserve">Teacher</w:t>
            </w:r>
          </w:p>
        </w:tc>
        <w:tc>
          <w:tcPr/>
          <w:p>
            <w:pPr>
              <w:pStyle w:val="Compact"/>
            </w:pPr>
            <w:r>
              <w:t xml:space="preserve">Tpq Antarkisa</w:t>
            </w:r>
          </w:p>
        </w:tc>
        <w:tc>
          <w:tcPr/>
          <w:p>
            <w:pPr>
              <w:pStyle w:val="Compact"/>
            </w:pPr>
            <w:r>
              <w:t xml:space="preserve">2018</w:t>
            </w:r>
          </w:p>
        </w:tc>
        <w:tc>
          <w:tcPr/>
          <w:p>
            <w:pPr>
              <w:pStyle w:val="Compact"/>
            </w:pPr>
            <w:r>
              <w:t xml:space="preserve">Mengajar dan membina siswa, termasuk pelatihan seni</w:t>
            </w:r>
            <w:hyperlink r:id="rId26">
              <w:r>
                <w:rPr>
                  <w:rStyle w:val="Hyperlink"/>
                </w:rPr>
                <w:t xml:space="preserve">[6]</w:t>
              </w:r>
            </w:hyperlink>
            <w:r>
              <w:t xml:space="preserve">.</w:t>
            </w:r>
          </w:p>
        </w:tc>
      </w:tr>
      <w:tr>
        <w:tc>
          <w:tcPr/>
          <w:p>
            <w:pPr>
              <w:pStyle w:val="Compact"/>
            </w:pPr>
            <w:r>
              <w:rPr>
                <w:b/>
                <w:bCs/>
              </w:rPr>
              <w:t xml:space="preserve">Humas &amp; Event Organizer</w:t>
            </w:r>
          </w:p>
        </w:tc>
        <w:tc>
          <w:tcPr/>
          <w:p>
            <w:pPr>
              <w:pStyle w:val="Compact"/>
            </w:pPr>
            <w:r>
              <w:t xml:space="preserve">Organisasi Mahasiswa &amp; Sosial</w:t>
            </w:r>
          </w:p>
        </w:tc>
        <w:tc>
          <w:tcPr/>
          <w:p>
            <w:pPr>
              <w:pStyle w:val="Compact"/>
            </w:pPr>
            <w:r>
              <w:t xml:space="preserve">2019–2023</w:t>
            </w:r>
          </w:p>
        </w:tc>
        <w:tc>
          <w:tcPr/>
          <w:p>
            <w:pPr>
              <w:pStyle w:val="Compact"/>
            </w:pPr>
            <w:r>
              <w:t xml:space="preserve">Menyelenggarakan konferensi dan acara regional/nasional; mengatur komunikasi publik dan logistik acara.</w:t>
            </w:r>
          </w:p>
        </w:tc>
      </w:tr>
    </w:tbl>
    <w:bookmarkEnd w:id="27"/>
    <w:bookmarkStart w:id="28" w:name="proyek-inisiatif-penting"/>
    <w:p>
      <w:pPr>
        <w:pStyle w:val="Heading2"/>
      </w:pPr>
      <w:r>
        <w:t xml:space="preserve">Proyek &amp; Inisiatif Penting</w:t>
      </w:r>
    </w:p>
    <w:p>
      <w:pPr>
        <w:pStyle w:val="Compact"/>
        <w:numPr>
          <w:ilvl w:val="0"/>
          <w:numId w:val="1001"/>
        </w:numPr>
      </w:pPr>
      <w:r>
        <w:rPr>
          <w:b/>
          <w:bCs/>
        </w:rPr>
        <w:t xml:space="preserve">Landing Page TSL</w:t>
      </w:r>
      <w:r>
        <w:t xml:space="preserve"> </w:t>
      </w:r>
      <w:r>
        <w:t xml:space="preserve">– Mendesain ulang halaman utama TSL sebagai single‑page application dengan router, toggle tema, switch bahasa, navigasi aksesibel, backend Node.js, dan build otomatis.</w:t>
      </w:r>
    </w:p>
    <w:p>
      <w:pPr>
        <w:pStyle w:val="Compact"/>
        <w:numPr>
          <w:ilvl w:val="0"/>
          <w:numId w:val="1001"/>
        </w:numPr>
      </w:pPr>
      <w:r>
        <w:rPr>
          <w:b/>
          <w:bCs/>
        </w:rPr>
        <w:t xml:space="preserve">Migrasi Portofolio Next.js</w:t>
      </w:r>
      <w:r>
        <w:t xml:space="preserve"> </w:t>
      </w:r>
      <w:r>
        <w:t xml:space="preserve">– Memimpin migrasi portofolio ke Next.js 15 App Router dengan sistem konten bilingual, UI interaktif, AI chat agent, dan dokumentasi deploy.</w:t>
      </w:r>
    </w:p>
    <w:p>
      <w:pPr>
        <w:pStyle w:val="Compact"/>
        <w:numPr>
          <w:ilvl w:val="0"/>
          <w:numId w:val="1001"/>
        </w:numPr>
      </w:pPr>
      <w:r>
        <w:rPr>
          <w:b/>
          <w:bCs/>
        </w:rPr>
        <w:t xml:space="preserve">Digital Video Commercial (DVC) AI</w:t>
      </w:r>
      <w:r>
        <w:t xml:space="preserve"> </w:t>
      </w:r>
      <w:r>
        <w:t xml:space="preserve">– Mengembangkan DVC 24 detik untuk Goldi Skincare; menyusun SOP produksi dan storytelling visual-audio sesuai tren Gen Z.</w:t>
      </w:r>
    </w:p>
    <w:p>
      <w:pPr>
        <w:pStyle w:val="Compact"/>
        <w:numPr>
          <w:ilvl w:val="0"/>
          <w:numId w:val="1001"/>
        </w:numPr>
      </w:pPr>
      <w:r>
        <w:rPr>
          <w:b/>
          <w:bCs/>
        </w:rPr>
        <w:t xml:space="preserve">Influencer Marketing AI</w:t>
      </w:r>
      <w:r>
        <w:t xml:space="preserve"> </w:t>
      </w:r>
      <w:r>
        <w:t xml:space="preserve">– Menghasilkan iklan 56 detik untuk layanan KOL management; menjamin konsistensi visual dan mempercepat produksi.</w:t>
      </w:r>
    </w:p>
    <w:p>
      <w:pPr>
        <w:pStyle w:val="Compact"/>
        <w:numPr>
          <w:ilvl w:val="0"/>
          <w:numId w:val="1001"/>
        </w:numPr>
      </w:pPr>
      <w:r>
        <w:rPr>
          <w:b/>
          <w:bCs/>
        </w:rPr>
        <w:t xml:space="preserve">Riset &amp; Strategi Bak Kwa Halal</w:t>
      </w:r>
      <w:r>
        <w:t xml:space="preserve"> </w:t>
      </w:r>
      <w:r>
        <w:t xml:space="preserve">– Menyusun riset pasar dan strategi pricing/positioning untuk produk inovatif Bak Kwa Ayam Halal.</w:t>
      </w:r>
    </w:p>
    <w:p>
      <w:pPr>
        <w:pStyle w:val="Compact"/>
        <w:numPr>
          <w:ilvl w:val="0"/>
          <w:numId w:val="1001"/>
        </w:numPr>
      </w:pPr>
      <w:r>
        <w:rPr>
          <w:b/>
          <w:bCs/>
        </w:rPr>
        <w:t xml:space="preserve">Web Portofolio AI</w:t>
      </w:r>
      <w:r>
        <w:t xml:space="preserve"> </w:t>
      </w:r>
      <w:r>
        <w:t xml:space="preserve">– Merancang website pribadi modern berbasis Astro dengan integrasi API AI untuk interaksi interaktif.</w:t>
      </w:r>
    </w:p>
    <w:p>
      <w:pPr>
        <w:pStyle w:val="Compact"/>
        <w:numPr>
          <w:ilvl w:val="0"/>
          <w:numId w:val="1001"/>
        </w:numPr>
      </w:pPr>
      <w:r>
        <w:rPr>
          <w:b/>
          <w:bCs/>
        </w:rPr>
        <w:t xml:space="preserve">Bak Kwa Halal, Web Portofolio AI, Entropy Inc</w:t>
      </w:r>
      <w:r>
        <w:t xml:space="preserve"> </w:t>
      </w:r>
      <w:r>
        <w:t xml:space="preserve">– Proyek riset dan konsep jangka panjang yang merancang ekosistem inovasi AI dan Web3 (lihat dokumen lengkap).</w:t>
      </w:r>
    </w:p>
    <w:bookmarkEnd w:id="28"/>
    <w:bookmarkStart w:id="30" w:name="keahlian"/>
    <w:p>
      <w:pPr>
        <w:pStyle w:val="Heading2"/>
      </w:pPr>
      <w:r>
        <w:t xml:space="preserve">Keahlian</w:t>
      </w:r>
    </w:p>
    <w:p>
      <w:pPr>
        <w:pStyle w:val="Compact"/>
        <w:numPr>
          <w:ilvl w:val="0"/>
          <w:numId w:val="1002"/>
        </w:numPr>
      </w:pPr>
      <w:r>
        <w:rPr>
          <w:b/>
          <w:bCs/>
        </w:rPr>
        <w:t xml:space="preserve">AI &amp; Prompt Engineering:</w:t>
      </w:r>
      <w:r>
        <w:t xml:space="preserve"> </w:t>
      </w:r>
      <w:r>
        <w:t xml:space="preserve">generative AI, LLM prompting &amp; context engineering, analisis data AI.</w:t>
      </w:r>
    </w:p>
    <w:p>
      <w:pPr>
        <w:pStyle w:val="Compact"/>
        <w:numPr>
          <w:ilvl w:val="0"/>
          <w:numId w:val="1002"/>
        </w:numPr>
      </w:pPr>
      <w:r>
        <w:rPr>
          <w:b/>
          <w:bCs/>
        </w:rPr>
        <w:t xml:space="preserve">Strategi Penjualan &amp; Negosiasi:</w:t>
      </w:r>
      <w:r>
        <w:t xml:space="preserve"> </w:t>
      </w:r>
      <w:r>
        <w:t xml:space="preserve">value creation, customer needs analysis, hubungan pelanggan jangka panjang.</w:t>
      </w:r>
    </w:p>
    <w:p>
      <w:pPr>
        <w:pStyle w:val="Compact"/>
        <w:numPr>
          <w:ilvl w:val="0"/>
          <w:numId w:val="1002"/>
        </w:numPr>
      </w:pPr>
      <w:r>
        <w:rPr>
          <w:b/>
          <w:bCs/>
        </w:rPr>
        <w:t xml:space="preserve">Digital Marketing &amp; Kreatif:</w:t>
      </w:r>
      <w:r>
        <w:t xml:space="preserve"> </w:t>
      </w:r>
      <w:r>
        <w:t xml:space="preserve">storytelling, kampanye Gen Z, video AI, konten bilingual.</w:t>
      </w:r>
    </w:p>
    <w:p>
      <w:pPr>
        <w:pStyle w:val="Compact"/>
        <w:numPr>
          <w:ilvl w:val="0"/>
          <w:numId w:val="1002"/>
        </w:numPr>
      </w:pPr>
      <w:r>
        <w:rPr>
          <w:b/>
          <w:bCs/>
        </w:rPr>
        <w:t xml:space="preserve">Business Development &amp; Networking:</w:t>
      </w:r>
      <w:r>
        <w:t xml:space="preserve"> </w:t>
      </w:r>
      <w:r>
        <w:t xml:space="preserve">perencanaan bisnis, kolaborasi B2B, dan riset pasar.</w:t>
      </w:r>
    </w:p>
    <w:p>
      <w:pPr>
        <w:pStyle w:val="Compact"/>
        <w:numPr>
          <w:ilvl w:val="0"/>
          <w:numId w:val="1002"/>
        </w:numPr>
      </w:pPr>
      <w:r>
        <w:rPr>
          <w:b/>
          <w:bCs/>
        </w:rPr>
        <w:t xml:space="preserve">Analisis Data &amp; Tren Teknologi:</w:t>
      </w:r>
      <w:r>
        <w:t xml:space="preserve"> </w:t>
      </w:r>
      <w:r>
        <w:t xml:space="preserve">riset pasar transportasi, Web3, kendaraan terbang, dan teknologi masa depan.</w:t>
      </w:r>
    </w:p>
    <w:p>
      <w:pPr>
        <w:pStyle w:val="Compact"/>
        <w:numPr>
          <w:ilvl w:val="0"/>
          <w:numId w:val="1002"/>
        </w:numPr>
      </w:pPr>
      <w:r>
        <w:rPr>
          <w:b/>
          <w:bCs/>
        </w:rPr>
        <w:t xml:space="preserve">Bahasa:</w:t>
      </w:r>
      <w:r>
        <w:t xml:space="preserve"> </w:t>
      </w:r>
      <w:r>
        <w:t xml:space="preserve">Bahasa Indonesia (native), Arabic &amp; English (elementary proficiency)</w:t>
      </w:r>
      <w:hyperlink r:id="rId29">
        <w:r>
          <w:rPr>
            <w:rStyle w:val="Hyperlink"/>
          </w:rPr>
          <w:t xml:space="preserve">[8]</w:t>
        </w:r>
      </w:hyperlink>
      <w:r>
        <w:t xml:space="preserve">.</w:t>
      </w:r>
    </w:p>
    <w:bookmarkEnd w:id="30"/>
    <w:bookmarkStart w:id="31" w:name="sertifikasi-penghargaan"/>
    <w:p>
      <w:pPr>
        <w:pStyle w:val="Heading2"/>
      </w:pPr>
      <w:r>
        <w:t xml:space="preserve">Sertifikasi &amp; Penghargaan</w:t>
      </w:r>
    </w:p>
    <w:p>
      <w:pPr>
        <w:pStyle w:val="Compact"/>
        <w:numPr>
          <w:ilvl w:val="0"/>
          <w:numId w:val="1003"/>
        </w:numPr>
      </w:pPr>
      <w:r>
        <w:rPr>
          <w:b/>
          <w:bCs/>
        </w:rPr>
        <w:t xml:space="preserve">Hafalan Al‑Qur’an 30 Juz</w:t>
      </w:r>
      <w:r>
        <w:t xml:space="preserve"> </w:t>
      </w:r>
      <w:r>
        <w:t xml:space="preserve">– YKTN Cibulan.</w:t>
      </w:r>
    </w:p>
    <w:p>
      <w:pPr>
        <w:pStyle w:val="Compact"/>
        <w:numPr>
          <w:ilvl w:val="0"/>
          <w:numId w:val="1003"/>
        </w:numPr>
      </w:pPr>
      <w:r>
        <w:rPr>
          <w:b/>
          <w:bCs/>
        </w:rPr>
        <w:t xml:space="preserve">Sertifikasi Internal AI Creative Workflow</w:t>
      </w:r>
      <w:r>
        <w:t xml:space="preserve"> </w:t>
      </w:r>
      <w:r>
        <w:t xml:space="preserve">– The Social Linked (2025).</w:t>
      </w:r>
    </w:p>
    <w:bookmarkEnd w:id="31"/>
    <w:bookmarkStart w:id="34" w:name="aktivitas-sukarela-organisasi"/>
    <w:p>
      <w:pPr>
        <w:pStyle w:val="Heading2"/>
      </w:pPr>
      <w:r>
        <w:t xml:space="preserve">Aktivitas Sukarela &amp; Organisasi</w:t>
      </w:r>
    </w:p>
    <w:p>
      <w:pPr>
        <w:pStyle w:val="Compact"/>
        <w:numPr>
          <w:ilvl w:val="0"/>
          <w:numId w:val="1004"/>
        </w:numPr>
      </w:pPr>
      <w:r>
        <w:rPr>
          <w:b/>
          <w:bCs/>
        </w:rPr>
        <w:t xml:space="preserve">Assistant, DEMA FDIKOM UIN Jakarta</w:t>
      </w:r>
      <w:r>
        <w:t xml:space="preserve"> </w:t>
      </w:r>
      <w:r>
        <w:t xml:space="preserve">– Bakti sosial (Feb 2023)</w:t>
      </w:r>
      <w:hyperlink r:id="rId32">
        <w:r>
          <w:rPr>
            <w:rStyle w:val="Hyperlink"/>
          </w:rPr>
          <w:t xml:space="preserve">[9]</w:t>
        </w:r>
      </w:hyperlink>
      <w:r>
        <w:t xml:space="preserve">.</w:t>
      </w:r>
    </w:p>
    <w:p>
      <w:pPr>
        <w:pStyle w:val="Compact"/>
        <w:numPr>
          <w:ilvl w:val="0"/>
          <w:numId w:val="1004"/>
        </w:numPr>
      </w:pPr>
      <w:r>
        <w:rPr>
          <w:b/>
          <w:bCs/>
        </w:rPr>
        <w:t xml:space="preserve">Public Relations Executive, Konferensi Mahasiswa Nasional 3</w:t>
      </w:r>
      <w:r>
        <w:t xml:space="preserve"> </w:t>
      </w:r>
      <w:r>
        <w:t xml:space="preserve">– Feb 2023 – May 2023</w:t>
      </w:r>
      <w:hyperlink r:id="rId32">
        <w:r>
          <w:rPr>
            <w:rStyle w:val="Hyperlink"/>
          </w:rPr>
          <w:t xml:space="preserve">[9]</w:t>
        </w:r>
      </w:hyperlink>
      <w:r>
        <w:t xml:space="preserve">.</w:t>
      </w:r>
    </w:p>
    <w:p>
      <w:pPr>
        <w:pStyle w:val="Compact"/>
        <w:numPr>
          <w:ilvl w:val="0"/>
          <w:numId w:val="1004"/>
        </w:numPr>
      </w:pPr>
      <w:r>
        <w:rPr>
          <w:b/>
          <w:bCs/>
        </w:rPr>
        <w:t xml:space="preserve">Teacher, Sakira 11 Prisban HK</w:t>
      </w:r>
      <w:r>
        <w:t xml:space="preserve"> </w:t>
      </w:r>
      <w:r>
        <w:t xml:space="preserve">– Jan 2019 – Jun 2019</w:t>
      </w:r>
      <w:hyperlink r:id="rId32">
        <w:r>
          <w:rPr>
            <w:rStyle w:val="Hyperlink"/>
          </w:rPr>
          <w:t xml:space="preserve">[9]</w:t>
        </w:r>
      </w:hyperlink>
      <w:r>
        <w:t xml:space="preserve">.</w:t>
      </w:r>
    </w:p>
    <w:p>
      <w:pPr>
        <w:pStyle w:val="Compact"/>
        <w:numPr>
          <w:ilvl w:val="0"/>
          <w:numId w:val="1004"/>
        </w:numPr>
      </w:pPr>
      <w:r>
        <w:rPr>
          <w:b/>
          <w:bCs/>
        </w:rPr>
        <w:t xml:space="preserve">Assistant, Aresta 15 HK</w:t>
      </w:r>
      <w:r>
        <w:t xml:space="preserve"> </w:t>
      </w:r>
      <w:r>
        <w:t xml:space="preserve">– Sep 2019 – Mar 2020</w:t>
      </w:r>
      <w:hyperlink r:id="rId32">
        <w:r>
          <w:rPr>
            <w:rStyle w:val="Hyperlink"/>
          </w:rPr>
          <w:t xml:space="preserve">[9]</w:t>
        </w:r>
      </w:hyperlink>
      <w:r>
        <w:t xml:space="preserve">.</w:t>
      </w:r>
    </w:p>
    <w:p>
      <w:pPr>
        <w:pStyle w:val="Compact"/>
        <w:numPr>
          <w:ilvl w:val="0"/>
          <w:numId w:val="1004"/>
        </w:numPr>
      </w:pPr>
      <w:r>
        <w:rPr>
          <w:b/>
          <w:bCs/>
        </w:rPr>
        <w:t xml:space="preserve">Staff, OSHK 24 (Language Division)</w:t>
      </w:r>
      <w:r>
        <w:t xml:space="preserve"> </w:t>
      </w:r>
      <w:r>
        <w:t xml:space="preserve">– Aug 2019 – Jul 2020;</w:t>
      </w:r>
      <w:r>
        <w:t xml:space="preserve"> </w:t>
      </w:r>
      <w:r>
        <w:rPr>
          <w:b/>
          <w:bCs/>
        </w:rPr>
        <w:t xml:space="preserve">Staff, Muharrik Lugoh</w:t>
      </w:r>
      <w:r>
        <w:t xml:space="preserve"> </w:t>
      </w:r>
      <w:r>
        <w:t xml:space="preserve">– Sep 2018 – Apr 2019</w:t>
      </w:r>
      <w:hyperlink r:id="rId33">
        <w:r>
          <w:rPr>
            <w:rStyle w:val="Hyperlink"/>
          </w:rPr>
          <w:t xml:space="preserve">[10]</w:t>
        </w:r>
      </w:hyperlink>
      <w:r>
        <w:t xml:space="preserve">.</w:t>
      </w:r>
    </w:p>
    <w:bookmarkEnd w:id="34"/>
    <w:bookmarkStart w:id="35" w:name="visi-karier"/>
    <w:p>
      <w:pPr>
        <w:pStyle w:val="Heading2"/>
      </w:pPr>
      <w:r>
        <w:t xml:space="preserve">Visi Karier</w:t>
      </w:r>
    </w:p>
    <w:p>
      <w:pPr>
        <w:pStyle w:val="FirstParagraph"/>
      </w:pPr>
      <w:r>
        <w:t xml:space="preserve">Saya berambisi menjadi</w:t>
      </w:r>
      <w:r>
        <w:t xml:space="preserve"> </w:t>
      </w:r>
      <w:r>
        <w:rPr>
          <w:b/>
          <w:bCs/>
        </w:rPr>
        <w:t xml:space="preserve">AI &amp; Teknologi Strategist</w:t>
      </w:r>
      <w:r>
        <w:t xml:space="preserve"> </w:t>
      </w:r>
      <w:r>
        <w:t xml:space="preserve">yang mampu menjembatani dunia AI, web, dan marketing. Fokus saya adalah membangun sistem otomasi dan inovasi berbasis AI, memperkuat posisi di industri otomotif dan properti, serta berinvestasi pada teknologi masa depan seperti Web3 dan kendaraan terbang.</w:t>
      </w:r>
    </w:p>
    <w:bookmarkEnd w:id="35"/>
    <w:bookmarkStart w:id="36" w:name="referensi"/>
    <w:p>
      <w:pPr>
        <w:pStyle w:val="Heading2"/>
      </w:pPr>
      <w:r>
        <w:t xml:space="preserve">Referensi</w:t>
      </w:r>
    </w:p>
    <w:p>
      <w:pPr>
        <w:pStyle w:val="FirstParagraph"/>
      </w:pPr>
      <w:r>
        <w:t xml:space="preserve">Referensi tersedia atas permintaan.</w:t>
      </w:r>
    </w:p>
    <w:bookmarkEnd w:id="36"/>
    <w:bookmarkEnd w:id="37"/>
    <w:bookmarkEnd w:id="38"/>
    <w:p>
      <w:r>
        <w:pict>
          <v:rect style="width:0;height:1.5pt" o:hralign="center" o:hrstd="t" o:hr="t"/>
        </w:pict>
      </w:r>
    </w:p>
    <w:bookmarkStart w:id="39" w:name="citations"/>
    <w:p>
      <w:pPr>
        <w:pStyle w:val="FirstParagraph"/>
      </w:pPr>
      <w:hyperlink r:id="rId21">
        <w:r>
          <w:rPr>
            <w:rStyle w:val="Hyperlink"/>
          </w:rPr>
          <w:t xml:space="preserve">[1]</w:t>
        </w:r>
      </w:hyperlink>
      <w:r>
        <w:t xml:space="preserve"> </w:t>
      </w:r>
      <w:hyperlink r:id="rId21">
        <w:r>
          <w:rPr>
            <w:rStyle w:val="Hyperlink"/>
          </w:rPr>
          <w:t xml:space="preserve">[2]</w:t>
        </w:r>
      </w:hyperlink>
      <w:r>
        <w:t xml:space="preserve"> </w:t>
      </w:r>
      <w:r>
        <w:t xml:space="preserve">(6) Rifqy Hazim H R | LinkedIn</w:t>
      </w:r>
    </w:p>
    <w:p>
      <w:pPr>
        <w:pStyle w:val="BodyText"/>
      </w:pPr>
      <w:hyperlink r:id="rId21">
        <w:r>
          <w:rPr>
            <w:rStyle w:val="Hyperlink"/>
          </w:rPr>
          <w:t xml:space="preserve">https://www.linkedin.com/in/rifqy-hazim-h-r-88963128a/</w:t>
        </w:r>
      </w:hyperlink>
    </w:p>
    <w:p>
      <w:pPr>
        <w:pStyle w:val="BodyText"/>
      </w:pPr>
      <w:hyperlink r:id="rId24">
        <w:r>
          <w:rPr>
            <w:rStyle w:val="Hyperlink"/>
          </w:rPr>
          <w:t xml:space="preserve">[3]</w:t>
        </w:r>
      </w:hyperlink>
      <w:r>
        <w:t xml:space="preserve"> </w:t>
      </w:r>
      <w:hyperlink r:id="rId24">
        <w:r>
          <w:rPr>
            <w:rStyle w:val="Hyperlink"/>
          </w:rPr>
          <w:t xml:space="preserve">[4]</w:t>
        </w:r>
      </w:hyperlink>
      <w:r>
        <w:t xml:space="preserve"> </w:t>
      </w:r>
      <w:r>
        <w:t xml:space="preserve">(6) Education | Rifqy Hazim H R | LinkedIn</w:t>
      </w:r>
    </w:p>
    <w:p>
      <w:pPr>
        <w:pStyle w:val="BodyText"/>
      </w:pPr>
      <w:hyperlink r:id="rId24">
        <w:r>
          <w:rPr>
            <w:rStyle w:val="Hyperlink"/>
          </w:rPr>
          <w:t xml:space="preserve">https://www.linkedin.com/in/rifqy-hazim-h-r-88963128a/details/education/</w:t>
        </w:r>
      </w:hyperlink>
    </w:p>
    <w:p>
      <w:pPr>
        <w:pStyle w:val="BodyText"/>
      </w:pPr>
      <w:hyperlink r:id="rId26">
        <w:r>
          <w:rPr>
            <w:rStyle w:val="Hyperlink"/>
          </w:rPr>
          <w:t xml:space="preserve">[5]</w:t>
        </w:r>
      </w:hyperlink>
      <w:r>
        <w:t xml:space="preserve"> </w:t>
      </w:r>
      <w:hyperlink r:id="rId26">
        <w:r>
          <w:rPr>
            <w:rStyle w:val="Hyperlink"/>
          </w:rPr>
          <w:t xml:space="preserve">[6]</w:t>
        </w:r>
      </w:hyperlink>
      <w:r>
        <w:t xml:space="preserve"> </w:t>
      </w:r>
      <w:hyperlink r:id="rId26">
        <w:r>
          <w:rPr>
            <w:rStyle w:val="Hyperlink"/>
          </w:rPr>
          <w:t xml:space="preserve">[7]</w:t>
        </w:r>
      </w:hyperlink>
      <w:r>
        <w:t xml:space="preserve"> </w:t>
      </w:r>
      <w:r>
        <w:t xml:space="preserve">(6) Experience | Rifqy Hazim H R | LinkedIn</w:t>
      </w:r>
    </w:p>
    <w:p>
      <w:pPr>
        <w:pStyle w:val="BodyText"/>
      </w:pPr>
      <w:hyperlink r:id="rId26">
        <w:r>
          <w:rPr>
            <w:rStyle w:val="Hyperlink"/>
          </w:rPr>
          <w:t xml:space="preserve">https://www.linkedin.com/in/rifqy-hazim-h-r-88963128a/details/experience/</w:t>
        </w:r>
      </w:hyperlink>
    </w:p>
    <w:p>
      <w:pPr>
        <w:pStyle w:val="BodyText"/>
      </w:pPr>
      <w:hyperlink r:id="rId29">
        <w:r>
          <w:rPr>
            <w:rStyle w:val="Hyperlink"/>
          </w:rPr>
          <w:t xml:space="preserve">[8]</w:t>
        </w:r>
      </w:hyperlink>
      <w:r>
        <w:t xml:space="preserve"> </w:t>
      </w:r>
      <w:r>
        <w:t xml:space="preserve">(6) Languages | Rifqy Hazim H R | LinkedIn</w:t>
      </w:r>
    </w:p>
    <w:p>
      <w:pPr>
        <w:pStyle w:val="BodyText"/>
      </w:pPr>
      <w:hyperlink r:id="rId29">
        <w:r>
          <w:rPr>
            <w:rStyle w:val="Hyperlink"/>
          </w:rPr>
          <w:t xml:space="preserve">https://www.linkedin.com/in/rifqy-hazim-h-r-88963128a/details/languages/</w:t>
        </w:r>
      </w:hyperlink>
    </w:p>
    <w:p>
      <w:pPr>
        <w:pStyle w:val="BodyText"/>
      </w:pPr>
      <w:hyperlink r:id="rId32">
        <w:r>
          <w:rPr>
            <w:rStyle w:val="Hyperlink"/>
          </w:rPr>
          <w:t xml:space="preserve">[9]</w:t>
        </w:r>
      </w:hyperlink>
      <w:r>
        <w:t xml:space="preserve"> </w:t>
      </w:r>
      <w:r>
        <w:t xml:space="preserve">(6) Volunteering | Rifqy Hazim H R | LinkedIn</w:t>
      </w:r>
    </w:p>
    <w:p>
      <w:pPr>
        <w:pStyle w:val="BodyText"/>
      </w:pPr>
      <w:hyperlink r:id="rId32">
        <w:r>
          <w:rPr>
            <w:rStyle w:val="Hyperlink"/>
          </w:rPr>
          <w:t xml:space="preserve">https://www.linkedin.com/in/rifqy-hazim-h-r-88963128a/details/volunteering-experiences/</w:t>
        </w:r>
      </w:hyperlink>
    </w:p>
    <w:p>
      <w:pPr>
        <w:pStyle w:val="BodyText"/>
      </w:pPr>
      <w:hyperlink r:id="rId33">
        <w:r>
          <w:rPr>
            <w:rStyle w:val="Hyperlink"/>
          </w:rPr>
          <w:t xml:space="preserve">[10]</w:t>
        </w:r>
      </w:hyperlink>
      <w:r>
        <w:t xml:space="preserve"> </w:t>
      </w:r>
      <w:r>
        <w:t xml:space="preserve">(6) Rifqy Hazim H R | LinkedIn</w:t>
      </w:r>
    </w:p>
    <w:p>
      <w:pPr>
        <w:pStyle w:val="BodyText"/>
      </w:pPr>
      <w:hyperlink r:id="rId33">
        <w:r>
          <w:rPr>
            <w:rStyle w:val="Hyperlink"/>
          </w:rPr>
          <w:t xml:space="preserve">https://www.linkedin.com/in/rifqy-hazim-h-r-88963128a/%23main-content</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www.linkedin.com/in/rifqy-hazim-h-r-88963128a/" TargetMode="External" /><Relationship Type="http://schemas.openxmlformats.org/officeDocument/2006/relationships/hyperlink" Id="rId33" Target="https://www.linkedin.com/in/rifqy-hazim-h-r-88963128a/%23main-content" TargetMode="External" /><Relationship Type="http://schemas.openxmlformats.org/officeDocument/2006/relationships/hyperlink" Id="rId24" Target="https://www.linkedin.com/in/rifqy-hazim-h-r-88963128a/details/education/" TargetMode="External" /><Relationship Type="http://schemas.openxmlformats.org/officeDocument/2006/relationships/hyperlink" Id="rId26" Target="https://www.linkedin.com/in/rifqy-hazim-h-r-88963128a/details/experience/" TargetMode="External" /><Relationship Type="http://schemas.openxmlformats.org/officeDocument/2006/relationships/hyperlink" Id="rId29" Target="https://www.linkedin.com/in/rifqy-hazim-h-r-88963128a/details/languages/" TargetMode="External" /><Relationship Type="http://schemas.openxmlformats.org/officeDocument/2006/relationships/hyperlink" Id="rId32" Target="https://www.linkedin.com/in/rifqy-hazim-h-r-88963128a/details/volunteering-experiences/" TargetMode="External" /></Relationships>
</file>

<file path=word/_rels/footnotes.xml.rels><?xml version="1.0" encoding="UTF-8"?><Relationships xmlns="http://schemas.openxmlformats.org/package/2006/relationships"><Relationship Type="http://schemas.openxmlformats.org/officeDocument/2006/relationships/hyperlink" Id="rId21" Target="https://www.linkedin.com/in/rifqy-hazim-h-r-88963128a/" TargetMode="External" /><Relationship Type="http://schemas.openxmlformats.org/officeDocument/2006/relationships/hyperlink" Id="rId33" Target="https://www.linkedin.com/in/rifqy-hazim-h-r-88963128a/%23main-content" TargetMode="External" /><Relationship Type="http://schemas.openxmlformats.org/officeDocument/2006/relationships/hyperlink" Id="rId24" Target="https://www.linkedin.com/in/rifqy-hazim-h-r-88963128a/details/education/" TargetMode="External" /><Relationship Type="http://schemas.openxmlformats.org/officeDocument/2006/relationships/hyperlink" Id="rId26" Target="https://www.linkedin.com/in/rifqy-hazim-h-r-88963128a/details/experience/" TargetMode="External" /><Relationship Type="http://schemas.openxmlformats.org/officeDocument/2006/relationships/hyperlink" Id="rId29" Target="https://www.linkedin.com/in/rifqy-hazim-h-r-88963128a/details/languages/" TargetMode="External" /><Relationship Type="http://schemas.openxmlformats.org/officeDocument/2006/relationships/hyperlink" Id="rId32" Target="https://www.linkedin.com/in/rifqy-hazim-h-r-88963128a/details/volunteering-experien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2025-10-05T07:24:36Z</dcterms:created>
  <dcterms:modified xsi:type="dcterms:W3CDTF">2025-10-05T07:24:36Z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ChatGPT Deep Research</vt:lpwstr>
  </property>
</Properties>
</file>