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EE4C304" w:rsidR="005A6070" w:rsidRPr="00845C52" w:rsidRDefault="00845C52" w:rsidP="00B7788F">
      <w:pPr>
        <w:contextualSpacing/>
        <w:jc w:val="center"/>
        <w:rPr>
          <w:rFonts w:cstheme="minorHAnsi"/>
          <w:b/>
          <w:bCs/>
        </w:rPr>
      </w:pPr>
      <w:r>
        <w:rPr>
          <w:rFonts w:cstheme="minorHAnsi"/>
          <w:b/>
          <w:bCs/>
        </w:rPr>
        <w:t>CS 305 Project Two</w:t>
      </w: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000000">
          <w:pPr>
            <w:pStyle w:val="TOC2"/>
            <w:rPr>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000000">
          <w:pPr>
            <w:pStyle w:val="TOC2"/>
            <w:rPr>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000000">
          <w:pPr>
            <w:pStyle w:val="TOC2"/>
            <w:rPr>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000000">
          <w:pPr>
            <w:pStyle w:val="TOC2"/>
            <w:rPr>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000000">
          <w:pPr>
            <w:pStyle w:val="TOC2"/>
            <w:rPr>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000000">
          <w:pPr>
            <w:pStyle w:val="TOC2"/>
            <w:rPr>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00DD67" w14:textId="67302045" w:rsidR="00403219" w:rsidRDefault="00000000">
          <w:pPr>
            <w:pStyle w:val="TOC2"/>
            <w:rPr>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73ABADD" w14:textId="512ABA2F" w:rsidR="00403219" w:rsidRDefault="00000000">
          <w:pPr>
            <w:pStyle w:val="TOC2"/>
            <w:rPr>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31FB9A1" w14:textId="72591295" w:rsidR="00403219" w:rsidRDefault="00000000">
          <w:pPr>
            <w:pStyle w:val="TOC2"/>
            <w:rPr>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13212D62" w14:textId="297E6438" w:rsidR="00403219" w:rsidRDefault="00000000">
          <w:pPr>
            <w:pStyle w:val="TOC2"/>
            <w:rPr>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7AD6BE8C" w14:textId="17581A89" w:rsidR="00403219" w:rsidRDefault="00000000">
          <w:pPr>
            <w:pStyle w:val="TOC2"/>
            <w:rPr>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C50D74E" w:rsidR="00531FBF" w:rsidRPr="00B7788F" w:rsidRDefault="00845C52" w:rsidP="00B7788F">
            <w:pPr>
              <w:contextualSpacing/>
              <w:jc w:val="center"/>
              <w:rPr>
                <w:rFonts w:eastAsia="Times New Roman" w:cstheme="minorHAnsi"/>
                <w:b/>
                <w:bCs/>
                <w:sz w:val="22"/>
                <w:szCs w:val="22"/>
              </w:rPr>
            </w:pPr>
            <w:r>
              <w:rPr>
                <w:rFonts w:eastAsia="Times New Roman" w:cstheme="minorHAnsi"/>
                <w:b/>
                <w:bCs/>
                <w:sz w:val="22"/>
                <w:szCs w:val="22"/>
              </w:rPr>
              <w:t>10/1</w:t>
            </w:r>
            <w:r w:rsidR="00BA6C29">
              <w:rPr>
                <w:rFonts w:eastAsia="Times New Roman" w:cstheme="minorHAnsi"/>
                <w:b/>
                <w:bCs/>
                <w:sz w:val="22"/>
                <w:szCs w:val="22"/>
              </w:rPr>
              <w:t>6/</w:t>
            </w:r>
            <w:r>
              <w:rPr>
                <w:rFonts w:eastAsia="Times New Roman" w:cstheme="minorHAnsi"/>
                <w:b/>
                <w:bCs/>
                <w:sz w:val="22"/>
                <w:szCs w:val="22"/>
              </w:rPr>
              <w:t>2024</w:t>
            </w:r>
          </w:p>
        </w:tc>
        <w:tc>
          <w:tcPr>
            <w:tcW w:w="2338" w:type="dxa"/>
            <w:tcMar>
              <w:left w:w="115" w:type="dxa"/>
              <w:right w:w="115" w:type="dxa"/>
            </w:tcMar>
          </w:tcPr>
          <w:p w14:paraId="07699096" w14:textId="26553084" w:rsidR="00531FBF" w:rsidRPr="00B7788F" w:rsidRDefault="00845C52" w:rsidP="00B7788F">
            <w:pPr>
              <w:contextualSpacing/>
              <w:jc w:val="center"/>
              <w:rPr>
                <w:rFonts w:eastAsia="Times New Roman" w:cstheme="minorHAnsi"/>
                <w:b/>
                <w:bCs/>
                <w:sz w:val="22"/>
                <w:szCs w:val="22"/>
              </w:rPr>
            </w:pPr>
            <w:r>
              <w:rPr>
                <w:rFonts w:eastAsia="Times New Roman" w:cstheme="minorHAnsi"/>
                <w:b/>
                <w:bCs/>
                <w:sz w:val="22"/>
                <w:szCs w:val="22"/>
              </w:rPr>
              <w:t>Nate Riggs</w:t>
            </w:r>
          </w:p>
        </w:tc>
        <w:tc>
          <w:tcPr>
            <w:tcW w:w="2338" w:type="dxa"/>
            <w:tcMar>
              <w:left w:w="115" w:type="dxa"/>
              <w:right w:w="115" w:type="dxa"/>
            </w:tcMar>
          </w:tcPr>
          <w:p w14:paraId="77DC76FF" w14:textId="65672B81" w:rsidR="00C32F3D" w:rsidRPr="00B7788F" w:rsidRDefault="00845C52" w:rsidP="00B7788F">
            <w:pPr>
              <w:contextualSpacing/>
              <w:jc w:val="center"/>
              <w:rPr>
                <w:rFonts w:eastAsia="Times New Roman" w:cstheme="minorHAnsi"/>
                <w:b/>
                <w:bCs/>
                <w:sz w:val="22"/>
                <w:szCs w:val="22"/>
              </w:rPr>
            </w:pPr>
            <w:r>
              <w:rPr>
                <w:rFonts w:eastAsia="Times New Roman" w:cstheme="minorHAnsi"/>
                <w:b/>
                <w:bCs/>
                <w:sz w:val="22"/>
                <w:szCs w:val="22"/>
              </w:rPr>
              <w:t>Initial Document Creation</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4D1343F1"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 </w:t>
      </w:r>
      <w:r w:rsidR="00277B38" w:rsidRPr="30A2BF11">
        <w:rPr>
          <w:rFonts w:eastAsia="Times New Roman"/>
          <w:sz w:val="22"/>
          <w:szCs w:val="22"/>
        </w:rPr>
        <w:t xml:space="preserve">for </w:t>
      </w:r>
      <w:r w:rsidR="0029743D">
        <w:rPr>
          <w:rFonts w:eastAsia="Times New Roman"/>
          <w:sz w:val="22"/>
          <w:szCs w:val="22"/>
        </w:rPr>
        <w:t xml:space="preserve">a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170E04F" w:rsidR="00485402" w:rsidRPr="00B7788F" w:rsidRDefault="00A4678F" w:rsidP="00D47759">
      <w:pPr>
        <w:contextualSpacing/>
        <w:rPr>
          <w:rFonts w:cstheme="minorHAnsi"/>
          <w:sz w:val="22"/>
          <w:szCs w:val="22"/>
          <w:lang w:eastAsia="ja-JP"/>
        </w:rPr>
      </w:pPr>
      <w:r>
        <w:rPr>
          <w:rFonts w:cstheme="minorHAnsi" w:hint="eastAsia"/>
          <w:sz w:val="22"/>
          <w:szCs w:val="22"/>
          <w:lang w:eastAsia="ja-JP"/>
        </w:rPr>
        <w:t>Nate Riggs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39B99769" w14:textId="49C2B129" w:rsidR="00CC5A01" w:rsidRDefault="00B933CA" w:rsidP="00B933CA">
      <w:pPr>
        <w:ind w:firstLine="360"/>
        <w:contextualSpacing/>
        <w:rPr>
          <w:rFonts w:eastAsia="Times New Roman"/>
          <w:sz w:val="22"/>
          <w:szCs w:val="22"/>
        </w:rPr>
      </w:pPr>
      <w:r w:rsidRPr="00B933CA">
        <w:rPr>
          <w:rFonts w:eastAsia="Times New Roman"/>
          <w:sz w:val="22"/>
          <w:szCs w:val="22"/>
        </w:rPr>
        <w:t xml:space="preserve">To secure communications at Artemis Financial, </w:t>
      </w:r>
      <w:r>
        <w:rPr>
          <w:rFonts w:eastAsia="Times New Roman"/>
          <w:sz w:val="22"/>
          <w:szCs w:val="22"/>
        </w:rPr>
        <w:t>I would recommend the use of the</w:t>
      </w:r>
      <w:r w:rsidRPr="00B933CA">
        <w:rPr>
          <w:rFonts w:eastAsia="Times New Roman"/>
          <w:sz w:val="22"/>
          <w:szCs w:val="22"/>
        </w:rPr>
        <w:t xml:space="preserve"> Advanced Encryption Standard (AES)</w:t>
      </w:r>
      <w:r>
        <w:rPr>
          <w:rFonts w:eastAsia="Times New Roman"/>
          <w:sz w:val="22"/>
          <w:szCs w:val="22"/>
        </w:rPr>
        <w:t xml:space="preserve"> and</w:t>
      </w:r>
      <w:r w:rsidR="0029743D">
        <w:rPr>
          <w:rFonts w:eastAsia="Times New Roman"/>
          <w:sz w:val="22"/>
          <w:szCs w:val="22"/>
        </w:rPr>
        <w:t>,</w:t>
      </w:r>
      <w:r>
        <w:rPr>
          <w:rFonts w:eastAsia="Times New Roman"/>
          <w:sz w:val="22"/>
          <w:szCs w:val="22"/>
        </w:rPr>
        <w:t xml:space="preserve"> more specifically</w:t>
      </w:r>
      <w:r w:rsidR="0029743D">
        <w:rPr>
          <w:rFonts w:eastAsia="Times New Roman"/>
          <w:sz w:val="22"/>
          <w:szCs w:val="22"/>
        </w:rPr>
        <w:t>, the</w:t>
      </w:r>
      <w:r>
        <w:rPr>
          <w:rFonts w:eastAsia="Times New Roman"/>
          <w:sz w:val="22"/>
          <w:szCs w:val="22"/>
        </w:rPr>
        <w:t xml:space="preserve"> AES-256 encryption algori</w:t>
      </w:r>
      <w:r w:rsidR="001C728B">
        <w:rPr>
          <w:rFonts w:eastAsia="Times New Roman"/>
          <w:sz w:val="22"/>
          <w:szCs w:val="22"/>
        </w:rPr>
        <w:t>th</w:t>
      </w:r>
      <w:r>
        <w:rPr>
          <w:rFonts w:eastAsia="Times New Roman"/>
          <w:sz w:val="22"/>
          <w:szCs w:val="22"/>
        </w:rPr>
        <w:t>m</w:t>
      </w:r>
      <w:r w:rsidRPr="00B933CA">
        <w:rPr>
          <w:rFonts w:eastAsia="Times New Roman"/>
          <w:sz w:val="22"/>
          <w:szCs w:val="22"/>
        </w:rPr>
        <w:t>. AES is a symmetric encryption standard that processes data in 128-bit blocks and supports key lengths of 128, 192, or 256 bits</w:t>
      </w:r>
      <w:r w:rsidRPr="00B933CA">
        <w:rPr>
          <w:rFonts w:ascii="-webkit-standard" w:hAnsi="-webkit-standard"/>
          <w:color w:val="000000"/>
          <w:sz w:val="27"/>
          <w:szCs w:val="27"/>
        </w:rPr>
        <w:t xml:space="preserve"> </w:t>
      </w:r>
      <w:r w:rsidRPr="00B933CA">
        <w:rPr>
          <w:rFonts w:eastAsia="Times New Roman"/>
          <w:sz w:val="22"/>
          <w:szCs w:val="22"/>
        </w:rPr>
        <w:t>(</w:t>
      </w:r>
      <w:proofErr w:type="spellStart"/>
      <w:r w:rsidRPr="00B933CA">
        <w:rPr>
          <w:rFonts w:eastAsia="Times New Roman"/>
          <w:sz w:val="22"/>
          <w:szCs w:val="22"/>
        </w:rPr>
        <w:t>GeeksforGeeks</w:t>
      </w:r>
      <w:proofErr w:type="spellEnd"/>
      <w:r w:rsidRPr="00B933CA">
        <w:rPr>
          <w:rFonts w:eastAsia="Times New Roman"/>
          <w:sz w:val="22"/>
          <w:szCs w:val="22"/>
        </w:rPr>
        <w:t>, 2024). Its efficiency and strong security make it ideal for protecting data confidentiality in applications such as financial transactions, particularly with AES-256, which offers enhanced resistance against brute-force attacks.</w:t>
      </w:r>
    </w:p>
    <w:p w14:paraId="2EDBECD7" w14:textId="2F525C12" w:rsidR="00E405E1" w:rsidRDefault="00E405E1" w:rsidP="00B933CA">
      <w:pPr>
        <w:ind w:firstLine="360"/>
        <w:contextualSpacing/>
        <w:rPr>
          <w:rFonts w:eastAsia="Times New Roman"/>
          <w:sz w:val="22"/>
          <w:szCs w:val="22"/>
        </w:rPr>
      </w:pPr>
    </w:p>
    <w:p w14:paraId="554833A1" w14:textId="10C5701B" w:rsidR="00E405E1" w:rsidRDefault="00E405E1" w:rsidP="00B933CA">
      <w:pPr>
        <w:ind w:firstLine="360"/>
        <w:contextualSpacing/>
        <w:rPr>
          <w:rFonts w:eastAsia="Times New Roman"/>
          <w:sz w:val="22"/>
          <w:szCs w:val="22"/>
        </w:rPr>
      </w:pPr>
      <w:r>
        <w:rPr>
          <w:rFonts w:eastAsia="Times New Roman"/>
          <w:sz w:val="22"/>
          <w:szCs w:val="22"/>
        </w:rPr>
        <w:t>In addition to AES, implementing SHA-256 (Secure Hash Algorithm 256-bit) is crucial for ensuring data integrity during transfers.  SHA-256 produces a unique 256-bit hash from the input data</w:t>
      </w:r>
      <w:r w:rsidR="00C47312">
        <w:rPr>
          <w:rFonts w:eastAsia="Times New Roman"/>
          <w:sz w:val="22"/>
          <w:szCs w:val="22"/>
        </w:rPr>
        <w:t xml:space="preserve"> </w:t>
      </w:r>
      <w:r w:rsidR="00C47312" w:rsidRPr="00C47312">
        <w:rPr>
          <w:rFonts w:eastAsia="Times New Roman"/>
          <w:sz w:val="22"/>
          <w:szCs w:val="22"/>
        </w:rPr>
        <w:t>(Singh, 2024)</w:t>
      </w:r>
      <w:r>
        <w:rPr>
          <w:rFonts w:eastAsia="Times New Roman"/>
          <w:sz w:val="22"/>
          <w:szCs w:val="22"/>
        </w:rPr>
        <w:t>, allowing Artemis Financial to verify that the data has not been altered during transmission.  This combination of AES-256 and SHA-256 enhances security by enabling the detection of any modifications to the data.</w:t>
      </w:r>
    </w:p>
    <w:p w14:paraId="2B8FFEFE" w14:textId="77777777" w:rsidR="001C728B" w:rsidRDefault="001C728B" w:rsidP="00B933CA">
      <w:pPr>
        <w:ind w:firstLine="360"/>
        <w:contextualSpacing/>
        <w:rPr>
          <w:rFonts w:eastAsia="Times New Roman"/>
          <w:sz w:val="22"/>
          <w:szCs w:val="22"/>
        </w:rPr>
      </w:pPr>
    </w:p>
    <w:p w14:paraId="0B1DD10B" w14:textId="48CC68DD" w:rsidR="001C728B" w:rsidRDefault="00C47312" w:rsidP="00B933CA">
      <w:pPr>
        <w:ind w:firstLine="360"/>
        <w:contextualSpacing/>
        <w:rPr>
          <w:rFonts w:eastAsia="Times New Roman"/>
          <w:sz w:val="22"/>
          <w:szCs w:val="22"/>
        </w:rPr>
      </w:pPr>
      <w:r>
        <w:rPr>
          <w:rFonts w:eastAsia="Times New Roman"/>
          <w:sz w:val="22"/>
          <w:szCs w:val="22"/>
        </w:rPr>
        <w:t>Random numbers play</w:t>
      </w:r>
      <w:r w:rsidR="001C728B">
        <w:rPr>
          <w:rFonts w:eastAsia="Times New Roman"/>
          <w:sz w:val="22"/>
          <w:szCs w:val="22"/>
        </w:rPr>
        <w:t xml:space="preserve"> a vital</w:t>
      </w:r>
      <w:r>
        <w:rPr>
          <w:rFonts w:eastAsia="Times New Roman"/>
          <w:sz w:val="22"/>
          <w:szCs w:val="22"/>
        </w:rPr>
        <w:t xml:space="preserve"> role in the key generation process for AES as it requires the same key for both encryption and decryption.  By utilizing high-quality random number generators, one can ensure that keys are unpredictable and strengthen resistance against potential attacks.  Although AES employs symmetric keys, using an asymmetric algorithm for secure key exchange can also provide secure communications.</w:t>
      </w:r>
    </w:p>
    <w:p w14:paraId="364C04C2" w14:textId="77777777" w:rsidR="00C47312" w:rsidRDefault="00C47312" w:rsidP="00B933CA">
      <w:pPr>
        <w:ind w:firstLine="360"/>
        <w:contextualSpacing/>
        <w:rPr>
          <w:rFonts w:eastAsia="Times New Roman"/>
          <w:sz w:val="22"/>
          <w:szCs w:val="22"/>
        </w:rPr>
      </w:pPr>
    </w:p>
    <w:p w14:paraId="6D52885D" w14:textId="0D0664EF" w:rsidR="00AB7602" w:rsidRDefault="00C643C0" w:rsidP="00C643C0">
      <w:pPr>
        <w:ind w:firstLine="360"/>
        <w:contextualSpacing/>
        <w:rPr>
          <w:rFonts w:eastAsia="Times New Roman"/>
          <w:sz w:val="22"/>
          <w:szCs w:val="22"/>
        </w:rPr>
      </w:pPr>
      <w:r>
        <w:rPr>
          <w:rFonts w:eastAsia="Times New Roman"/>
          <w:sz w:val="22"/>
          <w:szCs w:val="22"/>
        </w:rPr>
        <w:t xml:space="preserve">Adopted by the U.S. National Institute of Standards and Technology (NIST) in 2001 </w:t>
      </w:r>
      <w:r w:rsidRPr="00C47312">
        <w:rPr>
          <w:rFonts w:eastAsia="Times New Roman"/>
          <w:sz w:val="22"/>
          <w:szCs w:val="22"/>
        </w:rPr>
        <w:t>(Dworkin, 2023)</w:t>
      </w:r>
      <w:r>
        <w:rPr>
          <w:rFonts w:eastAsia="Times New Roman"/>
          <w:sz w:val="22"/>
          <w:szCs w:val="22"/>
        </w:rPr>
        <w:t xml:space="preserve">, AES has become the leading encryption standard, recognized for its robustness and compliance with various regulatory requirements. </w:t>
      </w:r>
      <w:r w:rsidR="00C47312">
        <w:rPr>
          <w:rFonts w:eastAsia="Times New Roman"/>
          <w:sz w:val="22"/>
          <w:szCs w:val="22"/>
        </w:rPr>
        <w:t xml:space="preserve"> </w:t>
      </w:r>
      <w:r>
        <w:rPr>
          <w:rFonts w:eastAsia="Times New Roman"/>
          <w:sz w:val="22"/>
          <w:szCs w:val="22"/>
        </w:rPr>
        <w:t>In summary, implementing AES-256 for encryption alongside SHA-256 for checksum verification creates a comprehensive framework that ensures both confidentiality and integrity in data communications.</w:t>
      </w:r>
    </w:p>
    <w:p w14:paraId="495ACD6F" w14:textId="77777777" w:rsidR="00AB7602" w:rsidRDefault="00AB7602">
      <w:pPr>
        <w:rPr>
          <w:rFonts w:eastAsia="Times New Roman"/>
          <w:sz w:val="22"/>
          <w:szCs w:val="22"/>
        </w:rPr>
      </w:pPr>
      <w:r>
        <w:rPr>
          <w:rFonts w:eastAsia="Times New Roman"/>
          <w:sz w:val="22"/>
          <w:szCs w:val="22"/>
        </w:rPr>
        <w:br w:type="page"/>
      </w:r>
    </w:p>
    <w:p w14:paraId="43361668" w14:textId="77777777" w:rsidR="00C47312" w:rsidRDefault="00C47312" w:rsidP="00C643C0">
      <w:pPr>
        <w:ind w:firstLine="360"/>
        <w:contextualSpacing/>
        <w:rPr>
          <w:rFonts w:eastAsia="Times New Roman"/>
          <w:sz w:val="22"/>
          <w:szCs w:val="22"/>
        </w:rPr>
      </w:pPr>
    </w:p>
    <w:p w14:paraId="5ED3F9E4" w14:textId="77777777" w:rsidR="00B933CA" w:rsidRDefault="00B933CA" w:rsidP="00D47759">
      <w:pPr>
        <w:contextualSpacing/>
        <w:rPr>
          <w:rFonts w:eastAsia="Times New Roman"/>
          <w:sz w:val="22"/>
          <w:szCs w:val="22"/>
        </w:rPr>
      </w:pPr>
    </w:p>
    <w:p w14:paraId="6A37D37E" w14:textId="77777777" w:rsidR="00B933CA" w:rsidRDefault="00B933CA" w:rsidP="00D47759">
      <w:pPr>
        <w:contextualSpacing/>
        <w:rPr>
          <w:rFonts w:eastAsia="Times New Roman"/>
          <w:sz w:val="22"/>
          <w:szCs w:val="22"/>
        </w:rPr>
      </w:pPr>
    </w:p>
    <w:p w14:paraId="2375E08D" w14:textId="04DDEE4C"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Default="00120ACD" w:rsidP="00D47759">
      <w:pPr>
        <w:contextualSpacing/>
        <w:rPr>
          <w:rFonts w:eastAsia="Times New Roman"/>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21134FF2" w14:textId="77777777" w:rsidR="00836379" w:rsidRDefault="00836379" w:rsidP="00D47759">
      <w:pPr>
        <w:contextualSpacing/>
        <w:rPr>
          <w:rFonts w:eastAsia="Times New Roman"/>
          <w:sz w:val="22"/>
          <w:szCs w:val="22"/>
        </w:rPr>
      </w:pPr>
    </w:p>
    <w:p w14:paraId="6E6CC912" w14:textId="4A4A500A" w:rsidR="00836379" w:rsidRPr="00836379" w:rsidRDefault="00836379" w:rsidP="00D47759">
      <w:pPr>
        <w:contextualSpacing/>
        <w:rPr>
          <w:rFonts w:eastAsia="Times New Roman" w:cstheme="minorHAnsi"/>
          <w:b/>
          <w:bCs/>
          <w:i/>
          <w:iCs/>
          <w:sz w:val="22"/>
          <w:szCs w:val="22"/>
        </w:rPr>
      </w:pPr>
      <w:r>
        <w:rPr>
          <w:rFonts w:eastAsia="Times New Roman"/>
          <w:b/>
          <w:bCs/>
          <w:i/>
          <w:iCs/>
          <w:sz w:val="22"/>
          <w:szCs w:val="22"/>
        </w:rPr>
        <w:t>Screenshots of key creation and CER file:</w:t>
      </w:r>
    </w:p>
    <w:p w14:paraId="6BEBCC74" w14:textId="1F9A9898" w:rsidR="003978A0" w:rsidRDefault="00AB760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08DCBFBC" wp14:editId="4CAC4C5C">
            <wp:extent cx="5943600" cy="2886710"/>
            <wp:effectExtent l="0" t="0" r="0" b="0"/>
            <wp:docPr id="117106158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61581" name="Picture 1" descr="A computer screen with white 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2886710"/>
                    </a:xfrm>
                    <a:prstGeom prst="rect">
                      <a:avLst/>
                    </a:prstGeom>
                  </pic:spPr>
                </pic:pic>
              </a:graphicData>
            </a:graphic>
          </wp:inline>
        </w:drawing>
      </w:r>
    </w:p>
    <w:p w14:paraId="6C6A402F" w14:textId="6CA23530" w:rsidR="00AB7602" w:rsidRDefault="00AB7602"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5DF6A40" wp14:editId="383526CF">
            <wp:extent cx="5943600" cy="2042160"/>
            <wp:effectExtent l="0" t="0" r="0" b="2540"/>
            <wp:docPr id="697113963"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13963" name="Picture 2" descr="A screen 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042160"/>
                    </a:xfrm>
                    <a:prstGeom prst="rect">
                      <a:avLst/>
                    </a:prstGeom>
                  </pic:spPr>
                </pic:pic>
              </a:graphicData>
            </a:graphic>
          </wp:inline>
        </w:drawing>
      </w:r>
    </w:p>
    <w:p w14:paraId="378BE422" w14:textId="2C8A1F4F" w:rsidR="00AB7602" w:rsidRDefault="00AB7602" w:rsidP="00D47759">
      <w:pPr>
        <w:contextualSpacing/>
        <w:rPr>
          <w:rFonts w:cstheme="minorHAnsi"/>
          <w:sz w:val="22"/>
          <w:szCs w:val="22"/>
        </w:rPr>
      </w:pPr>
      <w:r>
        <w:rPr>
          <w:rFonts w:cstheme="minorHAnsi"/>
          <w:noProof/>
          <w:sz w:val="22"/>
          <w:szCs w:val="22"/>
        </w:rPr>
        <w:lastRenderedPageBreak/>
        <w:drawing>
          <wp:inline distT="0" distB="0" distL="0" distR="0" wp14:anchorId="49DFD7E4" wp14:editId="036AEDE5">
            <wp:extent cx="2050521" cy="6079787"/>
            <wp:effectExtent l="0" t="0" r="0" b="3810"/>
            <wp:docPr id="1274182436"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82436" name="Picture 3"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2071" cy="6114032"/>
                    </a:xfrm>
                    <a:prstGeom prst="rect">
                      <a:avLst/>
                    </a:prstGeom>
                  </pic:spPr>
                </pic:pic>
              </a:graphicData>
            </a:graphic>
          </wp:inline>
        </w:drawing>
      </w:r>
    </w:p>
    <w:p w14:paraId="680F66B6" w14:textId="77777777" w:rsidR="00836379" w:rsidRDefault="00836379" w:rsidP="00D47759">
      <w:pPr>
        <w:contextualSpacing/>
        <w:rPr>
          <w:rFonts w:cstheme="minorHAnsi"/>
          <w:sz w:val="22"/>
          <w:szCs w:val="22"/>
        </w:rPr>
      </w:pPr>
    </w:p>
    <w:p w14:paraId="1A2E3CE5" w14:textId="77777777" w:rsidR="00836379" w:rsidRDefault="00836379" w:rsidP="00D47759">
      <w:pPr>
        <w:contextualSpacing/>
        <w:rPr>
          <w:rFonts w:cstheme="minorHAnsi"/>
          <w:sz w:val="22"/>
          <w:szCs w:val="22"/>
        </w:rPr>
      </w:pPr>
    </w:p>
    <w:p w14:paraId="4501C4C7" w14:textId="6ED1321D" w:rsidR="00836379" w:rsidRDefault="00BA6C29" w:rsidP="00D47759">
      <w:pPr>
        <w:contextualSpacing/>
        <w:rPr>
          <w:rFonts w:cstheme="minorHAnsi"/>
          <w:sz w:val="22"/>
          <w:szCs w:val="22"/>
        </w:rPr>
      </w:pPr>
      <w:r>
        <w:rPr>
          <w:rFonts w:cstheme="minorHAnsi"/>
          <w:noProof/>
          <w:sz w:val="22"/>
          <w:szCs w:val="22"/>
        </w:rPr>
        <w:lastRenderedPageBreak/>
        <w:drawing>
          <wp:inline distT="0" distB="0" distL="0" distR="0" wp14:anchorId="6A7C6FDA" wp14:editId="7DADE815">
            <wp:extent cx="5943600" cy="7011670"/>
            <wp:effectExtent l="0" t="0" r="0" b="0"/>
            <wp:docPr id="139505391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53918" name="Picture 2" descr="A screenshot of a compu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7011670"/>
                    </a:xfrm>
                    <a:prstGeom prst="rect">
                      <a:avLst/>
                    </a:prstGeom>
                  </pic:spPr>
                </pic:pic>
              </a:graphicData>
            </a:graphic>
          </wp:inline>
        </w:drawing>
      </w:r>
    </w:p>
    <w:p w14:paraId="19B56E51" w14:textId="77777777" w:rsidR="00836379" w:rsidRDefault="00836379" w:rsidP="00D47759">
      <w:pPr>
        <w:contextualSpacing/>
        <w:rPr>
          <w:rFonts w:cstheme="minorHAnsi"/>
          <w:sz w:val="22"/>
          <w:szCs w:val="22"/>
        </w:rPr>
      </w:pPr>
    </w:p>
    <w:p w14:paraId="09A3F27A" w14:textId="77777777" w:rsidR="00836379" w:rsidRDefault="00836379" w:rsidP="00D47759">
      <w:pPr>
        <w:contextualSpacing/>
        <w:rPr>
          <w:rFonts w:cstheme="minorHAnsi"/>
          <w:sz w:val="22"/>
          <w:szCs w:val="22"/>
        </w:rPr>
      </w:pPr>
    </w:p>
    <w:p w14:paraId="0EE49405" w14:textId="77777777" w:rsidR="00836379" w:rsidRDefault="00836379" w:rsidP="00D47759">
      <w:pPr>
        <w:contextualSpacing/>
        <w:rPr>
          <w:rFonts w:cstheme="minorHAnsi"/>
          <w:sz w:val="22"/>
          <w:szCs w:val="22"/>
        </w:rPr>
      </w:pPr>
    </w:p>
    <w:p w14:paraId="1E5CD0BE" w14:textId="77777777" w:rsidR="00836379" w:rsidRDefault="00836379" w:rsidP="00D47759">
      <w:pPr>
        <w:contextualSpacing/>
        <w:rPr>
          <w:rFonts w:cstheme="minorHAnsi"/>
          <w:sz w:val="22"/>
          <w:szCs w:val="22"/>
        </w:rPr>
      </w:pPr>
    </w:p>
    <w:p w14:paraId="61D76600" w14:textId="77777777" w:rsidR="00836379" w:rsidRDefault="00836379" w:rsidP="00D47759">
      <w:pPr>
        <w:contextualSpacing/>
        <w:rPr>
          <w:rFonts w:cstheme="minorHAnsi"/>
          <w:sz w:val="22"/>
          <w:szCs w:val="22"/>
        </w:rPr>
      </w:pPr>
    </w:p>
    <w:p w14:paraId="21740E01" w14:textId="77777777" w:rsidR="00836379" w:rsidRDefault="00836379" w:rsidP="00D47759">
      <w:pPr>
        <w:contextualSpacing/>
        <w:rPr>
          <w:rFonts w:cstheme="minorHAnsi"/>
          <w:sz w:val="22"/>
          <w:szCs w:val="22"/>
        </w:rPr>
      </w:pPr>
    </w:p>
    <w:p w14:paraId="41295FB4" w14:textId="77777777" w:rsidR="00836379" w:rsidRDefault="00836379" w:rsidP="00D47759">
      <w:pPr>
        <w:contextualSpacing/>
        <w:rPr>
          <w:rFonts w:cstheme="minorHAnsi"/>
          <w:sz w:val="22"/>
          <w:szCs w:val="22"/>
        </w:rPr>
      </w:pPr>
    </w:p>
    <w:p w14:paraId="629E5151" w14:textId="77777777" w:rsidR="00836379" w:rsidRDefault="00836379" w:rsidP="00D47759">
      <w:pPr>
        <w:contextualSpacing/>
        <w:rPr>
          <w:rFonts w:cstheme="minorHAnsi"/>
          <w:sz w:val="22"/>
          <w:szCs w:val="22"/>
        </w:rPr>
      </w:pPr>
    </w:p>
    <w:p w14:paraId="43D6AE03" w14:textId="77777777" w:rsidR="00836379" w:rsidRPr="00B7788F" w:rsidRDefault="00836379"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Default="00E4044A" w:rsidP="00D47759">
      <w:pPr>
        <w:contextualSpacing/>
        <w:rPr>
          <w:rFonts w:eastAsia="Times New Roman"/>
          <w:sz w:val="22"/>
          <w:szCs w:val="22"/>
        </w:rPr>
      </w:pPr>
      <w:r w:rsidRPr="620D193F">
        <w:rPr>
          <w:rFonts w:eastAsia="Times New Roman"/>
          <w:sz w:val="22"/>
          <w:szCs w:val="22"/>
        </w:rPr>
        <w:t>Insert a screenshot below of the checksum verification.</w:t>
      </w:r>
    </w:p>
    <w:p w14:paraId="5F255DE0" w14:textId="77777777" w:rsidR="00836379" w:rsidRDefault="00836379" w:rsidP="00D47759">
      <w:pPr>
        <w:contextualSpacing/>
        <w:rPr>
          <w:rFonts w:eastAsia="Times New Roman"/>
          <w:sz w:val="22"/>
          <w:szCs w:val="22"/>
        </w:rPr>
      </w:pPr>
    </w:p>
    <w:p w14:paraId="2BEA1913" w14:textId="633F9BC4" w:rsidR="00836379" w:rsidRDefault="00836379" w:rsidP="00D47759">
      <w:pPr>
        <w:contextualSpacing/>
        <w:rPr>
          <w:rFonts w:eastAsia="Times New Roman" w:cstheme="minorHAnsi"/>
          <w:b/>
          <w:bCs/>
          <w:i/>
          <w:iCs/>
          <w:sz w:val="22"/>
          <w:szCs w:val="22"/>
        </w:rPr>
      </w:pPr>
      <w:r>
        <w:rPr>
          <w:rFonts w:eastAsia="Times New Roman" w:cstheme="minorHAnsi"/>
          <w:b/>
          <w:bCs/>
          <w:i/>
          <w:iCs/>
          <w:sz w:val="22"/>
          <w:szCs w:val="22"/>
        </w:rPr>
        <w:t>Screenshot of Refactored Code with Checksum Verification:</w:t>
      </w:r>
      <w:r>
        <w:rPr>
          <w:rFonts w:eastAsia="Times New Roman" w:cstheme="minorHAnsi"/>
          <w:b/>
          <w:bCs/>
          <w:i/>
          <w:iCs/>
          <w:noProof/>
          <w:sz w:val="22"/>
          <w:szCs w:val="22"/>
        </w:rPr>
        <w:drawing>
          <wp:inline distT="0" distB="0" distL="0" distR="0" wp14:anchorId="1A47ACFC" wp14:editId="1EEE911C">
            <wp:extent cx="5943600" cy="3039110"/>
            <wp:effectExtent l="0" t="0" r="0" b="0"/>
            <wp:docPr id="130955033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50338" name="Picture 6"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14:paraId="5E8DBF0A" w14:textId="5460B97B" w:rsidR="00836379" w:rsidRPr="00836379" w:rsidRDefault="00836379" w:rsidP="00D47759">
      <w:pPr>
        <w:contextualSpacing/>
        <w:rPr>
          <w:rFonts w:cstheme="minorHAnsi"/>
          <w:b/>
          <w:bCs/>
          <w:i/>
          <w:iCs/>
          <w:sz w:val="22"/>
          <w:szCs w:val="22"/>
        </w:rPr>
      </w:pPr>
      <w:r>
        <w:rPr>
          <w:rFonts w:cstheme="minorHAnsi"/>
          <w:b/>
          <w:bCs/>
          <w:i/>
          <w:iCs/>
          <w:sz w:val="22"/>
          <w:szCs w:val="22"/>
        </w:rPr>
        <w:t>Screenshot of Webpage:</w:t>
      </w:r>
    </w:p>
    <w:p w14:paraId="6BA341E9" w14:textId="1DB87DF9" w:rsidR="00DB5652" w:rsidRDefault="00DB5652" w:rsidP="00D47759">
      <w:pPr>
        <w:contextualSpacing/>
        <w:rPr>
          <w:rFonts w:cstheme="minorHAnsi"/>
          <w:sz w:val="22"/>
          <w:szCs w:val="22"/>
        </w:rPr>
      </w:pPr>
    </w:p>
    <w:p w14:paraId="62F22183" w14:textId="66D0237F" w:rsidR="00994D9D" w:rsidRDefault="00BA6C29" w:rsidP="00D47759">
      <w:pPr>
        <w:contextualSpacing/>
        <w:rPr>
          <w:rFonts w:cstheme="minorHAnsi"/>
          <w:sz w:val="22"/>
          <w:szCs w:val="22"/>
        </w:rPr>
      </w:pPr>
      <w:r>
        <w:rPr>
          <w:rFonts w:cstheme="minorHAnsi"/>
          <w:noProof/>
          <w:sz w:val="22"/>
          <w:szCs w:val="22"/>
        </w:rPr>
        <w:drawing>
          <wp:inline distT="0" distB="0" distL="0" distR="0" wp14:anchorId="59EEAB42" wp14:editId="2A9DD115">
            <wp:extent cx="5943600" cy="514985"/>
            <wp:effectExtent l="0" t="0" r="0" b="5715"/>
            <wp:docPr id="61631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17965" name="Picture 6163179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14985"/>
                    </a:xfrm>
                    <a:prstGeom prst="rect">
                      <a:avLst/>
                    </a:prstGeom>
                  </pic:spPr>
                </pic:pic>
              </a:graphicData>
            </a:graphic>
          </wp:inline>
        </w:drawing>
      </w:r>
    </w:p>
    <w:p w14:paraId="5B7F304B" w14:textId="77777777" w:rsidR="00994D9D" w:rsidRDefault="00994D9D" w:rsidP="00D47759">
      <w:pPr>
        <w:contextualSpacing/>
        <w:rPr>
          <w:rFonts w:cstheme="minorHAnsi"/>
          <w:sz w:val="22"/>
          <w:szCs w:val="22"/>
        </w:rPr>
      </w:pPr>
    </w:p>
    <w:p w14:paraId="2F7ADBD8" w14:textId="77777777" w:rsidR="00994D9D" w:rsidRDefault="00994D9D" w:rsidP="00D47759">
      <w:pPr>
        <w:contextualSpacing/>
        <w:rPr>
          <w:rFonts w:cstheme="minorHAnsi"/>
          <w:sz w:val="22"/>
          <w:szCs w:val="22"/>
        </w:rPr>
      </w:pPr>
    </w:p>
    <w:p w14:paraId="3987FB26" w14:textId="77777777" w:rsidR="00994D9D" w:rsidRDefault="00994D9D" w:rsidP="00D47759">
      <w:pPr>
        <w:contextualSpacing/>
        <w:rPr>
          <w:rFonts w:cstheme="minorHAnsi"/>
          <w:sz w:val="22"/>
          <w:szCs w:val="22"/>
        </w:rPr>
      </w:pPr>
    </w:p>
    <w:p w14:paraId="0E2856F7" w14:textId="77777777" w:rsidR="00836379" w:rsidRDefault="00836379" w:rsidP="00D47759">
      <w:pPr>
        <w:contextualSpacing/>
        <w:rPr>
          <w:rFonts w:cstheme="minorHAnsi"/>
          <w:sz w:val="22"/>
          <w:szCs w:val="22"/>
        </w:rPr>
      </w:pPr>
    </w:p>
    <w:p w14:paraId="3E8C1B87" w14:textId="77777777" w:rsidR="00836379" w:rsidRDefault="00836379" w:rsidP="00D47759">
      <w:pPr>
        <w:contextualSpacing/>
        <w:rPr>
          <w:rFonts w:cstheme="minorHAnsi"/>
          <w:sz w:val="22"/>
          <w:szCs w:val="22"/>
        </w:rPr>
      </w:pPr>
    </w:p>
    <w:p w14:paraId="180B4477" w14:textId="77777777" w:rsidR="00836379" w:rsidRDefault="00836379" w:rsidP="00D47759">
      <w:pPr>
        <w:contextualSpacing/>
        <w:rPr>
          <w:rFonts w:cstheme="minorHAnsi"/>
          <w:sz w:val="22"/>
          <w:szCs w:val="22"/>
        </w:rPr>
      </w:pPr>
    </w:p>
    <w:p w14:paraId="1FD0E171" w14:textId="77777777" w:rsidR="00836379" w:rsidRDefault="00836379" w:rsidP="00D47759">
      <w:pPr>
        <w:contextualSpacing/>
        <w:rPr>
          <w:rFonts w:cstheme="minorHAnsi"/>
          <w:sz w:val="22"/>
          <w:szCs w:val="22"/>
        </w:rPr>
      </w:pPr>
    </w:p>
    <w:p w14:paraId="0790BD53" w14:textId="77777777" w:rsidR="00836379" w:rsidRDefault="00836379" w:rsidP="00D47759">
      <w:pPr>
        <w:contextualSpacing/>
        <w:rPr>
          <w:rFonts w:cstheme="minorHAnsi"/>
          <w:sz w:val="22"/>
          <w:szCs w:val="22"/>
        </w:rPr>
      </w:pPr>
    </w:p>
    <w:p w14:paraId="3A105D4F" w14:textId="77777777" w:rsidR="00836379" w:rsidRPr="00B7788F" w:rsidRDefault="00836379" w:rsidP="00D47759">
      <w:pPr>
        <w:contextualSpacing/>
        <w:rPr>
          <w:rFonts w:cstheme="minorHAnsi"/>
          <w:sz w:val="22"/>
          <w:szCs w:val="22"/>
        </w:rPr>
      </w:pPr>
    </w:p>
    <w:p w14:paraId="1C5EA807" w14:textId="77777777" w:rsidR="00BA6C29" w:rsidRDefault="00BA6C29">
      <w:pPr>
        <w:rPr>
          <w:rFonts w:cstheme="minorHAnsi"/>
          <w:b/>
          <w:bCs/>
          <w:sz w:val="22"/>
          <w:szCs w:val="22"/>
        </w:rPr>
      </w:pPr>
      <w:bookmarkStart w:id="24" w:name="_Toc102040761"/>
      <w:bookmarkStart w:id="25" w:name="_Toc985755642"/>
      <w:bookmarkStart w:id="26" w:name="_Toc1980769825"/>
      <w:r>
        <w:br w:type="page"/>
      </w:r>
    </w:p>
    <w:p w14:paraId="1E7FBDDF" w14:textId="2D75D44F" w:rsidR="00B03C25" w:rsidRPr="00B7788F" w:rsidRDefault="00E4044A" w:rsidP="00AC1A15">
      <w:pPr>
        <w:pStyle w:val="Heading2"/>
        <w:numPr>
          <w:ilvl w:val="0"/>
          <w:numId w:val="21"/>
        </w:numPr>
        <w:spacing w:before="0" w:line="240" w:lineRule="auto"/>
      </w:pPr>
      <w:r w:rsidRPr="00B7788F">
        <w:lastRenderedPageBreak/>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Insert a screenshot below of the web browser that shows a secure webpage.</w:t>
      </w:r>
    </w:p>
    <w:p w14:paraId="22D7E716" w14:textId="77777777" w:rsidR="00BA6C29" w:rsidRDefault="00BA6C29" w:rsidP="00BA6C29">
      <w:pPr>
        <w:contextualSpacing/>
        <w:rPr>
          <w:rFonts w:eastAsia="Times New Roman" w:cstheme="minorHAnsi"/>
          <w:b/>
          <w:bCs/>
          <w:i/>
          <w:iCs/>
          <w:sz w:val="22"/>
          <w:szCs w:val="22"/>
        </w:rPr>
      </w:pPr>
    </w:p>
    <w:p w14:paraId="4FC8F974" w14:textId="77777777" w:rsidR="00BA6C29" w:rsidRPr="00836379" w:rsidRDefault="00BA6C29" w:rsidP="00BA6C29">
      <w:pPr>
        <w:contextualSpacing/>
        <w:rPr>
          <w:rFonts w:eastAsia="Times New Roman" w:cstheme="minorHAnsi"/>
          <w:b/>
          <w:bCs/>
          <w:i/>
          <w:iCs/>
          <w:sz w:val="22"/>
          <w:szCs w:val="22"/>
        </w:rPr>
      </w:pPr>
      <w:r>
        <w:rPr>
          <w:rFonts w:eastAsia="Times New Roman" w:cstheme="minorHAnsi"/>
          <w:b/>
          <w:bCs/>
          <w:i/>
          <w:iCs/>
          <w:sz w:val="22"/>
          <w:szCs w:val="22"/>
        </w:rPr>
        <w:t xml:space="preserve">Screenshot of </w:t>
      </w:r>
      <w:proofErr w:type="spellStart"/>
      <w:r>
        <w:rPr>
          <w:rFonts w:eastAsia="Times New Roman" w:cstheme="minorHAnsi"/>
          <w:b/>
          <w:bCs/>
          <w:i/>
          <w:iCs/>
          <w:sz w:val="22"/>
          <w:szCs w:val="22"/>
        </w:rPr>
        <w:t>Application.properties</w:t>
      </w:r>
      <w:proofErr w:type="spellEnd"/>
      <w:r>
        <w:rPr>
          <w:rFonts w:eastAsia="Times New Roman" w:cstheme="minorHAnsi"/>
          <w:b/>
          <w:bCs/>
          <w:i/>
          <w:iCs/>
          <w:sz w:val="22"/>
          <w:szCs w:val="22"/>
        </w:rPr>
        <w:t xml:space="preserve"> file:</w:t>
      </w:r>
    </w:p>
    <w:p w14:paraId="6C16B566" w14:textId="77777777" w:rsidR="00BA6C29" w:rsidRDefault="00BA6C29" w:rsidP="00BA6C29">
      <w:pPr>
        <w:contextualSpacing/>
        <w:rPr>
          <w:rFonts w:eastAsia="Times New Roman" w:cstheme="minorHAnsi"/>
          <w:sz w:val="22"/>
          <w:szCs w:val="22"/>
        </w:rPr>
      </w:pPr>
      <w:r>
        <w:rPr>
          <w:rFonts w:eastAsia="Times New Roman" w:cstheme="minorHAnsi"/>
          <w:noProof/>
          <w:sz w:val="22"/>
          <w:szCs w:val="22"/>
        </w:rPr>
        <w:drawing>
          <wp:inline distT="0" distB="0" distL="0" distR="0" wp14:anchorId="50CE3892" wp14:editId="07A39BD4">
            <wp:extent cx="5943600" cy="1644015"/>
            <wp:effectExtent l="0" t="0" r="0" b="0"/>
            <wp:docPr id="1200534493"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34493" name="Picture 2" descr="A screen 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644015"/>
                    </a:xfrm>
                    <a:prstGeom prst="rect">
                      <a:avLst/>
                    </a:prstGeom>
                  </pic:spPr>
                </pic:pic>
              </a:graphicData>
            </a:graphic>
          </wp:inline>
        </w:drawing>
      </w:r>
    </w:p>
    <w:p w14:paraId="755582D5" w14:textId="77777777" w:rsidR="00836379" w:rsidRDefault="00836379" w:rsidP="00D47759">
      <w:pPr>
        <w:contextualSpacing/>
        <w:rPr>
          <w:sz w:val="22"/>
          <w:szCs w:val="22"/>
        </w:rPr>
      </w:pPr>
    </w:p>
    <w:p w14:paraId="3C7AB636" w14:textId="13AD6538" w:rsidR="00836379" w:rsidRPr="00836379" w:rsidRDefault="00836379" w:rsidP="00D47759">
      <w:pPr>
        <w:contextualSpacing/>
        <w:rPr>
          <w:rFonts w:cstheme="minorHAnsi"/>
          <w:b/>
          <w:bCs/>
          <w:i/>
          <w:iCs/>
          <w:sz w:val="22"/>
          <w:szCs w:val="22"/>
        </w:rPr>
      </w:pPr>
      <w:r w:rsidRPr="00836379">
        <w:rPr>
          <w:rFonts w:cstheme="minorHAnsi"/>
          <w:b/>
          <w:bCs/>
          <w:i/>
          <w:iCs/>
          <w:sz w:val="22"/>
          <w:szCs w:val="22"/>
        </w:rPr>
        <w:t>Screenshot</w:t>
      </w:r>
      <w:r>
        <w:rPr>
          <w:rFonts w:cstheme="minorHAnsi"/>
          <w:b/>
          <w:bCs/>
          <w:i/>
          <w:iCs/>
          <w:sz w:val="22"/>
          <w:szCs w:val="22"/>
        </w:rPr>
        <w:t xml:space="preserve"> of Webpage:</w:t>
      </w:r>
    </w:p>
    <w:p w14:paraId="2CB31EF5" w14:textId="236631B1" w:rsidR="003978A0" w:rsidRDefault="0083637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228D1BC2" wp14:editId="3E214C36">
            <wp:extent cx="5943600" cy="367030"/>
            <wp:effectExtent l="0" t="0" r="0" b="1270"/>
            <wp:docPr id="1697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7435" name="Picture 16979743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6703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514EA610" w14:textId="7660D966" w:rsidR="00836379"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71571C8" w14:textId="77777777" w:rsidR="00836379" w:rsidRDefault="00836379" w:rsidP="00D47759">
      <w:pPr>
        <w:contextualSpacing/>
        <w:rPr>
          <w:rFonts w:eastAsia="Times New Roman"/>
          <w:sz w:val="22"/>
          <w:szCs w:val="22"/>
        </w:rPr>
      </w:pPr>
    </w:p>
    <w:p w14:paraId="311DF102" w14:textId="53DFFD81" w:rsidR="00836379" w:rsidRPr="00836379" w:rsidRDefault="00836379" w:rsidP="00D47759">
      <w:pPr>
        <w:contextualSpacing/>
        <w:rPr>
          <w:rFonts w:eastAsia="Times New Roman"/>
          <w:b/>
          <w:bCs/>
          <w:i/>
          <w:iCs/>
          <w:sz w:val="22"/>
          <w:szCs w:val="22"/>
        </w:rPr>
      </w:pPr>
      <w:r>
        <w:rPr>
          <w:rFonts w:eastAsia="Times New Roman"/>
          <w:b/>
          <w:bCs/>
          <w:i/>
          <w:iCs/>
          <w:sz w:val="22"/>
          <w:szCs w:val="22"/>
        </w:rPr>
        <w:t>Screenshot of Refactored code:</w:t>
      </w:r>
    </w:p>
    <w:p w14:paraId="5D54C7D3" w14:textId="77777777" w:rsidR="00836379" w:rsidRDefault="0083637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65AD0A0" wp14:editId="37471C9C">
            <wp:extent cx="5943600" cy="3039110"/>
            <wp:effectExtent l="0" t="0" r="0" b="0"/>
            <wp:docPr id="61744640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446402" name="Picture 4"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14:paraId="6DEB4F6A" w14:textId="77777777" w:rsidR="00836379" w:rsidRDefault="00836379" w:rsidP="00D47759">
      <w:pPr>
        <w:contextualSpacing/>
        <w:rPr>
          <w:rFonts w:eastAsia="Times New Roman" w:cstheme="minorHAnsi"/>
          <w:sz w:val="22"/>
          <w:szCs w:val="22"/>
        </w:rPr>
      </w:pPr>
    </w:p>
    <w:p w14:paraId="00084070" w14:textId="77777777" w:rsidR="00BA6C29" w:rsidRDefault="00BA6C29" w:rsidP="00D47759">
      <w:pPr>
        <w:contextualSpacing/>
        <w:rPr>
          <w:rFonts w:eastAsia="Times New Roman" w:cstheme="minorHAnsi"/>
          <w:b/>
          <w:bCs/>
          <w:i/>
          <w:iCs/>
          <w:sz w:val="22"/>
          <w:szCs w:val="22"/>
        </w:rPr>
      </w:pPr>
    </w:p>
    <w:p w14:paraId="32B7AB43" w14:textId="77777777" w:rsidR="00BA6C29" w:rsidRDefault="00BA6C29" w:rsidP="00D47759">
      <w:pPr>
        <w:contextualSpacing/>
        <w:rPr>
          <w:rFonts w:eastAsia="Times New Roman" w:cstheme="minorHAnsi"/>
          <w:b/>
          <w:bCs/>
          <w:i/>
          <w:iCs/>
          <w:sz w:val="22"/>
          <w:szCs w:val="22"/>
        </w:rPr>
      </w:pPr>
    </w:p>
    <w:p w14:paraId="54893D3B" w14:textId="77777777" w:rsidR="00BA6C29" w:rsidRDefault="00BA6C29" w:rsidP="00D47759">
      <w:pPr>
        <w:contextualSpacing/>
        <w:rPr>
          <w:rFonts w:eastAsia="Times New Roman" w:cstheme="minorHAnsi"/>
          <w:b/>
          <w:bCs/>
          <w:i/>
          <w:iCs/>
          <w:sz w:val="22"/>
          <w:szCs w:val="22"/>
        </w:rPr>
      </w:pPr>
    </w:p>
    <w:p w14:paraId="63415079" w14:textId="77777777" w:rsidR="00BA6C29" w:rsidRDefault="00BA6C29" w:rsidP="00D47759">
      <w:pPr>
        <w:contextualSpacing/>
        <w:rPr>
          <w:rFonts w:eastAsia="Times New Roman" w:cstheme="minorHAnsi"/>
          <w:b/>
          <w:bCs/>
          <w:i/>
          <w:iCs/>
          <w:sz w:val="22"/>
          <w:szCs w:val="22"/>
        </w:rPr>
      </w:pPr>
    </w:p>
    <w:p w14:paraId="6875FB35" w14:textId="77777777" w:rsidR="00BA6C29" w:rsidRDefault="00BA6C29" w:rsidP="00D47759">
      <w:pPr>
        <w:contextualSpacing/>
        <w:rPr>
          <w:rFonts w:eastAsia="Times New Roman" w:cstheme="minorHAnsi"/>
          <w:b/>
          <w:bCs/>
          <w:i/>
          <w:iCs/>
          <w:sz w:val="22"/>
          <w:szCs w:val="22"/>
        </w:rPr>
      </w:pPr>
    </w:p>
    <w:p w14:paraId="0F1EF7F9" w14:textId="5BB922B9" w:rsidR="00836379" w:rsidRPr="00836379" w:rsidRDefault="00836379" w:rsidP="00D47759">
      <w:pPr>
        <w:contextualSpacing/>
        <w:rPr>
          <w:rFonts w:eastAsia="Times New Roman" w:cstheme="minorHAnsi"/>
          <w:b/>
          <w:bCs/>
          <w:i/>
          <w:iCs/>
          <w:sz w:val="22"/>
          <w:szCs w:val="22"/>
        </w:rPr>
      </w:pPr>
      <w:r>
        <w:rPr>
          <w:rFonts w:eastAsia="Times New Roman" w:cstheme="minorHAnsi"/>
          <w:b/>
          <w:bCs/>
          <w:i/>
          <w:iCs/>
          <w:sz w:val="22"/>
          <w:szCs w:val="22"/>
        </w:rPr>
        <w:lastRenderedPageBreak/>
        <w:t>Screenshot of Code Execution:</w:t>
      </w:r>
    </w:p>
    <w:p w14:paraId="180627D1" w14:textId="63F82D87" w:rsidR="00994D9D" w:rsidRPr="00B7788F" w:rsidRDefault="0083637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15C7583B" wp14:editId="1FE535A1">
            <wp:extent cx="5943600" cy="1116965"/>
            <wp:effectExtent l="0" t="0" r="0" b="635"/>
            <wp:docPr id="141135701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57018" name="Picture 5"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inline>
        </w:drawing>
      </w:r>
    </w:p>
    <w:p w14:paraId="099B1CE1" w14:textId="04F96891" w:rsidR="003978A0" w:rsidRPr="00836379" w:rsidRDefault="00836379" w:rsidP="00D47759">
      <w:pPr>
        <w:contextualSpacing/>
        <w:rPr>
          <w:rFonts w:eastAsia="Times New Roman" w:cstheme="minorHAnsi"/>
          <w:b/>
          <w:bCs/>
          <w:i/>
          <w:iCs/>
          <w:sz w:val="22"/>
          <w:szCs w:val="22"/>
        </w:rPr>
      </w:pPr>
      <w:r>
        <w:rPr>
          <w:rFonts w:eastAsia="Times New Roman" w:cstheme="minorHAnsi"/>
          <w:b/>
          <w:bCs/>
          <w:i/>
          <w:iCs/>
          <w:sz w:val="22"/>
          <w:szCs w:val="22"/>
        </w:rPr>
        <w:t>Screenshot of Dependency</w:t>
      </w:r>
      <w:r w:rsidR="0029743D">
        <w:rPr>
          <w:rFonts w:eastAsia="Times New Roman" w:cstheme="minorHAnsi"/>
          <w:b/>
          <w:bCs/>
          <w:i/>
          <w:iCs/>
          <w:sz w:val="22"/>
          <w:szCs w:val="22"/>
        </w:rPr>
        <w:t>-</w:t>
      </w:r>
      <w:r>
        <w:rPr>
          <w:rFonts w:eastAsia="Times New Roman" w:cstheme="minorHAnsi"/>
          <w:b/>
          <w:bCs/>
          <w:i/>
          <w:iCs/>
          <w:sz w:val="22"/>
          <w:szCs w:val="22"/>
        </w:rPr>
        <w:t>Check:</w:t>
      </w:r>
      <w:r w:rsidR="00994D9D">
        <w:rPr>
          <w:rFonts w:eastAsia="Times New Roman" w:cstheme="minorHAnsi"/>
          <w:noProof/>
          <w:sz w:val="22"/>
          <w:szCs w:val="22"/>
        </w:rPr>
        <w:drawing>
          <wp:inline distT="0" distB="0" distL="0" distR="0" wp14:anchorId="27B5BD30" wp14:editId="24FB3E1C">
            <wp:extent cx="5943600" cy="1563370"/>
            <wp:effectExtent l="0" t="0" r="0" b="0"/>
            <wp:docPr id="244870177" name="Picture 2"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0177" name="Picture 2" descr="A white background with black lines&#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1563370"/>
                    </a:xfrm>
                    <a:prstGeom prst="rect">
                      <a:avLst/>
                    </a:prstGeom>
                  </pic:spPr>
                </pic:pic>
              </a:graphicData>
            </a:graphic>
          </wp:inline>
        </w:drawing>
      </w:r>
    </w:p>
    <w:p w14:paraId="7F4E94D7" w14:textId="77777777" w:rsidR="00836379" w:rsidRDefault="00836379" w:rsidP="00D47759">
      <w:pPr>
        <w:contextualSpacing/>
        <w:rPr>
          <w:rFonts w:eastAsia="Times New Roman" w:cstheme="minorHAnsi"/>
          <w:sz w:val="22"/>
          <w:szCs w:val="22"/>
        </w:rPr>
      </w:pPr>
    </w:p>
    <w:p w14:paraId="138762FD" w14:textId="77777777" w:rsidR="00836379" w:rsidRDefault="00836379" w:rsidP="00D47759">
      <w:pPr>
        <w:contextualSpacing/>
        <w:rPr>
          <w:rFonts w:eastAsia="Times New Roman" w:cstheme="minorHAnsi"/>
          <w:sz w:val="22"/>
          <w:szCs w:val="22"/>
        </w:rPr>
      </w:pP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7F16F5B0" w14:textId="77777777" w:rsidR="00836379" w:rsidRDefault="00836379" w:rsidP="00D47759">
      <w:pPr>
        <w:contextualSpacing/>
        <w:rPr>
          <w:rFonts w:eastAsia="Times New Roman"/>
          <w:sz w:val="22"/>
          <w:szCs w:val="22"/>
        </w:rPr>
      </w:pPr>
    </w:p>
    <w:p w14:paraId="54C7336F" w14:textId="05CFDA23" w:rsidR="00836379" w:rsidRPr="00836379" w:rsidRDefault="00836379" w:rsidP="00D47759">
      <w:pPr>
        <w:contextualSpacing/>
        <w:rPr>
          <w:rFonts w:eastAsia="Times New Roman"/>
          <w:b/>
          <w:bCs/>
          <w:i/>
          <w:iCs/>
          <w:sz w:val="22"/>
          <w:szCs w:val="22"/>
        </w:rPr>
      </w:pPr>
      <w:r>
        <w:rPr>
          <w:rFonts w:eastAsia="Times New Roman"/>
          <w:b/>
          <w:bCs/>
          <w:i/>
          <w:iCs/>
          <w:sz w:val="22"/>
          <w:szCs w:val="22"/>
        </w:rPr>
        <w:t>Screenshot of Refactored Code Execution without errors:</w:t>
      </w:r>
    </w:p>
    <w:p w14:paraId="524865C3" w14:textId="5F015DC8" w:rsidR="00994D9D" w:rsidRPr="00B7788F" w:rsidRDefault="00836379"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5277B6C5" wp14:editId="3C86F156">
            <wp:extent cx="5943600" cy="3039110"/>
            <wp:effectExtent l="0" t="0" r="0" b="0"/>
            <wp:docPr id="128385760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857609" name="Picture 3"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p>
    <w:p w14:paraId="42BA38F6" w14:textId="303570F6" w:rsidR="003978A0" w:rsidRDefault="00836379"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D3B512E" wp14:editId="3CE1C673">
            <wp:extent cx="5943600" cy="1116965"/>
            <wp:effectExtent l="0" t="0" r="0" b="635"/>
            <wp:docPr id="82181695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16953" name="Picture 2"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379F611D" w14:textId="77777777" w:rsidR="0029743D" w:rsidRDefault="0029743D" w:rsidP="0029743D">
      <w:pPr>
        <w:contextualSpacing/>
        <w:rPr>
          <w:rFonts w:eastAsia="Times New Roman" w:cstheme="minorHAnsi"/>
          <w:sz w:val="22"/>
          <w:szCs w:val="22"/>
        </w:rPr>
      </w:pPr>
    </w:p>
    <w:p w14:paraId="47B8DE06" w14:textId="2DFC002C" w:rsidR="00836379" w:rsidRPr="008D1CEC" w:rsidRDefault="008D1CEC" w:rsidP="006B38C1">
      <w:pPr>
        <w:spacing w:line="480" w:lineRule="auto"/>
        <w:ind w:firstLine="360"/>
        <w:contextualSpacing/>
        <w:rPr>
          <w:rFonts w:eastAsia="Times New Roman" w:cstheme="minorHAnsi"/>
          <w:sz w:val="22"/>
          <w:szCs w:val="22"/>
        </w:rPr>
      </w:pPr>
      <w:r>
        <w:rPr>
          <w:rFonts w:eastAsia="Times New Roman" w:cstheme="minorHAnsi"/>
          <w:sz w:val="22"/>
          <w:szCs w:val="22"/>
        </w:rPr>
        <w:t xml:space="preserve">The refactored code introduces several key enhancements that strengthen the application’s security and compliance with best practices.  By implementing a modular </w:t>
      </w:r>
      <w:proofErr w:type="spellStart"/>
      <w:r>
        <w:rPr>
          <w:rFonts w:eastAsia="Times New Roman" w:cstheme="minorHAnsi"/>
          <w:i/>
          <w:iCs/>
          <w:sz w:val="22"/>
          <w:szCs w:val="22"/>
        </w:rPr>
        <w:t>calculateHash</w:t>
      </w:r>
      <w:proofErr w:type="spellEnd"/>
      <w:r>
        <w:rPr>
          <w:rFonts w:eastAsia="Times New Roman" w:cstheme="minorHAnsi"/>
          <w:sz w:val="22"/>
          <w:szCs w:val="22"/>
        </w:rPr>
        <w:t xml:space="preserve"> method, the code allows for </w:t>
      </w:r>
      <w:r w:rsidR="0029743D">
        <w:rPr>
          <w:rFonts w:eastAsia="Times New Roman" w:cstheme="minorHAnsi"/>
          <w:sz w:val="22"/>
          <w:szCs w:val="22"/>
        </w:rPr>
        <w:t xml:space="preserve">a </w:t>
      </w:r>
      <w:r>
        <w:rPr>
          <w:rFonts w:eastAsia="Times New Roman" w:cstheme="minorHAnsi"/>
          <w:sz w:val="22"/>
          <w:szCs w:val="22"/>
        </w:rPr>
        <w:t>clear separation of concerns and makes i</w:t>
      </w:r>
      <w:r w:rsidR="0029743D">
        <w:rPr>
          <w:rFonts w:eastAsia="Times New Roman" w:cstheme="minorHAnsi"/>
          <w:sz w:val="22"/>
          <w:szCs w:val="22"/>
        </w:rPr>
        <w:t>dentifying and analyzing potential vulnerabilities easier</w:t>
      </w:r>
      <w:r>
        <w:rPr>
          <w:rFonts w:eastAsia="Times New Roman" w:cstheme="minorHAnsi"/>
          <w:sz w:val="22"/>
          <w:szCs w:val="22"/>
        </w:rPr>
        <w:t xml:space="preserve">.  The use of the Apache Commons Code for SHA-256 hashing minimizes risks associated with custom implementations, ensuring reliable cryptographic operations. By utilizing the SHA-256 specifically, the risk of collisions is extremely minimal to the size of the hash value. Enhanced error handling in the </w:t>
      </w:r>
      <w:proofErr w:type="spellStart"/>
      <w:r>
        <w:rPr>
          <w:rFonts w:eastAsia="Times New Roman" w:cstheme="minorHAnsi"/>
          <w:i/>
          <w:iCs/>
          <w:sz w:val="22"/>
          <w:szCs w:val="22"/>
        </w:rPr>
        <w:t>myHash</w:t>
      </w:r>
      <w:proofErr w:type="spellEnd"/>
      <w:r>
        <w:rPr>
          <w:rFonts w:eastAsia="Times New Roman" w:cstheme="minorHAnsi"/>
          <w:sz w:val="22"/>
          <w:szCs w:val="22"/>
        </w:rPr>
        <w:t xml:space="preserve"> method prevents sensitive information from being exposed, returning structured error responses instead.  This approach not only protects against information leakage but also improves the user experience.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61C5E117" w14:textId="77777777" w:rsidR="0029743D" w:rsidRDefault="0029743D" w:rsidP="00D47759">
      <w:pPr>
        <w:contextualSpacing/>
        <w:rPr>
          <w:rFonts w:eastAsia="Times New Roman"/>
          <w:sz w:val="22"/>
          <w:szCs w:val="22"/>
        </w:rPr>
      </w:pPr>
    </w:p>
    <w:p w14:paraId="7516803E" w14:textId="30B9C4F6" w:rsidR="0029743D" w:rsidRPr="0029743D" w:rsidRDefault="0029743D" w:rsidP="006B38C1">
      <w:pPr>
        <w:spacing w:line="480" w:lineRule="auto"/>
        <w:ind w:firstLine="360"/>
        <w:contextualSpacing/>
        <w:rPr>
          <w:rFonts w:eastAsia="Times New Roman"/>
          <w:sz w:val="22"/>
          <w:szCs w:val="22"/>
        </w:rPr>
      </w:pPr>
      <w:r>
        <w:rPr>
          <w:rFonts w:eastAsia="Times New Roman"/>
          <w:sz w:val="22"/>
          <w:szCs w:val="22"/>
        </w:rPr>
        <w:t xml:space="preserve">In the refactored code, several industry-standard best practices for secure coding have been applied to effectively mitigate known security vulnerabilities. The modular design, exemplified by the separate </w:t>
      </w:r>
      <w:proofErr w:type="spellStart"/>
      <w:r w:rsidRPr="0029743D">
        <w:rPr>
          <w:rFonts w:eastAsia="Times New Roman"/>
          <w:i/>
          <w:iCs/>
          <w:sz w:val="22"/>
          <w:szCs w:val="22"/>
        </w:rPr>
        <w:t>calculateHash</w:t>
      </w:r>
      <w:proofErr w:type="spellEnd"/>
      <w:r>
        <w:rPr>
          <w:rFonts w:eastAsia="Times New Roman"/>
          <w:sz w:val="22"/>
          <w:szCs w:val="22"/>
        </w:rPr>
        <w:t xml:space="preserve"> method, enhances </w:t>
      </w:r>
      <w:proofErr w:type="gramStart"/>
      <w:r>
        <w:rPr>
          <w:rFonts w:eastAsia="Times New Roman"/>
          <w:sz w:val="22"/>
          <w:szCs w:val="22"/>
        </w:rPr>
        <w:t>clarity</w:t>
      </w:r>
      <w:proofErr w:type="gramEnd"/>
      <w:r>
        <w:rPr>
          <w:rFonts w:eastAsia="Times New Roman"/>
          <w:sz w:val="22"/>
          <w:szCs w:val="22"/>
        </w:rPr>
        <w:t xml:space="preserve"> and facilitates independent testing, making it easier to identify potential vulnerabilities.  Strong error handling in the </w:t>
      </w:r>
      <w:proofErr w:type="spellStart"/>
      <w:r>
        <w:rPr>
          <w:rFonts w:eastAsia="Times New Roman"/>
          <w:i/>
          <w:iCs/>
          <w:sz w:val="22"/>
          <w:szCs w:val="22"/>
        </w:rPr>
        <w:t>myHash</w:t>
      </w:r>
      <w:proofErr w:type="spellEnd"/>
      <w:r>
        <w:rPr>
          <w:rFonts w:eastAsia="Times New Roman"/>
          <w:sz w:val="22"/>
          <w:szCs w:val="22"/>
        </w:rPr>
        <w:t xml:space="preserve"> method prevents sensitive information from being exposed.  By using the established Apache Commons Codec library for SHA-256 hashing, the code avoids the risks associated with custom cryptographic implementations.  Clear </w:t>
      </w:r>
      <w:proofErr w:type="spellStart"/>
      <w:r>
        <w:rPr>
          <w:rFonts w:eastAsia="Times New Roman"/>
          <w:sz w:val="22"/>
          <w:szCs w:val="22"/>
        </w:rPr>
        <w:t>JavaDoc</w:t>
      </w:r>
      <w:proofErr w:type="spellEnd"/>
      <w:r>
        <w:rPr>
          <w:rFonts w:eastAsia="Times New Roman"/>
          <w:sz w:val="22"/>
          <w:szCs w:val="22"/>
        </w:rPr>
        <w:t xml:space="preserve"> comments enhance maintainability and facilitate understanding for future developers.  Additionally, the code is designed in such a way as to help prepare the application for future attacks by implementing input validation. </w:t>
      </w:r>
      <w:r w:rsidRPr="0029743D">
        <w:rPr>
          <w:rFonts w:eastAsia="Times New Roman"/>
          <w:sz w:val="22"/>
          <w:szCs w:val="22"/>
        </w:rPr>
        <w:t xml:space="preserve">The value of applying these best practices extends beyond immediate security; it significantly </w:t>
      </w:r>
      <w:r w:rsidRPr="0029743D">
        <w:rPr>
          <w:rFonts w:eastAsia="Times New Roman"/>
          <w:sz w:val="22"/>
          <w:szCs w:val="22"/>
        </w:rPr>
        <w:lastRenderedPageBreak/>
        <w:t>reduces risk, lowers costs associated with potential breaches, ensures compliance with regulations, enhances the company's reputation, and fosters sustainable development practices. By prioritizing secure coding, the organization not only protects sensitive information but also reinforces customer trust and positions itself competitively in the market.</w:t>
      </w:r>
    </w:p>
    <w:p w14:paraId="5856E2F8" w14:textId="77777777" w:rsidR="00B933CA" w:rsidRDefault="00B933CA">
      <w:pPr>
        <w:rPr>
          <w:rFonts w:eastAsia="Times New Roman"/>
          <w:sz w:val="22"/>
          <w:szCs w:val="22"/>
        </w:rPr>
      </w:pPr>
      <w:r>
        <w:rPr>
          <w:rFonts w:eastAsia="Times New Roman"/>
          <w:sz w:val="22"/>
          <w:szCs w:val="22"/>
        </w:rPr>
        <w:br w:type="page"/>
      </w:r>
    </w:p>
    <w:p w14:paraId="7005D245" w14:textId="313638AC" w:rsidR="00B933CA" w:rsidRDefault="00B933CA" w:rsidP="00B933CA">
      <w:pPr>
        <w:contextualSpacing/>
        <w:jc w:val="center"/>
        <w:rPr>
          <w:rFonts w:eastAsia="Times New Roman"/>
          <w:sz w:val="22"/>
          <w:szCs w:val="22"/>
        </w:rPr>
      </w:pPr>
      <w:r>
        <w:rPr>
          <w:rFonts w:eastAsia="Times New Roman"/>
          <w:b/>
          <w:bCs/>
          <w:sz w:val="22"/>
          <w:szCs w:val="22"/>
          <w:u w:val="single"/>
        </w:rPr>
        <w:lastRenderedPageBreak/>
        <w:t>Reference List</w:t>
      </w:r>
    </w:p>
    <w:p w14:paraId="272FF54D" w14:textId="77777777" w:rsidR="00B933CA" w:rsidRDefault="00B933CA" w:rsidP="00B933CA">
      <w:pPr>
        <w:contextualSpacing/>
        <w:jc w:val="center"/>
        <w:rPr>
          <w:rFonts w:eastAsia="Times New Roman"/>
          <w:sz w:val="22"/>
          <w:szCs w:val="22"/>
        </w:rPr>
      </w:pPr>
    </w:p>
    <w:p w14:paraId="6D19DBF2" w14:textId="4A4C8D7D" w:rsidR="00B933CA" w:rsidRDefault="00B933CA" w:rsidP="00B933CA">
      <w:pPr>
        <w:contextualSpacing/>
        <w:rPr>
          <w:rFonts w:eastAsia="Times New Roman"/>
          <w:sz w:val="22"/>
          <w:szCs w:val="22"/>
        </w:rPr>
      </w:pPr>
      <w:proofErr w:type="spellStart"/>
      <w:r w:rsidRPr="00B933CA">
        <w:rPr>
          <w:rFonts w:eastAsia="Times New Roman"/>
          <w:sz w:val="22"/>
          <w:szCs w:val="22"/>
        </w:rPr>
        <w:t>GeeksforGeeks</w:t>
      </w:r>
      <w:proofErr w:type="spellEnd"/>
      <w:r w:rsidRPr="00B933CA">
        <w:rPr>
          <w:rFonts w:eastAsia="Times New Roman"/>
          <w:sz w:val="22"/>
          <w:szCs w:val="22"/>
        </w:rPr>
        <w:t>. (2024, July 16). </w:t>
      </w:r>
      <w:r w:rsidRPr="00B933CA">
        <w:rPr>
          <w:rFonts w:eastAsia="Times New Roman"/>
          <w:i/>
          <w:iCs/>
          <w:sz w:val="22"/>
          <w:szCs w:val="22"/>
        </w:rPr>
        <w:t>Advanced Encryption Standard (AES)</w:t>
      </w:r>
      <w:r w:rsidRPr="00B933CA">
        <w:rPr>
          <w:rFonts w:eastAsia="Times New Roman"/>
          <w:sz w:val="22"/>
          <w:szCs w:val="22"/>
        </w:rPr>
        <w:t>. GeeksforGeeks. </w:t>
      </w:r>
      <w:hyperlink r:id="rId23" w:history="1">
        <w:r w:rsidR="00C47312" w:rsidRPr="00B933CA">
          <w:rPr>
            <w:rStyle w:val="Hyperlink"/>
            <w:rFonts w:eastAsia="Times New Roman"/>
            <w:sz w:val="22"/>
            <w:szCs w:val="22"/>
          </w:rPr>
          <w:t>https://www.geeksforgeeks.org/advanced-encryption-standard-aes/</w:t>
        </w:r>
      </w:hyperlink>
    </w:p>
    <w:p w14:paraId="17D920BB" w14:textId="77777777" w:rsidR="00C47312" w:rsidRDefault="00C47312" w:rsidP="00B933CA">
      <w:pPr>
        <w:contextualSpacing/>
        <w:rPr>
          <w:rFonts w:eastAsia="Times New Roman"/>
          <w:sz w:val="22"/>
          <w:szCs w:val="22"/>
        </w:rPr>
      </w:pPr>
    </w:p>
    <w:p w14:paraId="745EB161" w14:textId="0A922B50" w:rsidR="00C47312" w:rsidRPr="00C47312" w:rsidRDefault="00C47312" w:rsidP="00C47312">
      <w:pPr>
        <w:contextualSpacing/>
        <w:rPr>
          <w:rFonts w:eastAsia="Times New Roman"/>
          <w:sz w:val="22"/>
          <w:szCs w:val="22"/>
        </w:rPr>
      </w:pPr>
      <w:r w:rsidRPr="00C47312">
        <w:rPr>
          <w:rFonts w:eastAsia="Times New Roman"/>
          <w:sz w:val="22"/>
          <w:szCs w:val="22"/>
        </w:rPr>
        <w:t>Singh, P. (2024, July 15). What is SHA-256? | Encryption Consulting. </w:t>
      </w:r>
      <w:r w:rsidRPr="00C47312">
        <w:rPr>
          <w:rFonts w:eastAsia="Times New Roman"/>
          <w:i/>
          <w:iCs/>
          <w:sz w:val="22"/>
          <w:szCs w:val="22"/>
        </w:rPr>
        <w:t>Encryption Consulting</w:t>
      </w:r>
      <w:r w:rsidRPr="00C47312">
        <w:rPr>
          <w:rFonts w:eastAsia="Times New Roman"/>
          <w:sz w:val="22"/>
          <w:szCs w:val="22"/>
        </w:rPr>
        <w:t>. https://www.encryptionconsulting.com/education-center/sha-256/</w:t>
      </w:r>
    </w:p>
    <w:p w14:paraId="5A2DA8D9" w14:textId="77777777" w:rsidR="00C47312" w:rsidRDefault="00C47312" w:rsidP="00B933CA">
      <w:pPr>
        <w:contextualSpacing/>
        <w:rPr>
          <w:rFonts w:eastAsia="Times New Roman"/>
          <w:sz w:val="22"/>
          <w:szCs w:val="22"/>
        </w:rPr>
      </w:pPr>
    </w:p>
    <w:p w14:paraId="1C682DD4" w14:textId="77777777" w:rsidR="00C47312" w:rsidRPr="00C47312" w:rsidRDefault="00C47312" w:rsidP="00C47312">
      <w:pPr>
        <w:contextualSpacing/>
        <w:rPr>
          <w:rFonts w:eastAsia="Times New Roman"/>
          <w:sz w:val="22"/>
          <w:szCs w:val="22"/>
        </w:rPr>
      </w:pPr>
      <w:r w:rsidRPr="00C47312">
        <w:rPr>
          <w:rFonts w:eastAsia="Times New Roman"/>
          <w:sz w:val="22"/>
          <w:szCs w:val="22"/>
        </w:rPr>
        <w:t>Dworkin, M. J. (2023). </w:t>
      </w:r>
      <w:r w:rsidRPr="00C47312">
        <w:rPr>
          <w:rFonts w:eastAsia="Times New Roman"/>
          <w:i/>
          <w:iCs/>
          <w:sz w:val="22"/>
          <w:szCs w:val="22"/>
        </w:rPr>
        <w:t>Advanced Encryption Standard (AES)</w:t>
      </w:r>
      <w:r w:rsidRPr="00C47312">
        <w:rPr>
          <w:rFonts w:eastAsia="Times New Roman"/>
          <w:sz w:val="22"/>
          <w:szCs w:val="22"/>
        </w:rPr>
        <w:t>. https://doi.org/10.6028/nist.fips.197-upd1</w:t>
      </w:r>
    </w:p>
    <w:p w14:paraId="2CB95B79" w14:textId="77777777" w:rsidR="00C47312" w:rsidRPr="00B933CA" w:rsidRDefault="00C47312" w:rsidP="00B933CA">
      <w:pPr>
        <w:contextualSpacing/>
        <w:rPr>
          <w:rFonts w:eastAsia="Times New Roman"/>
          <w:sz w:val="22"/>
          <w:szCs w:val="22"/>
        </w:rPr>
      </w:pPr>
    </w:p>
    <w:p w14:paraId="70B4B504" w14:textId="77777777" w:rsidR="00B933CA" w:rsidRDefault="00B933CA" w:rsidP="00B933CA">
      <w:pPr>
        <w:contextualSpacing/>
        <w:rPr>
          <w:rFonts w:eastAsia="Times New Roman"/>
          <w:sz w:val="22"/>
          <w:szCs w:val="22"/>
        </w:rPr>
      </w:pPr>
    </w:p>
    <w:p w14:paraId="04D2E452" w14:textId="77777777" w:rsidR="00B933CA" w:rsidRPr="00B933CA" w:rsidRDefault="00B933CA" w:rsidP="00B933CA">
      <w:pPr>
        <w:contextualSpacing/>
        <w:rPr>
          <w:rFonts w:eastAsia="Times New Roman"/>
          <w:sz w:val="22"/>
          <w:szCs w:val="22"/>
        </w:rPr>
      </w:pPr>
    </w:p>
    <w:sectPr w:rsidR="00B933CA" w:rsidRPr="00B933CA" w:rsidSect="00C41B36">
      <w:headerReference w:type="default" r:id="rId24"/>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416B8" w14:textId="77777777" w:rsidR="000443D5" w:rsidRDefault="000443D5" w:rsidP="002F3F84">
      <w:r>
        <w:separator/>
      </w:r>
    </w:p>
  </w:endnote>
  <w:endnote w:type="continuationSeparator" w:id="0">
    <w:p w14:paraId="228567C7" w14:textId="77777777" w:rsidR="000443D5" w:rsidRDefault="000443D5" w:rsidP="002F3F84">
      <w:r>
        <w:continuationSeparator/>
      </w:r>
    </w:p>
  </w:endnote>
  <w:endnote w:type="continuationNotice" w:id="1">
    <w:p w14:paraId="3B31BB15" w14:textId="77777777" w:rsidR="000443D5" w:rsidRDefault="000443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5D267" w14:textId="77777777" w:rsidR="000443D5" w:rsidRDefault="000443D5" w:rsidP="002F3F84">
      <w:r>
        <w:separator/>
      </w:r>
    </w:p>
  </w:footnote>
  <w:footnote w:type="continuationSeparator" w:id="0">
    <w:p w14:paraId="080907CB" w14:textId="77777777" w:rsidR="000443D5" w:rsidRDefault="000443D5" w:rsidP="002F3F84">
      <w:r>
        <w:continuationSeparator/>
      </w:r>
    </w:p>
  </w:footnote>
  <w:footnote w:type="continuationNotice" w:id="1">
    <w:p w14:paraId="129B1E62" w14:textId="77777777" w:rsidR="000443D5" w:rsidRDefault="000443D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2014723669">
    <w:abstractNumId w:val="16"/>
  </w:num>
  <w:num w:numId="2" w16cid:durableId="2000838193">
    <w:abstractNumId w:val="20"/>
  </w:num>
  <w:num w:numId="3" w16cid:durableId="840122326">
    <w:abstractNumId w:val="6"/>
  </w:num>
  <w:num w:numId="4" w16cid:durableId="1107388194">
    <w:abstractNumId w:val="8"/>
  </w:num>
  <w:num w:numId="5" w16cid:durableId="1773043143">
    <w:abstractNumId w:val="4"/>
  </w:num>
  <w:num w:numId="6" w16cid:durableId="633369112">
    <w:abstractNumId w:val="17"/>
  </w:num>
  <w:num w:numId="7" w16cid:durableId="392512912">
    <w:abstractNumId w:val="12"/>
    <w:lvlOverride w:ilvl="0">
      <w:lvl w:ilvl="0">
        <w:numFmt w:val="lowerLetter"/>
        <w:lvlText w:val="%1."/>
        <w:lvlJc w:val="left"/>
      </w:lvl>
    </w:lvlOverride>
  </w:num>
  <w:num w:numId="8" w16cid:durableId="452209369">
    <w:abstractNumId w:val="5"/>
  </w:num>
  <w:num w:numId="9" w16cid:durableId="2067679123">
    <w:abstractNumId w:val="1"/>
    <w:lvlOverride w:ilvl="0">
      <w:lvl w:ilvl="0">
        <w:numFmt w:val="lowerLetter"/>
        <w:lvlText w:val="%1."/>
        <w:lvlJc w:val="left"/>
      </w:lvl>
    </w:lvlOverride>
  </w:num>
  <w:num w:numId="10" w16cid:durableId="324164301">
    <w:abstractNumId w:val="0"/>
  </w:num>
  <w:num w:numId="11" w16cid:durableId="185826984">
    <w:abstractNumId w:val="3"/>
  </w:num>
  <w:num w:numId="12" w16cid:durableId="730692792">
    <w:abstractNumId w:val="19"/>
  </w:num>
  <w:num w:numId="13" w16cid:durableId="1400787094">
    <w:abstractNumId w:val="15"/>
  </w:num>
  <w:num w:numId="14" w16cid:durableId="536313620">
    <w:abstractNumId w:val="2"/>
  </w:num>
  <w:num w:numId="15" w16cid:durableId="212039412">
    <w:abstractNumId w:val="11"/>
  </w:num>
  <w:num w:numId="16" w16cid:durableId="1251084605">
    <w:abstractNumId w:val="9"/>
  </w:num>
  <w:num w:numId="17" w16cid:durableId="23748005">
    <w:abstractNumId w:val="14"/>
  </w:num>
  <w:num w:numId="18" w16cid:durableId="923802983">
    <w:abstractNumId w:val="18"/>
  </w:num>
  <w:num w:numId="19" w16cid:durableId="2108382243">
    <w:abstractNumId w:val="7"/>
  </w:num>
  <w:num w:numId="20" w16cid:durableId="1602101892">
    <w:abstractNumId w:val="13"/>
  </w:num>
  <w:num w:numId="21" w16cid:durableId="1771582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43D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C728B"/>
    <w:rsid w:val="001F5F49"/>
    <w:rsid w:val="002001E0"/>
    <w:rsid w:val="00234FC3"/>
    <w:rsid w:val="00246C90"/>
    <w:rsid w:val="00255335"/>
    <w:rsid w:val="00271E26"/>
    <w:rsid w:val="002778D5"/>
    <w:rsid w:val="00277B38"/>
    <w:rsid w:val="00281DF1"/>
    <w:rsid w:val="00292377"/>
    <w:rsid w:val="0029743D"/>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20855"/>
    <w:rsid w:val="00632C6F"/>
    <w:rsid w:val="00633225"/>
    <w:rsid w:val="00683FEC"/>
    <w:rsid w:val="006A66A8"/>
    <w:rsid w:val="006B38C1"/>
    <w:rsid w:val="006B66FE"/>
    <w:rsid w:val="006E1A73"/>
    <w:rsid w:val="006E3003"/>
    <w:rsid w:val="00701A84"/>
    <w:rsid w:val="00702800"/>
    <w:rsid w:val="0071273D"/>
    <w:rsid w:val="0076659B"/>
    <w:rsid w:val="00790486"/>
    <w:rsid w:val="00793EE5"/>
    <w:rsid w:val="00797EC8"/>
    <w:rsid w:val="00816AE9"/>
    <w:rsid w:val="00824ABB"/>
    <w:rsid w:val="00826665"/>
    <w:rsid w:val="00836379"/>
    <w:rsid w:val="00844A5D"/>
    <w:rsid w:val="00845C52"/>
    <w:rsid w:val="00861EC1"/>
    <w:rsid w:val="008A7514"/>
    <w:rsid w:val="008B068E"/>
    <w:rsid w:val="008D1CEC"/>
    <w:rsid w:val="00940B1A"/>
    <w:rsid w:val="00957280"/>
    <w:rsid w:val="00966E7A"/>
    <w:rsid w:val="009714E8"/>
    <w:rsid w:val="00974AE3"/>
    <w:rsid w:val="009826D6"/>
    <w:rsid w:val="00994D9D"/>
    <w:rsid w:val="009C6202"/>
    <w:rsid w:val="009C7B99"/>
    <w:rsid w:val="009D3129"/>
    <w:rsid w:val="009F285B"/>
    <w:rsid w:val="00A2133A"/>
    <w:rsid w:val="00A4678F"/>
    <w:rsid w:val="00A87E0C"/>
    <w:rsid w:val="00AB7602"/>
    <w:rsid w:val="00AC1A15"/>
    <w:rsid w:val="00AC3626"/>
    <w:rsid w:val="00AD43C0"/>
    <w:rsid w:val="00AE5B33"/>
    <w:rsid w:val="00AF4C03"/>
    <w:rsid w:val="00B03C25"/>
    <w:rsid w:val="00B20F52"/>
    <w:rsid w:val="00B26489"/>
    <w:rsid w:val="00B35185"/>
    <w:rsid w:val="00B406E8"/>
    <w:rsid w:val="00B50C83"/>
    <w:rsid w:val="00B720DC"/>
    <w:rsid w:val="00B7788F"/>
    <w:rsid w:val="00B933CA"/>
    <w:rsid w:val="00BA6C29"/>
    <w:rsid w:val="00BD11C6"/>
    <w:rsid w:val="00C32F3D"/>
    <w:rsid w:val="00C41B36"/>
    <w:rsid w:val="00C47312"/>
    <w:rsid w:val="00C56FC2"/>
    <w:rsid w:val="00C643C0"/>
    <w:rsid w:val="00C67FA3"/>
    <w:rsid w:val="00CC5A01"/>
    <w:rsid w:val="00CE44E9"/>
    <w:rsid w:val="00CF445D"/>
    <w:rsid w:val="00CF618A"/>
    <w:rsid w:val="00D0558B"/>
    <w:rsid w:val="00D47759"/>
    <w:rsid w:val="00DB5652"/>
    <w:rsid w:val="00DD6742"/>
    <w:rsid w:val="00E02BD0"/>
    <w:rsid w:val="00E12C2C"/>
    <w:rsid w:val="00E33862"/>
    <w:rsid w:val="00E4044A"/>
    <w:rsid w:val="00E405E1"/>
    <w:rsid w:val="00E5594E"/>
    <w:rsid w:val="00E66FC0"/>
    <w:rsid w:val="00E941D0"/>
    <w:rsid w:val="00EB1CEC"/>
    <w:rsid w:val="00EB4E90"/>
    <w:rsid w:val="00EC29F5"/>
    <w:rsid w:val="00ED1CC4"/>
    <w:rsid w:val="00EE3EAE"/>
    <w:rsid w:val="00EF4D6F"/>
    <w:rsid w:val="00F431BC"/>
    <w:rsid w:val="00F432FF"/>
    <w:rsid w:val="00F72352"/>
    <w:rsid w:val="00F73C14"/>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C473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2480">
      <w:bodyDiv w:val="1"/>
      <w:marLeft w:val="0"/>
      <w:marRight w:val="0"/>
      <w:marTop w:val="0"/>
      <w:marBottom w:val="0"/>
      <w:divBdr>
        <w:top w:val="none" w:sz="0" w:space="0" w:color="auto"/>
        <w:left w:val="none" w:sz="0" w:space="0" w:color="auto"/>
        <w:bottom w:val="none" w:sz="0" w:space="0" w:color="auto"/>
        <w:right w:val="none" w:sz="0" w:space="0" w:color="auto"/>
      </w:divBdr>
      <w:divsChild>
        <w:div w:id="1701515702">
          <w:marLeft w:val="-720"/>
          <w:marRight w:val="0"/>
          <w:marTop w:val="0"/>
          <w:marBottom w:val="0"/>
          <w:divBdr>
            <w:top w:val="none" w:sz="0" w:space="0" w:color="auto"/>
            <w:left w:val="none" w:sz="0" w:space="0" w:color="auto"/>
            <w:bottom w:val="none" w:sz="0" w:space="0" w:color="auto"/>
            <w:right w:val="none" w:sz="0" w:space="0" w:color="auto"/>
          </w:divBdr>
        </w:div>
      </w:divsChild>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065376570">
      <w:bodyDiv w:val="1"/>
      <w:marLeft w:val="0"/>
      <w:marRight w:val="0"/>
      <w:marTop w:val="0"/>
      <w:marBottom w:val="0"/>
      <w:divBdr>
        <w:top w:val="none" w:sz="0" w:space="0" w:color="auto"/>
        <w:left w:val="none" w:sz="0" w:space="0" w:color="auto"/>
        <w:bottom w:val="none" w:sz="0" w:space="0" w:color="auto"/>
        <w:right w:val="none" w:sz="0" w:space="0" w:color="auto"/>
      </w:divBdr>
      <w:divsChild>
        <w:div w:id="2115056562">
          <w:marLeft w:val="-720"/>
          <w:marRight w:val="0"/>
          <w:marTop w:val="0"/>
          <w:marBottom w:val="0"/>
          <w:divBdr>
            <w:top w:val="none" w:sz="0" w:space="0" w:color="auto"/>
            <w:left w:val="none" w:sz="0" w:space="0" w:color="auto"/>
            <w:bottom w:val="none" w:sz="0" w:space="0" w:color="auto"/>
            <w:right w:val="none" w:sz="0" w:space="0" w:color="auto"/>
          </w:divBdr>
        </w:div>
      </w:divsChild>
    </w:div>
    <w:div w:id="1140466476">
      <w:bodyDiv w:val="1"/>
      <w:marLeft w:val="0"/>
      <w:marRight w:val="0"/>
      <w:marTop w:val="0"/>
      <w:marBottom w:val="0"/>
      <w:divBdr>
        <w:top w:val="none" w:sz="0" w:space="0" w:color="auto"/>
        <w:left w:val="none" w:sz="0" w:space="0" w:color="auto"/>
        <w:bottom w:val="none" w:sz="0" w:space="0" w:color="auto"/>
        <w:right w:val="none" w:sz="0" w:space="0" w:color="auto"/>
      </w:divBdr>
      <w:divsChild>
        <w:div w:id="1069956579">
          <w:marLeft w:val="-720"/>
          <w:marRight w:val="0"/>
          <w:marTop w:val="0"/>
          <w:marBottom w:val="0"/>
          <w:divBdr>
            <w:top w:val="none" w:sz="0" w:space="0" w:color="auto"/>
            <w:left w:val="none" w:sz="0" w:space="0" w:color="auto"/>
            <w:bottom w:val="none" w:sz="0" w:space="0" w:color="auto"/>
            <w:right w:val="none" w:sz="0" w:space="0" w:color="auto"/>
          </w:divBdr>
        </w:div>
      </w:divsChild>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60890375">
      <w:bodyDiv w:val="1"/>
      <w:marLeft w:val="0"/>
      <w:marRight w:val="0"/>
      <w:marTop w:val="0"/>
      <w:marBottom w:val="0"/>
      <w:divBdr>
        <w:top w:val="none" w:sz="0" w:space="0" w:color="auto"/>
        <w:left w:val="none" w:sz="0" w:space="0" w:color="auto"/>
        <w:bottom w:val="none" w:sz="0" w:space="0" w:color="auto"/>
        <w:right w:val="none" w:sz="0" w:space="0" w:color="auto"/>
      </w:divBdr>
      <w:divsChild>
        <w:div w:id="1703480243">
          <w:marLeft w:val="-720"/>
          <w:marRight w:val="0"/>
          <w:marTop w:val="0"/>
          <w:marBottom w:val="0"/>
          <w:divBdr>
            <w:top w:val="none" w:sz="0" w:space="0" w:color="auto"/>
            <w:left w:val="none" w:sz="0" w:space="0" w:color="auto"/>
            <w:bottom w:val="none" w:sz="0" w:space="0" w:color="auto"/>
            <w:right w:val="none" w:sz="0" w:space="0" w:color="auto"/>
          </w:divBdr>
        </w:div>
      </w:divsChild>
    </w:div>
    <w:div w:id="1686901856">
      <w:bodyDiv w:val="1"/>
      <w:marLeft w:val="0"/>
      <w:marRight w:val="0"/>
      <w:marTop w:val="0"/>
      <w:marBottom w:val="0"/>
      <w:divBdr>
        <w:top w:val="none" w:sz="0" w:space="0" w:color="auto"/>
        <w:left w:val="none" w:sz="0" w:space="0" w:color="auto"/>
        <w:bottom w:val="none" w:sz="0" w:space="0" w:color="auto"/>
        <w:right w:val="none" w:sz="0" w:space="0" w:color="auto"/>
      </w:divBdr>
      <w:divsChild>
        <w:div w:id="132645851">
          <w:marLeft w:val="-720"/>
          <w:marRight w:val="0"/>
          <w:marTop w:val="0"/>
          <w:marBottom w:val="0"/>
          <w:divBdr>
            <w:top w:val="none" w:sz="0" w:space="0" w:color="auto"/>
            <w:left w:val="none" w:sz="0" w:space="0" w:color="auto"/>
            <w:bottom w:val="none" w:sz="0" w:space="0" w:color="auto"/>
            <w:right w:val="none" w:sz="0" w:space="0" w:color="auto"/>
          </w:divBdr>
        </w:div>
      </w:divsChild>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geeksforgeeks.org/advanced-encryption-standard-aes/"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13</Pages>
  <Words>1143</Words>
  <Characters>6517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7645</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Nate Riggs</cp:lastModifiedBy>
  <cp:revision>61</cp:revision>
  <dcterms:created xsi:type="dcterms:W3CDTF">2022-04-20T12:43:00Z</dcterms:created>
  <dcterms:modified xsi:type="dcterms:W3CDTF">2024-10-16T19:30:00Z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