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F117" w14:textId="4BAA45D2" w:rsidR="007C1F85" w:rsidRDefault="007C1F85">
      <w:r>
        <w:rPr>
          <w:rFonts w:ascii="Arial" w:hAnsi="Arial" w:cs="Arial"/>
          <w:color w:val="222222"/>
          <w:shd w:val="clear" w:color="auto" w:fill="FFFFFF"/>
        </w:rPr>
        <w:t xml:space="preserve">I find this class to be very enjoyable. The work can be, and usually is extremely challenging, but engaging at the same time.  I enjoy debugging the constant syntax errors that ultimately lead to a missing comma.  It is also quite rewarding seeing a successful finished product.  I wish the class wasn’t as fast paced, but that is understandable for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6 month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boot camp with tons of information to cover.  I really look forward (but also nervous) to starting a job search in this field and transferring my career to a data analytics / coding focused skill set.</w:t>
      </w:r>
    </w:p>
    <w:sectPr w:rsidR="007C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85"/>
    <w:rsid w:val="007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47E6"/>
  <w15:chartTrackingRefBased/>
  <w15:docId w15:val="{0D8CBA88-9005-425D-9294-A4188CE2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2021-02-07T19:20:00Z</dcterms:created>
  <dcterms:modified xsi:type="dcterms:W3CDTF">2021-02-07T19:21:00Z</dcterms:modified>
</cp:coreProperties>
</file>