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4" w:rsidRPr="004A0824" w:rsidRDefault="004A0824" w:rsidP="004A0824">
      <w:pPr>
        <w:pStyle w:val="Heading1"/>
        <w:spacing w:before="120"/>
        <w:rPr>
          <w:color w:val="4F81BD" w:themeColor="accent1"/>
        </w:rPr>
      </w:pPr>
      <w:r w:rsidRPr="004A0824">
        <w:rPr>
          <w:color w:val="4F81BD" w:themeColor="accent1"/>
        </w:rPr>
        <w:t>Project 3: Linear Programming</w:t>
      </w:r>
    </w:p>
    <w:p w:rsidR="00A80DA8" w:rsidRPr="00A80DA8" w:rsidRDefault="004A0824" w:rsidP="00A80DA8">
      <w:pPr>
        <w:pStyle w:val="Heading2"/>
        <w:rPr>
          <w:color w:val="4F81BD" w:themeColor="accent1"/>
        </w:rPr>
      </w:pPr>
      <w:r w:rsidRPr="004A0824">
        <w:rPr>
          <w:color w:val="4F81BD" w:themeColor="accent1"/>
        </w:rPr>
        <w:t>Problem 1</w:t>
      </w:r>
      <w:r w:rsidR="00A80DA8">
        <w:rPr>
          <w:color w:val="4F81BD" w:themeColor="accent1"/>
        </w:rPr>
        <w:t xml:space="preserve">: </w:t>
      </w:r>
      <w:r w:rsidR="00A80DA8" w:rsidRPr="00A80DA8">
        <w:rPr>
          <w:color w:val="4F81BD" w:themeColor="accent1"/>
        </w:rPr>
        <w:t>Transshipment Model</w:t>
      </w:r>
    </w:p>
    <w:p w:rsidR="00A80DA8" w:rsidRPr="00713E46" w:rsidRDefault="00A80DA8" w:rsidP="00A80DA8">
      <w:pPr>
        <w:pStyle w:val="Default"/>
        <w:rPr>
          <w:color w:val="4F81BD" w:themeColor="accent1"/>
          <w:sz w:val="22"/>
          <w:szCs w:val="22"/>
        </w:rPr>
      </w:pPr>
      <w:r w:rsidRPr="00713E46">
        <w:rPr>
          <w:b/>
          <w:bCs/>
          <w:color w:val="4F81BD" w:themeColor="accent1"/>
          <w:sz w:val="22"/>
          <w:szCs w:val="22"/>
        </w:rPr>
        <w:t>Part A</w:t>
      </w:r>
      <w:r w:rsidRPr="00713E46">
        <w:rPr>
          <w:color w:val="4F81BD" w:themeColor="accent1"/>
          <w:sz w:val="22"/>
          <w:szCs w:val="22"/>
        </w:rPr>
        <w:t xml:space="preserve">: Determine the number of refrigerators to be shipped plants to warehouses and then warehouses to retailers to minimize the cost. </w:t>
      </w:r>
    </w:p>
    <w:p w:rsidR="00A80DA8" w:rsidRPr="00713E46" w:rsidRDefault="00A80DA8" w:rsidP="00B348A6">
      <w:pPr>
        <w:pStyle w:val="Default"/>
        <w:ind w:firstLine="720"/>
        <w:rPr>
          <w:color w:val="4F81BD" w:themeColor="accent1"/>
          <w:sz w:val="22"/>
          <w:szCs w:val="22"/>
        </w:rPr>
      </w:pPr>
      <w:r w:rsidRPr="00713E46">
        <w:rPr>
          <w:color w:val="4F81BD" w:themeColor="accent1"/>
          <w:sz w:val="22"/>
          <w:szCs w:val="22"/>
        </w:rPr>
        <w:t>i</w:t>
      </w:r>
      <w:r w:rsidR="00713E46">
        <w:rPr>
          <w:color w:val="4F81BD" w:themeColor="accent1"/>
          <w:sz w:val="22"/>
          <w:szCs w:val="22"/>
        </w:rPr>
        <w:t>)</w:t>
      </w:r>
      <w:r w:rsidRPr="00713E46">
        <w:rPr>
          <w:color w:val="4F81BD" w:themeColor="accent1"/>
          <w:sz w:val="22"/>
          <w:szCs w:val="22"/>
        </w:rPr>
        <w:t xml:space="preserve"> Formulate the problem as a linear program with an objectiv</w:t>
      </w:r>
      <w:r w:rsidR="00713E46">
        <w:rPr>
          <w:color w:val="4F81BD" w:themeColor="accent1"/>
          <w:sz w:val="22"/>
          <w:szCs w:val="22"/>
        </w:rPr>
        <w:t>e function and all constraints.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B348A6" w:rsidRDefault="00B348A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713E46" w:rsidRDefault="00713E46" w:rsidP="00B348A6">
      <w:pPr>
        <w:pStyle w:val="Default"/>
        <w:ind w:left="720"/>
        <w:rPr>
          <w:color w:val="4F81BD" w:themeColor="accent1"/>
          <w:sz w:val="22"/>
          <w:szCs w:val="22"/>
        </w:rPr>
      </w:pPr>
    </w:p>
    <w:p w:rsidR="00A80DA8" w:rsidRPr="00713E46" w:rsidRDefault="00713E46" w:rsidP="00B348A6">
      <w:pPr>
        <w:pStyle w:val="Default"/>
        <w:ind w:left="720"/>
        <w:rPr>
          <w:color w:val="4F81BD" w:themeColor="accent1"/>
          <w:sz w:val="22"/>
          <w:szCs w:val="22"/>
        </w:rPr>
      </w:pPr>
      <w:r w:rsidRPr="00713E46">
        <w:rPr>
          <w:color w:val="4F81BD" w:themeColor="accent1"/>
          <w:sz w:val="22"/>
          <w:szCs w:val="22"/>
        </w:rPr>
        <w:lastRenderedPageBreak/>
        <w:t>ii)</w:t>
      </w:r>
      <w:r w:rsidR="00A80DA8" w:rsidRPr="00713E46">
        <w:rPr>
          <w:color w:val="4F81BD" w:themeColor="accent1"/>
          <w:sz w:val="22"/>
          <w:szCs w:val="22"/>
        </w:rPr>
        <w:t xml:space="preserve"> Determine the optimal solution for the linear program using any software you want. Include a copy of the code/file in the report. </w:t>
      </w:r>
    </w:p>
    <w:p w:rsidR="00A80DA8" w:rsidRDefault="00A80DA8" w:rsidP="00B348A6">
      <w:pPr>
        <w:pStyle w:val="Default"/>
        <w:rPr>
          <w:sz w:val="22"/>
          <w:szCs w:val="22"/>
        </w:rPr>
      </w:pPr>
      <w:r>
        <w:rPr>
          <w:sz w:val="22"/>
          <w:szCs w:val="22"/>
        </w:rPr>
        <w:t>Lindo code</w:t>
      </w:r>
      <w:r w:rsidR="00713E46">
        <w:rPr>
          <w:sz w:val="22"/>
          <w:szCs w:val="22"/>
        </w:rPr>
        <w:t xml:space="preserve"> and results</w:t>
      </w:r>
      <w:r>
        <w:rPr>
          <w:sz w:val="22"/>
          <w:szCs w:val="22"/>
        </w:rPr>
        <w:t>:</w:t>
      </w:r>
    </w:p>
    <w:p w:rsidR="00A80DA8" w:rsidRDefault="00A80DA8" w:rsidP="00B348A6">
      <w:pPr>
        <w:pStyle w:val="Default"/>
        <w:rPr>
          <w:sz w:val="22"/>
          <w:szCs w:val="22"/>
        </w:rPr>
      </w:pPr>
      <w:r>
        <w:rPr>
          <w:noProof/>
          <w:lang w:eastAsia="en-US"/>
        </w:rPr>
        <w:drawing>
          <wp:inline distT="0" distB="0" distL="0" distR="0" wp14:anchorId="3DF20C09" wp14:editId="09C48692">
            <wp:extent cx="3896077" cy="3101462"/>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8812" cy="3103639"/>
                    </a:xfrm>
                    <a:prstGeom prst="rect">
                      <a:avLst/>
                    </a:prstGeom>
                  </pic:spPr>
                </pic:pic>
              </a:graphicData>
            </a:graphic>
          </wp:inline>
        </w:drawing>
      </w:r>
      <w:r w:rsidR="00713E46">
        <w:rPr>
          <w:noProof/>
          <w:lang w:eastAsia="en-US"/>
        </w:rPr>
        <w:drawing>
          <wp:inline distT="0" distB="0" distL="0" distR="0" wp14:anchorId="536B4596" wp14:editId="55596E52">
            <wp:extent cx="2482717" cy="322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965" cy="3231411"/>
                    </a:xfrm>
                    <a:prstGeom prst="rect">
                      <a:avLst/>
                    </a:prstGeom>
                  </pic:spPr>
                </pic:pic>
              </a:graphicData>
            </a:graphic>
          </wp:inline>
        </w:drawing>
      </w:r>
    </w:p>
    <w:p w:rsidR="00A80DA8" w:rsidRDefault="00A80DA8" w:rsidP="00B348A6">
      <w:pPr>
        <w:pStyle w:val="Default"/>
        <w:rPr>
          <w:sz w:val="22"/>
          <w:szCs w:val="22"/>
        </w:rPr>
      </w:pPr>
    </w:p>
    <w:p w:rsidR="00A80DA8" w:rsidRPr="00713E46" w:rsidRDefault="00713E46" w:rsidP="00B348A6">
      <w:pPr>
        <w:pStyle w:val="Default"/>
        <w:ind w:firstLine="720"/>
        <w:rPr>
          <w:color w:val="4F81BD" w:themeColor="accent1"/>
          <w:sz w:val="22"/>
          <w:szCs w:val="22"/>
        </w:rPr>
      </w:pPr>
      <w:r>
        <w:rPr>
          <w:color w:val="4F81BD" w:themeColor="accent1"/>
          <w:sz w:val="22"/>
          <w:szCs w:val="22"/>
        </w:rPr>
        <w:t xml:space="preserve">iii) </w:t>
      </w:r>
      <w:r w:rsidR="00A80DA8" w:rsidRPr="00713E46">
        <w:rPr>
          <w:color w:val="4F81BD" w:themeColor="accent1"/>
          <w:sz w:val="22"/>
          <w:szCs w:val="22"/>
        </w:rPr>
        <w:t xml:space="preserve">What are the optimal shipping routes and minimum cost. </w:t>
      </w:r>
    </w:p>
    <w:p w:rsidR="00A80DA8" w:rsidRDefault="00A80DA8" w:rsidP="00B348A6">
      <w:pPr>
        <w:pStyle w:val="Default"/>
        <w:rPr>
          <w:sz w:val="22"/>
          <w:szCs w:val="22"/>
        </w:rPr>
      </w:pPr>
      <w:r>
        <w:rPr>
          <w:sz w:val="22"/>
          <w:szCs w:val="22"/>
        </w:rPr>
        <w:t>Minimum cost: $17, 100</w:t>
      </w: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200 units to Warehouse 1 and 250 units to Warehouse 2.</w:t>
      </w:r>
    </w:p>
    <w:p w:rsidR="00A80DA8" w:rsidRDefault="00A80DA8" w:rsidP="00B348A6">
      <w:pPr>
        <w:pStyle w:val="Default"/>
        <w:rPr>
          <w:sz w:val="22"/>
          <w:szCs w:val="22"/>
        </w:rPr>
      </w:pPr>
      <w:r>
        <w:rPr>
          <w:sz w:val="22"/>
          <w:szCs w:val="22"/>
        </w:rPr>
        <w:t>Plant 3 ships 150 units to Warehouse 2 and 100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and 100 units to Retailer 3.</w:t>
      </w:r>
    </w:p>
    <w:p w:rsidR="00A80DA8" w:rsidRDefault="00A80DA8" w:rsidP="00B348A6">
      <w:pPr>
        <w:pStyle w:val="Default"/>
        <w:rPr>
          <w:sz w:val="22"/>
          <w:szCs w:val="22"/>
        </w:rPr>
      </w:pPr>
      <w:r>
        <w:rPr>
          <w:sz w:val="22"/>
          <w:szCs w:val="22"/>
        </w:rPr>
        <w:t>Warehouse 2 ships 200 units to Retailer 4 and 200 units to Retailer 5.</w:t>
      </w:r>
    </w:p>
    <w:p w:rsidR="00A80DA8" w:rsidRDefault="00A80DA8" w:rsidP="00B348A6">
      <w:pPr>
        <w:pStyle w:val="Default"/>
        <w:rPr>
          <w:sz w:val="22"/>
          <w:szCs w:val="22"/>
        </w:rPr>
      </w:pPr>
      <w:r>
        <w:rPr>
          <w:sz w:val="22"/>
          <w:szCs w:val="22"/>
        </w:rPr>
        <w:t>Warehouse 3 ships 150 units to Retailer 6 and 100 units to Retailer 7.</w:t>
      </w:r>
    </w:p>
    <w:p w:rsidR="00A80DA8" w:rsidRDefault="00A80DA8" w:rsidP="00B348A6">
      <w:pPr>
        <w:pStyle w:val="Default"/>
        <w:rPr>
          <w:sz w:val="22"/>
          <w:szCs w:val="22"/>
        </w:rPr>
      </w:pPr>
    </w:p>
    <w:p w:rsidR="00A80DA8" w:rsidRPr="00713E46" w:rsidRDefault="00A80DA8" w:rsidP="00B348A6">
      <w:pPr>
        <w:pStyle w:val="Default"/>
        <w:rPr>
          <w:color w:val="4F81BD" w:themeColor="accent1"/>
          <w:sz w:val="22"/>
          <w:szCs w:val="22"/>
        </w:rPr>
      </w:pPr>
      <w:r w:rsidRPr="00713E46">
        <w:rPr>
          <w:b/>
          <w:bCs/>
          <w:color w:val="4F81BD" w:themeColor="accent1"/>
          <w:sz w:val="22"/>
          <w:szCs w:val="22"/>
        </w:rPr>
        <w:t>Part B</w:t>
      </w:r>
      <w:r w:rsidRPr="00713E46">
        <w:rPr>
          <w:color w:val="4F81BD" w:themeColor="accent1"/>
          <w:sz w:val="22"/>
          <w:szCs w:val="22"/>
        </w:rPr>
        <w:t xml:space="preserve">: Due to old infrastructure Warehouse 2 is going to close eliminating all of the associated routes. What is the optimal solution for this modified model? Is it feasible to ship all the refrigerators to either warehouse 1 or 3 and then to the retailers without using warehouse 2? Why or why not? </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Removing warehouse 2 from the equation results in the modified program below:</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713E46">
        <w:rPr>
          <w:b/>
          <w:sz w:val="22"/>
          <w:szCs w:val="22"/>
        </w:rPr>
        <w:t>Minimize:</w:t>
      </w:r>
      <w:r>
        <w:rPr>
          <w:sz w:val="22"/>
          <w:szCs w:val="22"/>
        </w:rPr>
        <w:t xml:space="preserve"> 10(P1, W1) + 11(P2, W1) + 13(P3, W1) + 9(P3, W3) + 8(P4, W3) + 5(W1, R1) + 6(W1, R2) + 7(W1, R3) + 10(W1, R4) + 14(W3, R4) + 12(W3, R5) + 12(W3, R6) + 6(W3, R7)</w:t>
      </w:r>
    </w:p>
    <w:p w:rsidR="00A80DA8" w:rsidRDefault="00A80DA8"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713E46" w:rsidRDefault="00713E4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Pr="00713E46" w:rsidRDefault="00A80DA8" w:rsidP="00B348A6">
      <w:pPr>
        <w:pStyle w:val="Default"/>
        <w:rPr>
          <w:b/>
          <w:sz w:val="22"/>
          <w:szCs w:val="22"/>
        </w:rPr>
      </w:pPr>
      <w:r w:rsidRPr="00713E46">
        <w:rPr>
          <w:b/>
          <w:sz w:val="22"/>
          <w:szCs w:val="22"/>
        </w:rPr>
        <w:lastRenderedPageBreak/>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&lt;= 150 //plant 1 supply</w:t>
      </w:r>
    </w:p>
    <w:p w:rsidR="00A80DA8" w:rsidRDefault="00A80DA8" w:rsidP="00B348A6">
      <w:pPr>
        <w:pStyle w:val="Default"/>
        <w:rPr>
          <w:sz w:val="22"/>
          <w:szCs w:val="22"/>
        </w:rPr>
      </w:pPr>
      <w:r>
        <w:rPr>
          <w:sz w:val="22"/>
          <w:szCs w:val="22"/>
        </w:rPr>
        <w:t>(P2, W1) &lt;= 450 //plant 2 supply</w:t>
      </w:r>
    </w:p>
    <w:p w:rsidR="00A80DA8" w:rsidRDefault="00A80DA8" w:rsidP="00B348A6">
      <w:pPr>
        <w:pStyle w:val="Default"/>
        <w:rPr>
          <w:sz w:val="22"/>
          <w:szCs w:val="22"/>
        </w:rPr>
      </w:pPr>
      <w:r>
        <w:rPr>
          <w:sz w:val="22"/>
          <w:szCs w:val="22"/>
        </w:rPr>
        <w:t>(P3, W1) + (P3, W3) &lt;= 250 //plant 3 supply</w:t>
      </w:r>
    </w:p>
    <w:p w:rsidR="00A80DA8" w:rsidRDefault="00A80DA8" w:rsidP="00B348A6">
      <w:pPr>
        <w:pStyle w:val="Default"/>
        <w:rPr>
          <w:sz w:val="22"/>
          <w:szCs w:val="22"/>
        </w:rPr>
      </w:pPr>
      <w:r>
        <w:rPr>
          <w:sz w:val="22"/>
          <w:szCs w:val="22"/>
        </w:rPr>
        <w:t>(P4,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&gt;= 100 //retailer 3 demand</w:t>
      </w:r>
    </w:p>
    <w:p w:rsidR="00A80DA8" w:rsidRDefault="00A80DA8" w:rsidP="00B348A6">
      <w:pPr>
        <w:pStyle w:val="Default"/>
        <w:rPr>
          <w:sz w:val="22"/>
          <w:szCs w:val="22"/>
        </w:rPr>
      </w:pPr>
      <w:r>
        <w:rPr>
          <w:sz w:val="22"/>
          <w:szCs w:val="22"/>
        </w:rPr>
        <w:t>(W1, R4) + (W3, R4) &gt;= 200 //retailer 4 demand</w:t>
      </w:r>
    </w:p>
    <w:p w:rsidR="00A80DA8" w:rsidRDefault="00A80DA8" w:rsidP="00B348A6">
      <w:pPr>
        <w:pStyle w:val="Default"/>
        <w:rPr>
          <w:sz w:val="22"/>
          <w:szCs w:val="22"/>
        </w:rPr>
      </w:pPr>
      <w:r>
        <w:rPr>
          <w:sz w:val="22"/>
          <w:szCs w:val="22"/>
        </w:rPr>
        <w:t>(W3, R5) &gt;= 200 //retailer 5 demand</w:t>
      </w:r>
    </w:p>
    <w:p w:rsidR="00A80DA8" w:rsidRDefault="00A80DA8" w:rsidP="00B348A6">
      <w:pPr>
        <w:pStyle w:val="Default"/>
        <w:rPr>
          <w:sz w:val="22"/>
          <w:szCs w:val="22"/>
        </w:rPr>
      </w:pPr>
      <w:r>
        <w:rPr>
          <w:sz w:val="22"/>
          <w:szCs w:val="22"/>
        </w:rPr>
        <w:t>(W3,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It is not feasible to eliminate Warehouse 2 from the model. While all plants still have at least 1 warehouse available to ship to and all retailers are still serviced by at least 1 warehouse, Retailers 5, 6, and 7 are serviced exclusively by Warehouse 3. Even if Plan 3 and Plant 4 ship all supply to Warehouse 3, Warehouse 3 will have at most 400 units available. The combined demand from Retailers 5, 6, and 7, is 450, and so some demand (50 units) will be unmet (IE, a constraint is unsatisfiable). Therefore, there is no optimal solution.</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Lindo code</w:t>
      </w:r>
      <w:r w:rsidR="00713E46">
        <w:rPr>
          <w:sz w:val="22"/>
          <w:szCs w:val="22"/>
        </w:rPr>
        <w:t xml:space="preserve"> and error message</w:t>
      </w:r>
      <w:r>
        <w:rPr>
          <w:sz w:val="22"/>
          <w:szCs w:val="22"/>
        </w:rPr>
        <w:t>:</w:t>
      </w:r>
    </w:p>
    <w:p w:rsidR="00A80DA8" w:rsidRDefault="00A80DA8" w:rsidP="00B348A6">
      <w:pPr>
        <w:pStyle w:val="Default"/>
        <w:rPr>
          <w:sz w:val="22"/>
          <w:szCs w:val="22"/>
        </w:rPr>
      </w:pPr>
      <w:r>
        <w:rPr>
          <w:noProof/>
          <w:lang w:eastAsia="en-US"/>
        </w:rPr>
        <w:drawing>
          <wp:inline distT="0" distB="0" distL="0" distR="0" wp14:anchorId="62EA3008" wp14:editId="4D41807E">
            <wp:extent cx="3819645" cy="2712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645" cy="2712927"/>
                    </a:xfrm>
                    <a:prstGeom prst="rect">
                      <a:avLst/>
                    </a:prstGeom>
                  </pic:spPr>
                </pic:pic>
              </a:graphicData>
            </a:graphic>
          </wp:inline>
        </w:drawing>
      </w:r>
      <w:r w:rsidR="00713E46">
        <w:rPr>
          <w:noProof/>
          <w:lang w:eastAsia="en-US"/>
        </w:rPr>
        <w:drawing>
          <wp:inline distT="0" distB="0" distL="0" distR="0" wp14:anchorId="64EB3697" wp14:editId="2E9A3060">
            <wp:extent cx="2547983" cy="2314936"/>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0367" cy="2317102"/>
                    </a:xfrm>
                    <a:prstGeom prst="rect">
                      <a:avLst/>
                    </a:prstGeom>
                  </pic:spPr>
                </pic:pic>
              </a:graphicData>
            </a:graphic>
          </wp:inline>
        </w:drawing>
      </w:r>
    </w:p>
    <w:p w:rsidR="00A80DA8" w:rsidRDefault="00A80DA8" w:rsidP="00B348A6">
      <w:pPr>
        <w:pStyle w:val="Default"/>
        <w:rPr>
          <w:sz w:val="22"/>
          <w:szCs w:val="22"/>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B348A6" w:rsidRDefault="00B348A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C</w:t>
      </w:r>
      <w:r w:rsidRPr="00B348A6">
        <w:rPr>
          <w:color w:val="4F81BD" w:themeColor="accent1"/>
        </w:rPr>
        <w:t>: Instead of closing Warehouse 2 management has decide to keep a portion of it open but limit shipments to 100 refrigerators per week. Is this feasible? If so what is the optimal solution when warehouse 2 is limited to 100 refrigerators?</w:t>
      </w:r>
    </w:p>
    <w:p w:rsidR="00A80DA8" w:rsidRDefault="00A80DA8" w:rsidP="00B348A6">
      <w:pPr>
        <w:pStyle w:val="Default"/>
        <w:rPr>
          <w:sz w:val="22"/>
          <w:szCs w:val="22"/>
        </w:rPr>
      </w:pPr>
      <w:r>
        <w:rPr>
          <w:sz w:val="22"/>
          <w:szCs w:val="22"/>
        </w:rPr>
        <w:t>//all possible tuples of (plant, warehouse) and (warehouse, retailer) with associated costs</w:t>
      </w:r>
    </w:p>
    <w:p w:rsidR="00A80DA8" w:rsidRDefault="00A80DA8" w:rsidP="00B348A6">
      <w:pPr>
        <w:pStyle w:val="Default"/>
        <w:rPr>
          <w:sz w:val="22"/>
          <w:szCs w:val="22"/>
        </w:rPr>
      </w:pPr>
      <w:r w:rsidRPr="00B348A6">
        <w:rPr>
          <w:b/>
          <w:sz w:val="22"/>
          <w:szCs w:val="22"/>
        </w:rPr>
        <w:t>Minimize:</w:t>
      </w:r>
      <w:r>
        <w:rPr>
          <w:sz w:val="22"/>
          <w:szCs w:val="22"/>
        </w:rPr>
        <w:t xml:space="preserve"> 10(P1, W1) + 15(P1, W2) + 11(P2, W1) + 8(P2, W2) + 13(P3, W1) + 8(P3, W2) + 9(P3, W3) + 14(P4, W2) + 8(P4, W3) + 5(W1, R1) + 6(W1, R2) + 7(W1, R3) + 10(W1, R4) + 12(W2, R3) + 8(W2, R4) + 10(W2, R5) + 14(W2, R6) + 14(W3, R4) + 12(W3, R5) + 12(W3, R6) + 6(W3, R7)</w:t>
      </w:r>
    </w:p>
    <w:p w:rsidR="00A80DA8" w:rsidRDefault="00A80DA8" w:rsidP="00B348A6">
      <w:pPr>
        <w:pStyle w:val="Default"/>
        <w:rPr>
          <w:sz w:val="22"/>
          <w:szCs w:val="22"/>
        </w:rPr>
      </w:pPr>
    </w:p>
    <w:p w:rsidR="00A80DA8" w:rsidRPr="00B348A6" w:rsidRDefault="00A80DA8" w:rsidP="00B348A6">
      <w:pPr>
        <w:pStyle w:val="Default"/>
        <w:rPr>
          <w:b/>
          <w:sz w:val="22"/>
          <w:szCs w:val="22"/>
        </w:rPr>
      </w:pPr>
      <w:r w:rsidRPr="00B348A6">
        <w:rPr>
          <w:b/>
          <w:sz w:val="22"/>
          <w:szCs w:val="22"/>
        </w:rPr>
        <w:t>Constraints:</w:t>
      </w:r>
    </w:p>
    <w:p w:rsidR="00A80DA8" w:rsidRDefault="00A80DA8" w:rsidP="00B348A6">
      <w:pPr>
        <w:pStyle w:val="Default"/>
        <w:rPr>
          <w:sz w:val="22"/>
          <w:szCs w:val="22"/>
        </w:rPr>
      </w:pPr>
      <w:r>
        <w:rPr>
          <w:sz w:val="22"/>
          <w:szCs w:val="22"/>
        </w:rPr>
        <w:t>//shipping capacity of each plant</w:t>
      </w:r>
    </w:p>
    <w:p w:rsidR="00A80DA8" w:rsidRDefault="00A80DA8" w:rsidP="00B348A6">
      <w:pPr>
        <w:pStyle w:val="Default"/>
        <w:rPr>
          <w:sz w:val="22"/>
          <w:szCs w:val="22"/>
        </w:rPr>
      </w:pPr>
      <w:r>
        <w:rPr>
          <w:sz w:val="22"/>
          <w:szCs w:val="22"/>
        </w:rPr>
        <w:t>(P1, W1) + (P1, W2) &lt;= 150 //plant 1 supply</w:t>
      </w:r>
    </w:p>
    <w:p w:rsidR="00A80DA8" w:rsidRDefault="00A80DA8" w:rsidP="00B348A6">
      <w:pPr>
        <w:pStyle w:val="Default"/>
        <w:rPr>
          <w:sz w:val="22"/>
          <w:szCs w:val="22"/>
        </w:rPr>
      </w:pPr>
      <w:r>
        <w:rPr>
          <w:sz w:val="22"/>
          <w:szCs w:val="22"/>
        </w:rPr>
        <w:t>(P2, W1) + (P2, W2) &lt;= 450 //plant 2 supply</w:t>
      </w:r>
    </w:p>
    <w:p w:rsidR="00A80DA8" w:rsidRDefault="00A80DA8" w:rsidP="00B348A6">
      <w:pPr>
        <w:pStyle w:val="Default"/>
        <w:rPr>
          <w:sz w:val="22"/>
          <w:szCs w:val="22"/>
        </w:rPr>
      </w:pPr>
      <w:r>
        <w:rPr>
          <w:sz w:val="22"/>
          <w:szCs w:val="22"/>
        </w:rPr>
        <w:t>(P3, W1) + (P3, W2) + (P3, W3) &lt;= 250 //plant 3 supply</w:t>
      </w:r>
    </w:p>
    <w:p w:rsidR="00A80DA8" w:rsidRDefault="00A80DA8" w:rsidP="00B348A6">
      <w:pPr>
        <w:pStyle w:val="Default"/>
        <w:rPr>
          <w:sz w:val="22"/>
          <w:szCs w:val="22"/>
        </w:rPr>
      </w:pPr>
      <w:r>
        <w:rPr>
          <w:sz w:val="22"/>
          <w:szCs w:val="22"/>
        </w:rPr>
        <w:t>(P4, W2) + (P4, W3) &lt;= 150 //plant 4 supply</w:t>
      </w:r>
    </w:p>
    <w:p w:rsidR="00A80DA8" w:rsidRDefault="00A80DA8" w:rsidP="00B348A6">
      <w:pPr>
        <w:pStyle w:val="Default"/>
        <w:rPr>
          <w:sz w:val="22"/>
          <w:szCs w:val="22"/>
        </w:rPr>
      </w:pPr>
      <w:r>
        <w:rPr>
          <w:sz w:val="22"/>
          <w:szCs w:val="22"/>
        </w:rPr>
        <w:t>//warehouses are not endpoints, and must ship all units to retailers</w:t>
      </w:r>
    </w:p>
    <w:p w:rsidR="00A80DA8" w:rsidRDefault="00A80DA8" w:rsidP="00B348A6">
      <w:pPr>
        <w:pStyle w:val="Default"/>
        <w:rPr>
          <w:sz w:val="22"/>
          <w:szCs w:val="22"/>
        </w:rPr>
      </w:pPr>
      <w:r>
        <w:rPr>
          <w:sz w:val="22"/>
          <w:szCs w:val="22"/>
        </w:rPr>
        <w:t>(P1, W1) + (P2, W1) + (P3, W1) – (W1, R1) – (W1, R2) – (W1, R3) – (W1, R4) = 0 //warehouse 1</w:t>
      </w:r>
    </w:p>
    <w:p w:rsidR="00A80DA8" w:rsidRDefault="00A80DA8" w:rsidP="00B348A6">
      <w:pPr>
        <w:pStyle w:val="Default"/>
        <w:rPr>
          <w:sz w:val="22"/>
          <w:szCs w:val="22"/>
        </w:rPr>
      </w:pPr>
      <w:r>
        <w:rPr>
          <w:sz w:val="22"/>
          <w:szCs w:val="22"/>
        </w:rPr>
        <w:t>(P1, W2) + (P2, W2) + (P3, W2) + (P4, W2) – (W2, R3) – (W2, R4) – (W2, R5) – (W2, R6) = 0 //warehouse 2</w:t>
      </w:r>
    </w:p>
    <w:p w:rsidR="00A80DA8" w:rsidRDefault="00A80DA8" w:rsidP="00B348A6">
      <w:pPr>
        <w:pStyle w:val="Default"/>
        <w:rPr>
          <w:sz w:val="22"/>
          <w:szCs w:val="22"/>
        </w:rPr>
      </w:pPr>
      <w:r>
        <w:rPr>
          <w:sz w:val="22"/>
          <w:szCs w:val="22"/>
        </w:rPr>
        <w:t>(P3, W3) + (P4, W3) – (W3, R4) – (W3, R5) – (W3, R6) – (W3, R7) = 0 //warehouse 3</w:t>
      </w:r>
    </w:p>
    <w:p w:rsidR="00A80DA8" w:rsidRDefault="00A80DA8" w:rsidP="00B348A6">
      <w:pPr>
        <w:pStyle w:val="Default"/>
        <w:rPr>
          <w:sz w:val="22"/>
          <w:szCs w:val="22"/>
        </w:rPr>
      </w:pPr>
      <w:r>
        <w:rPr>
          <w:sz w:val="22"/>
          <w:szCs w:val="22"/>
        </w:rPr>
        <w:t>//NEW constraint – Warehouse 2 cannot receive more than 100 units</w:t>
      </w:r>
    </w:p>
    <w:p w:rsidR="00A80DA8" w:rsidRDefault="00A80DA8" w:rsidP="00B348A6">
      <w:pPr>
        <w:pStyle w:val="Default"/>
        <w:rPr>
          <w:sz w:val="22"/>
          <w:szCs w:val="22"/>
        </w:rPr>
      </w:pPr>
      <w:r>
        <w:rPr>
          <w:sz w:val="22"/>
          <w:szCs w:val="22"/>
        </w:rPr>
        <w:t>(P1, W2) + (P2, W2) + (P3, W2) + (P4, W2) &lt;= 100</w:t>
      </w:r>
    </w:p>
    <w:p w:rsidR="00A80DA8" w:rsidRDefault="00A80DA8" w:rsidP="00B348A6">
      <w:pPr>
        <w:pStyle w:val="Default"/>
        <w:rPr>
          <w:sz w:val="22"/>
          <w:szCs w:val="22"/>
        </w:rPr>
      </w:pPr>
      <w:r>
        <w:rPr>
          <w:sz w:val="22"/>
          <w:szCs w:val="22"/>
        </w:rPr>
        <w:t>//demand of retailers</w:t>
      </w:r>
    </w:p>
    <w:p w:rsidR="00A80DA8" w:rsidRDefault="00A80DA8" w:rsidP="00B348A6">
      <w:pPr>
        <w:pStyle w:val="Default"/>
        <w:rPr>
          <w:sz w:val="22"/>
          <w:szCs w:val="22"/>
        </w:rPr>
      </w:pPr>
      <w:r>
        <w:rPr>
          <w:sz w:val="22"/>
          <w:szCs w:val="22"/>
        </w:rPr>
        <w:t>(W1, R1) &gt;= 100 //retailer 1 demand</w:t>
      </w:r>
    </w:p>
    <w:p w:rsidR="00A80DA8" w:rsidRDefault="00A80DA8" w:rsidP="00B348A6">
      <w:pPr>
        <w:pStyle w:val="Default"/>
        <w:rPr>
          <w:sz w:val="22"/>
          <w:szCs w:val="22"/>
        </w:rPr>
      </w:pPr>
      <w:r>
        <w:rPr>
          <w:sz w:val="22"/>
          <w:szCs w:val="22"/>
        </w:rPr>
        <w:t>(W1, R2) &gt;= 150 //retailer 2 demand</w:t>
      </w:r>
    </w:p>
    <w:p w:rsidR="00A80DA8" w:rsidRDefault="00A80DA8" w:rsidP="00B348A6">
      <w:pPr>
        <w:pStyle w:val="Default"/>
        <w:rPr>
          <w:sz w:val="22"/>
          <w:szCs w:val="22"/>
        </w:rPr>
      </w:pPr>
      <w:r>
        <w:rPr>
          <w:sz w:val="22"/>
          <w:szCs w:val="22"/>
        </w:rPr>
        <w:t>(W1, R3) + (W2, R3) &gt;= 100 //retailer 3 demand</w:t>
      </w:r>
    </w:p>
    <w:p w:rsidR="00A80DA8" w:rsidRDefault="00A80DA8" w:rsidP="00B348A6">
      <w:pPr>
        <w:pStyle w:val="Default"/>
        <w:rPr>
          <w:sz w:val="22"/>
          <w:szCs w:val="22"/>
        </w:rPr>
      </w:pPr>
      <w:r>
        <w:rPr>
          <w:sz w:val="22"/>
          <w:szCs w:val="22"/>
        </w:rPr>
        <w:t>(W1, R4) + (W2, R4) + (W3, R4) &gt;= 200 //retailer 4 demand</w:t>
      </w:r>
    </w:p>
    <w:p w:rsidR="00A80DA8" w:rsidRDefault="00A80DA8" w:rsidP="00B348A6">
      <w:pPr>
        <w:pStyle w:val="Default"/>
        <w:rPr>
          <w:sz w:val="22"/>
          <w:szCs w:val="22"/>
        </w:rPr>
      </w:pPr>
      <w:r>
        <w:rPr>
          <w:sz w:val="22"/>
          <w:szCs w:val="22"/>
        </w:rPr>
        <w:t>(W2, R5) + (W3, R5) &gt;= 200 //retailer 5 demand</w:t>
      </w:r>
    </w:p>
    <w:p w:rsidR="00A80DA8" w:rsidRDefault="00A80DA8" w:rsidP="00B348A6">
      <w:pPr>
        <w:pStyle w:val="Default"/>
        <w:rPr>
          <w:sz w:val="22"/>
          <w:szCs w:val="22"/>
        </w:rPr>
      </w:pPr>
      <w:r>
        <w:rPr>
          <w:sz w:val="22"/>
          <w:szCs w:val="22"/>
        </w:rPr>
        <w:t>(W2, R6) + (W3, R6) &gt;= 150 //retailer 6 demand</w:t>
      </w:r>
    </w:p>
    <w:p w:rsidR="00A80DA8" w:rsidRDefault="00A80DA8" w:rsidP="00B348A6">
      <w:pPr>
        <w:pStyle w:val="Default"/>
        <w:rPr>
          <w:sz w:val="22"/>
          <w:szCs w:val="22"/>
        </w:rPr>
      </w:pPr>
      <w:r>
        <w:rPr>
          <w:sz w:val="22"/>
          <w:szCs w:val="22"/>
        </w:rPr>
        <w:t>(W3, R7) &gt;= 100 //retailer 7 demand</w:t>
      </w:r>
    </w:p>
    <w:p w:rsidR="00A80DA8" w:rsidRDefault="00A80DA8" w:rsidP="00B348A6">
      <w:pPr>
        <w:pStyle w:val="Default"/>
        <w:rPr>
          <w:sz w:val="22"/>
          <w:szCs w:val="22"/>
        </w:rPr>
      </w:pPr>
      <w:r>
        <w:rPr>
          <w:sz w:val="22"/>
          <w:szCs w:val="22"/>
        </w:rPr>
        <w:t>//nonnegativity</w:t>
      </w:r>
    </w:p>
    <w:p w:rsidR="00A80DA8" w:rsidRDefault="00A80DA8" w:rsidP="00B348A6">
      <w:pPr>
        <w:pStyle w:val="Default"/>
        <w:rPr>
          <w:sz w:val="22"/>
          <w:szCs w:val="22"/>
        </w:rPr>
      </w:pPr>
      <w:r>
        <w:rPr>
          <w:sz w:val="22"/>
          <w:szCs w:val="22"/>
        </w:rPr>
        <w:t>All tuples &gt;= 0</w:t>
      </w:r>
    </w:p>
    <w:p w:rsidR="00A80DA8" w:rsidRDefault="00A80DA8" w:rsidP="00B348A6">
      <w:pPr>
        <w:pStyle w:val="Default"/>
        <w:rPr>
          <w:sz w:val="22"/>
          <w:szCs w:val="22"/>
        </w:rPr>
      </w:pPr>
    </w:p>
    <w:p w:rsidR="00A80DA8" w:rsidRDefault="00A80DA8" w:rsidP="00B348A6">
      <w:pPr>
        <w:pStyle w:val="Default"/>
        <w:rPr>
          <w:sz w:val="22"/>
          <w:szCs w:val="22"/>
        </w:rPr>
      </w:pPr>
      <w:r>
        <w:rPr>
          <w:sz w:val="22"/>
          <w:szCs w:val="22"/>
        </w:rPr>
        <w:t>Adding 100 units of capacity to Warehouse 2 solves the issue we ran into in part B, by ensuring the demands of the retailers formerly only served by Warehouse 3 can now be met.</w:t>
      </w:r>
    </w:p>
    <w:p w:rsidR="00A80DA8" w:rsidRDefault="00A80DA8"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B348A6" w:rsidRDefault="00B348A6" w:rsidP="00B348A6">
      <w:pPr>
        <w:pStyle w:val="Default"/>
        <w:rPr>
          <w:sz w:val="22"/>
          <w:szCs w:val="22"/>
        </w:rPr>
      </w:pPr>
    </w:p>
    <w:p w:rsidR="00A80DA8" w:rsidRDefault="00A80DA8" w:rsidP="00B348A6">
      <w:pPr>
        <w:pStyle w:val="Default"/>
        <w:rPr>
          <w:sz w:val="22"/>
          <w:szCs w:val="22"/>
        </w:rPr>
      </w:pPr>
      <w:r>
        <w:rPr>
          <w:sz w:val="22"/>
          <w:szCs w:val="22"/>
        </w:rPr>
        <w:lastRenderedPageBreak/>
        <w:t>Lindo code</w:t>
      </w:r>
      <w:r w:rsidR="00B348A6">
        <w:rPr>
          <w:sz w:val="22"/>
          <w:szCs w:val="22"/>
        </w:rPr>
        <w:t xml:space="preserve"> and report</w:t>
      </w:r>
      <w:r>
        <w:rPr>
          <w:sz w:val="22"/>
          <w:szCs w:val="22"/>
        </w:rPr>
        <w:t>:</w:t>
      </w:r>
    </w:p>
    <w:p w:rsidR="00A80DA8" w:rsidRDefault="00A80DA8" w:rsidP="00B348A6">
      <w:pPr>
        <w:pStyle w:val="Default"/>
        <w:rPr>
          <w:sz w:val="22"/>
          <w:szCs w:val="22"/>
        </w:rPr>
      </w:pPr>
      <w:r>
        <w:rPr>
          <w:noProof/>
          <w:lang w:eastAsia="en-US"/>
        </w:rPr>
        <w:drawing>
          <wp:inline distT="0" distB="0" distL="0" distR="0" wp14:anchorId="6C3E8D77" wp14:editId="36C61015">
            <wp:extent cx="4011009" cy="333350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18" cy="3334680"/>
                    </a:xfrm>
                    <a:prstGeom prst="rect">
                      <a:avLst/>
                    </a:prstGeom>
                  </pic:spPr>
                </pic:pic>
              </a:graphicData>
            </a:graphic>
          </wp:inline>
        </w:drawing>
      </w:r>
      <w:r w:rsidR="00B348A6">
        <w:rPr>
          <w:noProof/>
          <w:lang w:eastAsia="en-US"/>
        </w:rPr>
        <w:drawing>
          <wp:inline distT="0" distB="0" distL="0" distR="0" wp14:anchorId="509FD8A8" wp14:editId="1F478FA8">
            <wp:extent cx="2287434" cy="29949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695" cy="2995300"/>
                    </a:xfrm>
                    <a:prstGeom prst="rect">
                      <a:avLst/>
                    </a:prstGeom>
                  </pic:spPr>
                </pic:pic>
              </a:graphicData>
            </a:graphic>
          </wp:inline>
        </w:drawing>
      </w:r>
    </w:p>
    <w:p w:rsidR="00B348A6" w:rsidRDefault="00A80DA8" w:rsidP="00B348A6">
      <w:pPr>
        <w:pStyle w:val="Default"/>
        <w:rPr>
          <w:sz w:val="22"/>
          <w:szCs w:val="22"/>
        </w:rPr>
      </w:pPr>
      <w:r>
        <w:rPr>
          <w:sz w:val="22"/>
          <w:szCs w:val="22"/>
        </w:rPr>
        <w:t>The optimal solution when Warehouse 2 is limited to 100 units of capacity is:</w:t>
      </w:r>
    </w:p>
    <w:p w:rsidR="00473D76" w:rsidRDefault="00473D76" w:rsidP="00B348A6">
      <w:pPr>
        <w:pStyle w:val="Default"/>
        <w:rPr>
          <w:sz w:val="22"/>
          <w:szCs w:val="22"/>
        </w:rPr>
      </w:pPr>
    </w:p>
    <w:p w:rsidR="00B348A6" w:rsidRDefault="00A80DA8" w:rsidP="00B348A6">
      <w:pPr>
        <w:pStyle w:val="Default"/>
        <w:rPr>
          <w:sz w:val="22"/>
          <w:szCs w:val="22"/>
        </w:rPr>
      </w:pPr>
      <w:r>
        <w:rPr>
          <w:sz w:val="22"/>
          <w:szCs w:val="22"/>
        </w:rPr>
        <w:t>Minimum cost: $18,300</w:t>
      </w:r>
    </w:p>
    <w:p w:rsidR="00473D76" w:rsidRDefault="00473D76" w:rsidP="00B348A6">
      <w:pPr>
        <w:pStyle w:val="Default"/>
        <w:rPr>
          <w:sz w:val="22"/>
          <w:szCs w:val="22"/>
        </w:rPr>
      </w:pPr>
    </w:p>
    <w:p w:rsidR="00A80DA8" w:rsidRDefault="00A80DA8" w:rsidP="00B348A6">
      <w:pPr>
        <w:pStyle w:val="Default"/>
        <w:rPr>
          <w:sz w:val="22"/>
          <w:szCs w:val="22"/>
        </w:rPr>
      </w:pPr>
      <w:r>
        <w:rPr>
          <w:sz w:val="22"/>
          <w:szCs w:val="22"/>
        </w:rPr>
        <w:t>Optimal shipping routes:</w:t>
      </w:r>
    </w:p>
    <w:p w:rsidR="00A80DA8" w:rsidRDefault="00A80DA8" w:rsidP="00B348A6">
      <w:pPr>
        <w:pStyle w:val="Default"/>
        <w:rPr>
          <w:sz w:val="22"/>
          <w:szCs w:val="22"/>
        </w:rPr>
      </w:pPr>
      <w:r>
        <w:rPr>
          <w:sz w:val="22"/>
          <w:szCs w:val="22"/>
        </w:rPr>
        <w:t>Plant 1 ships 150 units to Warehouse 1.</w:t>
      </w:r>
    </w:p>
    <w:p w:rsidR="00A80DA8" w:rsidRDefault="00A80DA8" w:rsidP="00B348A6">
      <w:pPr>
        <w:pStyle w:val="Default"/>
        <w:rPr>
          <w:sz w:val="22"/>
          <w:szCs w:val="22"/>
        </w:rPr>
      </w:pPr>
      <w:r>
        <w:rPr>
          <w:sz w:val="22"/>
          <w:szCs w:val="22"/>
        </w:rPr>
        <w:t>Plant 2 ships 350 units to Warehouse 1 and 100 units to Warehouse 2.</w:t>
      </w:r>
    </w:p>
    <w:p w:rsidR="00A80DA8" w:rsidRDefault="00A80DA8" w:rsidP="00B348A6">
      <w:pPr>
        <w:pStyle w:val="Default"/>
        <w:rPr>
          <w:sz w:val="22"/>
          <w:szCs w:val="22"/>
        </w:rPr>
      </w:pPr>
      <w:r>
        <w:rPr>
          <w:sz w:val="22"/>
          <w:szCs w:val="22"/>
        </w:rPr>
        <w:t>Plant 3 ships 250 units to Warehouse 3.</w:t>
      </w:r>
    </w:p>
    <w:p w:rsidR="00A80DA8" w:rsidRDefault="00A80DA8" w:rsidP="00B348A6">
      <w:pPr>
        <w:pStyle w:val="Default"/>
        <w:rPr>
          <w:sz w:val="22"/>
          <w:szCs w:val="22"/>
        </w:rPr>
      </w:pPr>
      <w:r>
        <w:rPr>
          <w:sz w:val="22"/>
          <w:szCs w:val="22"/>
        </w:rPr>
        <w:t>Plant 4 ships 150 units to Warehouse 3.</w:t>
      </w:r>
    </w:p>
    <w:p w:rsidR="00A80DA8" w:rsidRDefault="00A80DA8" w:rsidP="00B348A6">
      <w:pPr>
        <w:pStyle w:val="Default"/>
        <w:rPr>
          <w:sz w:val="22"/>
          <w:szCs w:val="22"/>
        </w:rPr>
      </w:pPr>
      <w:r>
        <w:rPr>
          <w:sz w:val="22"/>
          <w:szCs w:val="22"/>
        </w:rPr>
        <w:t>Warehouse 1 ships 100 units to Retailer 1, 150 units to Retailer 2, 100 units to Retailer 3, and 150 units to Retailer 4.</w:t>
      </w:r>
    </w:p>
    <w:p w:rsidR="00A80DA8" w:rsidRDefault="00A80DA8" w:rsidP="00B348A6">
      <w:pPr>
        <w:pStyle w:val="Default"/>
        <w:rPr>
          <w:sz w:val="22"/>
          <w:szCs w:val="22"/>
        </w:rPr>
      </w:pPr>
      <w:r>
        <w:rPr>
          <w:sz w:val="22"/>
          <w:szCs w:val="22"/>
        </w:rPr>
        <w:t>Warehouse 2 ships 50 units to Retailer 4 and 50 units to Retailer 5.</w:t>
      </w:r>
    </w:p>
    <w:p w:rsidR="00A80DA8" w:rsidRDefault="00A80DA8" w:rsidP="00B348A6">
      <w:pPr>
        <w:pStyle w:val="Default"/>
        <w:rPr>
          <w:sz w:val="22"/>
          <w:szCs w:val="22"/>
        </w:rPr>
      </w:pPr>
      <w:r>
        <w:rPr>
          <w:sz w:val="22"/>
          <w:szCs w:val="22"/>
        </w:rPr>
        <w:t>Warehouse 3 ships 150 units to Retailer 5, 150 units to Retailer 6, and 100 units to Retailer 7.</w:t>
      </w:r>
    </w:p>
    <w:p w:rsidR="00A80DA8" w:rsidRDefault="00A80DA8" w:rsidP="00B348A6">
      <w:pPr>
        <w:pStyle w:val="Default"/>
        <w:rPr>
          <w:sz w:val="22"/>
          <w:szCs w:val="22"/>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473D76" w:rsidRDefault="00473D76" w:rsidP="00B348A6">
      <w:pPr>
        <w:spacing w:after="0"/>
        <w:rPr>
          <w:b/>
          <w:bCs/>
          <w:color w:val="4F81BD" w:themeColor="accent1"/>
        </w:rPr>
      </w:pPr>
    </w:p>
    <w:p w:rsidR="00A80DA8" w:rsidRPr="00B348A6" w:rsidRDefault="00A80DA8" w:rsidP="00B348A6">
      <w:pPr>
        <w:spacing w:after="0"/>
        <w:rPr>
          <w:color w:val="4F81BD" w:themeColor="accent1"/>
        </w:rPr>
      </w:pPr>
      <w:r w:rsidRPr="00B348A6">
        <w:rPr>
          <w:b/>
          <w:bCs/>
          <w:color w:val="4F81BD" w:themeColor="accent1"/>
        </w:rPr>
        <w:lastRenderedPageBreak/>
        <w:t>Part D</w:t>
      </w:r>
      <w:r w:rsidRPr="00B348A6">
        <w:rPr>
          <w:color w:val="4F81BD" w:themeColor="accent1"/>
        </w:rPr>
        <w:t>: Formulate a generalized linear programming model for the transshipment problem. Give the objective function and constraints as mathematical formulas.</w:t>
      </w:r>
    </w:p>
    <w:p w:rsidR="00A80DA8" w:rsidRDefault="00A80DA8" w:rsidP="00B348A6">
      <w:pPr>
        <w:spacing w:after="0"/>
      </w:pPr>
    </w:p>
    <w:p w:rsidR="00966DBB" w:rsidRDefault="00966DBB" w:rsidP="00966DBB">
      <w:pPr>
        <w:rPr>
          <w:rFonts w:eastAsiaTheme="minorEastAsia"/>
        </w:rPr>
      </w:pPr>
      <w:r>
        <w:rPr>
          <w:rFonts w:eastAsiaTheme="minorEastAsia"/>
        </w:rPr>
        <w:t>The set E contains all valid pairings of a plant u and a warehouse v (u, v), or a warehouse v and a retailer w (v, w). A valid pairing is one in which a plant is able to ship to a warehouse, or a warehouse is able to ship to a retailer. If we send f</w:t>
      </w:r>
      <w:r w:rsidRPr="00906980">
        <w:rPr>
          <w:rFonts w:eastAsiaTheme="minorEastAsia"/>
          <w:vertAlign w:val="subscript"/>
        </w:rPr>
        <w:t>uv</w:t>
      </w:r>
      <w:r>
        <w:rPr>
          <w:rFonts w:eastAsiaTheme="minorEastAsia"/>
        </w:rPr>
        <w:t xml:space="preserve"> units between a plant u and a warehouse v, we incur cost a(u, v) * f</w:t>
      </w:r>
      <w:r w:rsidRPr="00906980">
        <w:rPr>
          <w:rFonts w:eastAsiaTheme="minorEastAsia"/>
          <w:vertAlign w:val="subscript"/>
        </w:rPr>
        <w:t>uv</w:t>
      </w:r>
      <w:r>
        <w:rPr>
          <w:rFonts w:eastAsiaTheme="minorEastAsia"/>
        </w:rPr>
        <w:t>. Likewise, if we send f</w:t>
      </w:r>
      <w:r w:rsidRPr="00906980">
        <w:rPr>
          <w:rFonts w:eastAsiaTheme="minorEastAsia"/>
          <w:vertAlign w:val="subscript"/>
        </w:rPr>
        <w:t>vw</w:t>
      </w:r>
      <w:r>
        <w:rPr>
          <w:rFonts w:eastAsiaTheme="minorEastAsia"/>
        </w:rPr>
        <w:t xml:space="preserve"> units between a warehouse v and a retailer w, we incur cost a(v, w) * f</w:t>
      </w:r>
      <w:r w:rsidRPr="00906980">
        <w:rPr>
          <w:rFonts w:eastAsiaTheme="minorEastAsia"/>
          <w:vertAlign w:val="subscript"/>
        </w:rPr>
        <w:t>vw</w:t>
      </w:r>
      <w:r>
        <w:rPr>
          <w:rFonts w:eastAsiaTheme="minorEastAsia"/>
        </w:rPr>
        <w:t>. The capacity of a given plant is given by c(u) and the demand of a given retailer is given by d(w).</w:t>
      </w:r>
      <w:bookmarkStart w:id="0" w:name="_GoBack"/>
      <w:bookmarkEnd w:id="0"/>
    </w:p>
    <w:p w:rsidR="00966DBB" w:rsidRDefault="00966DBB" w:rsidP="00966DBB">
      <w:pPr>
        <w:rPr>
          <w:rFonts w:eastAsiaTheme="minorEastAsia"/>
        </w:rPr>
      </w:pPr>
      <w:r>
        <w:rPr>
          <w:rFonts w:eastAsiaTheme="minorEastAsia"/>
        </w:rPr>
        <w:t>The generalized objective function then is to</w:t>
      </w:r>
    </w:p>
    <w:p w:rsidR="00966DBB" w:rsidRPr="00B95CAF" w:rsidRDefault="00966DBB" w:rsidP="00966DBB">
      <w:pPr>
        <w:rPr>
          <w:rFonts w:eastAsiaTheme="minorEastAsia"/>
        </w:rPr>
      </w:pPr>
      <w:r>
        <w:rPr>
          <w:rFonts w:eastAsiaTheme="minorEastAsia"/>
        </w:rPr>
        <w:t xml:space="preserve">minimize </w:t>
      </w:r>
      <m:oMath>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u,v</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uv</m:t>
                </m:r>
              </m:sub>
            </m:sSub>
          </m:e>
        </m:nary>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v,w</m:t>
                </m:r>
              </m:e>
            </m:d>
            <m:r>
              <w:rPr>
                <w:rFonts w:ascii="Cambria Math" w:eastAsiaTheme="minorEastAsia" w:hAnsi="Cambria Math"/>
              </w:rPr>
              <m:t>∈E</m:t>
            </m:r>
          </m:sub>
          <m:sup/>
          <m:e>
            <m:r>
              <w:rPr>
                <w:rFonts w:ascii="Cambria Math" w:eastAsiaTheme="minorEastAsia" w:hAnsi="Cambria Math"/>
              </w:rPr>
              <m:t>a(v,w)</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vw</m:t>
                </m:r>
              </m:sub>
            </m:sSub>
          </m:e>
        </m:nary>
      </m:oMath>
    </w:p>
    <w:p w:rsidR="00966DBB" w:rsidRDefault="00966DBB" w:rsidP="00966DBB">
      <w:pPr>
        <w:rPr>
          <w:rFonts w:eastAsiaTheme="minorEastAsia"/>
        </w:rPr>
      </w:pPr>
      <w:r>
        <w:t>subject to</w:t>
      </w:r>
    </w:p>
    <w:p w:rsidR="00966DBB" w:rsidRPr="00E05170" w:rsidRDefault="00966DBB" w:rsidP="00966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uv</m:t>
              </m:r>
            </m:sub>
          </m:sSub>
          <m:r>
            <w:rPr>
              <w:rFonts w:ascii="Cambria Math" w:eastAsia="Cambria Math" w:hAnsi="Cambria Math" w:cs="Cambria Math"/>
            </w:rPr>
            <m:t>≤c(u) for each u, v ∈E</m:t>
          </m:r>
        </m:oMath>
      </m:oMathPara>
    </w:p>
    <w:p w:rsidR="00966DBB" w:rsidRDefault="00966DBB" w:rsidP="00966DBB">
      <m:oMathPara>
        <m:oMath>
          <m:sSub>
            <m:sSubPr>
              <m:ctrlPr>
                <w:rPr>
                  <w:rFonts w:ascii="Cambria Math" w:hAnsi="Cambria Math"/>
                  <w:i/>
                </w:rPr>
              </m:ctrlPr>
            </m:sSubPr>
            <m:e>
              <m:r>
                <w:rPr>
                  <w:rFonts w:ascii="Cambria Math" w:hAnsi="Cambria Math"/>
                </w:rPr>
                <m:t>f</m:t>
              </m:r>
            </m:e>
            <m:sub>
              <m:r>
                <w:rPr>
                  <w:rFonts w:ascii="Cambria Math" w:hAnsi="Cambria Math"/>
                </w:rPr>
                <m:t>vw</m:t>
              </m:r>
            </m:sub>
          </m:s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w</m:t>
              </m:r>
            </m:e>
          </m:d>
          <m:r>
            <w:rPr>
              <w:rFonts w:ascii="Cambria Math" w:eastAsia="Cambria Math" w:hAnsi="Cambria Math" w:cs="Cambria Math"/>
            </w:rPr>
            <m:t>for each v, w∈E</m:t>
          </m:r>
        </m:oMath>
      </m:oMathPara>
    </w:p>
    <w:p w:rsidR="00966DBB" w:rsidRDefault="00966DBB" w:rsidP="00966DBB">
      <m:oMathPara>
        <m:oMath>
          <m:nary>
            <m:naryPr>
              <m:chr m:val="∑"/>
              <m:limLoc m:val="subSup"/>
              <m:supHide m:val="1"/>
              <m:ctrlPr>
                <w:rPr>
                  <w:rFonts w:ascii="Cambria Math" w:hAnsi="Cambria Math"/>
                  <w:i/>
                </w:rPr>
              </m:ctrlPr>
            </m:naryPr>
            <m:sub>
              <m:d>
                <m:dPr>
                  <m:ctrlPr>
                    <w:rPr>
                      <w:rFonts w:ascii="Cambria Math" w:hAnsi="Cambria Math"/>
                      <w:i/>
                    </w:rPr>
                  </m:ctrlPr>
                </m:dPr>
                <m:e>
                  <m:r>
                    <w:rPr>
                      <w:rFonts w:ascii="Cambria Math" w:hAnsi="Cambria Math"/>
                    </w:rPr>
                    <m:t>u, v</m:t>
                  </m:r>
                </m:e>
              </m:d>
              <m:r>
                <w:rPr>
                  <w:rFonts w:ascii="Cambria Math" w:hAnsi="Cambria Math"/>
                </w:rPr>
                <m:t>∈E</m:t>
              </m:r>
            </m:sub>
            <m:sup/>
            <m:e>
              <m:sSub>
                <m:sSubPr>
                  <m:ctrlPr>
                    <w:rPr>
                      <w:rFonts w:ascii="Cambria Math" w:hAnsi="Cambria Math"/>
                      <w:i/>
                    </w:rPr>
                  </m:ctrlPr>
                </m:sSubPr>
                <m:e>
                  <m:r>
                    <w:rPr>
                      <w:rFonts w:ascii="Cambria Math" w:hAnsi="Cambria Math"/>
                    </w:rPr>
                    <m:t>f</m:t>
                  </m:r>
                </m:e>
                <m:sub>
                  <m:r>
                    <w:rPr>
                      <w:rFonts w:ascii="Cambria Math" w:hAnsi="Cambria Math"/>
                    </w:rPr>
                    <m:t>uv</m:t>
                  </m:r>
                </m:sub>
              </m:sSub>
            </m:e>
          </m:nary>
          <m:r>
            <w:rPr>
              <w:rFonts w:ascii="Cambria Math" w:eastAsia="Cambria Math" w:hAnsi="Cambria Math" w:cs="Cambria Math"/>
            </w:rPr>
            <m:t xml:space="preserve">- </m:t>
          </m:r>
          <m:nary>
            <m:naryPr>
              <m:chr m:val="∑"/>
              <m:limLoc m:val="subSup"/>
              <m:supHide m:val="1"/>
              <m:ctrlPr>
                <w:rPr>
                  <w:rFonts w:ascii="Cambria Math" w:eastAsia="Cambria Math" w:hAnsi="Cambria Math" w:cs="Cambria Math"/>
                  <w:i/>
                </w:rPr>
              </m:ctrlPr>
            </m:naryPr>
            <m:sub>
              <m:d>
                <m:dPr>
                  <m:ctrlPr>
                    <w:rPr>
                      <w:rFonts w:ascii="Cambria Math" w:eastAsia="Cambria Math" w:hAnsi="Cambria Math" w:cs="Cambria Math"/>
                      <w:i/>
                    </w:rPr>
                  </m:ctrlPr>
                </m:dPr>
                <m:e>
                  <m:r>
                    <w:rPr>
                      <w:rFonts w:ascii="Cambria Math" w:eastAsia="Cambria Math" w:hAnsi="Cambria Math" w:cs="Cambria Math"/>
                    </w:rPr>
                    <m:t>v,w</m:t>
                  </m:r>
                </m:e>
              </m:d>
              <m:r>
                <w:rPr>
                  <w:rFonts w:ascii="Cambria Math" w:eastAsia="Cambria Math" w:hAnsi="Cambria Math" w:cs="Cambria Math"/>
                </w:rPr>
                <m:t>∈E</m:t>
              </m:r>
            </m:sub>
            <m:sup/>
            <m:e>
              <m:sSub>
                <m:sSubPr>
                  <m:ctrlPr>
                    <w:rPr>
                      <w:rFonts w:ascii="Cambria Math" w:hAnsi="Cambria Math"/>
                      <w:i/>
                    </w:rPr>
                  </m:ctrlPr>
                </m:sSubPr>
                <m:e>
                  <m:r>
                    <w:rPr>
                      <w:rFonts w:ascii="Cambria Math" w:hAnsi="Cambria Math"/>
                    </w:rPr>
                    <m:t>f</m:t>
                  </m:r>
                </m:e>
                <m:sub>
                  <m:r>
                    <w:rPr>
                      <w:rFonts w:ascii="Cambria Math" w:hAnsi="Cambria Math"/>
                    </w:rPr>
                    <m:t>vw</m:t>
                  </m:r>
                </m:sub>
              </m:sSub>
            </m:e>
          </m:nary>
          <m:r>
            <w:rPr>
              <w:rFonts w:ascii="Cambria Math" w:eastAsia="Cambria Math" w:hAnsi="Cambria Math" w:cs="Cambria Math"/>
            </w:rPr>
            <m:t>=0</m:t>
          </m:r>
        </m:oMath>
      </m:oMathPara>
    </w:p>
    <w:p w:rsidR="00966DBB" w:rsidRDefault="00966DBB" w:rsidP="00966DBB">
      <m:oMathPara>
        <m:oMath>
          <m:sSub>
            <m:sSubPr>
              <m:ctrlPr>
                <w:rPr>
                  <w:rFonts w:ascii="Cambria Math" w:hAnsi="Cambria Math"/>
                  <w:i/>
                </w:rPr>
              </m:ctrlPr>
            </m:sSubPr>
            <m:e>
              <m:r>
                <w:rPr>
                  <w:rFonts w:ascii="Cambria Math" w:hAnsi="Cambria Math"/>
                </w:rPr>
                <m:t>f</m:t>
              </m:r>
            </m:e>
            <m:sub>
              <m:r>
                <w:rPr>
                  <w:rFonts w:ascii="Cambria Math" w:hAnsi="Cambria Math"/>
                </w:rPr>
                <m:t>uv</m:t>
              </m:r>
            </m:sub>
          </m:sSub>
          <m:r>
            <w:rPr>
              <w:rFonts w:ascii="Cambria Math" w:eastAsia="Cambria Math" w:hAnsi="Cambria Math" w:cs="Cambria Math"/>
            </w:rPr>
            <m:t>≥0 for each u, v ∈E</m:t>
          </m:r>
        </m:oMath>
      </m:oMathPara>
    </w:p>
    <w:p w:rsidR="00966DBB" w:rsidRDefault="00966DBB" w:rsidP="00966DBB">
      <m:oMathPara>
        <m:oMath>
          <m:sSub>
            <m:sSubPr>
              <m:ctrlPr>
                <w:rPr>
                  <w:rFonts w:ascii="Cambria Math" w:hAnsi="Cambria Math"/>
                  <w:i/>
                </w:rPr>
              </m:ctrlPr>
            </m:sSubPr>
            <m:e>
              <m:r>
                <w:rPr>
                  <w:rFonts w:ascii="Cambria Math" w:hAnsi="Cambria Math"/>
                </w:rPr>
                <m:t>f</m:t>
              </m:r>
            </m:e>
            <m:sub>
              <m:r>
                <w:rPr>
                  <w:rFonts w:ascii="Cambria Math" w:hAnsi="Cambria Math"/>
                </w:rPr>
                <m:t>vw</m:t>
              </m:r>
            </m:sub>
          </m:sSub>
          <m:r>
            <w:rPr>
              <w:rFonts w:ascii="Cambria Math" w:eastAsia="Cambria Math" w:hAnsi="Cambria Math" w:cs="Cambria Math"/>
            </w:rPr>
            <m:t>≥0 for each v, w ∈E</m:t>
          </m:r>
        </m:oMath>
      </m:oMathPara>
    </w:p>
    <w:p w:rsidR="00966DBB" w:rsidRPr="008C6F37" w:rsidRDefault="00966DBB" w:rsidP="00966DBB">
      <w:pPr>
        <w:pStyle w:val="Default"/>
        <w:spacing w:after="58"/>
        <w:rPr>
          <w:sz w:val="22"/>
          <w:szCs w:val="22"/>
        </w:rPr>
      </w:pPr>
    </w:p>
    <w:p w:rsidR="00C44944" w:rsidRDefault="00C44944" w:rsidP="00B348A6">
      <w:pPr>
        <w:spacing w:after="0"/>
        <w:rPr>
          <w:rFonts w:asciiTheme="majorHAnsi" w:eastAsiaTheme="majorEastAsia" w:hAnsiTheme="majorHAnsi" w:cstheme="majorBidi"/>
          <w:color w:val="4F81BD" w:themeColor="accent1"/>
          <w:sz w:val="26"/>
          <w:szCs w:val="26"/>
        </w:rPr>
      </w:pPr>
      <w:r>
        <w:rPr>
          <w:color w:val="4F81BD" w:themeColor="accent1"/>
        </w:rPr>
        <w:br w:type="page"/>
      </w:r>
    </w:p>
    <w:p w:rsidR="00C44944" w:rsidRPr="00C44944" w:rsidRDefault="004A0824" w:rsidP="00C44944">
      <w:pPr>
        <w:pStyle w:val="Heading2"/>
        <w:rPr>
          <w:color w:val="4F81BD" w:themeColor="accent1"/>
        </w:rPr>
      </w:pPr>
      <w:r w:rsidRPr="004A0824">
        <w:rPr>
          <w:color w:val="4F81BD" w:themeColor="accent1"/>
        </w:rPr>
        <w:lastRenderedPageBreak/>
        <w:t>Problem 2</w:t>
      </w:r>
      <w:r w:rsidR="00A80DA8">
        <w:rPr>
          <w:color w:val="4F81BD" w:themeColor="accent1"/>
        </w:rPr>
        <w:t>: A Mixture Problem</w:t>
      </w:r>
    </w:p>
    <w:p w:rsid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 xml:space="preserve">Each salad must contain: </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15 grams of protein</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2 and at most 8 grams of fat</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 grams of carbohydrates</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most 200 milligrams of sodium</w:t>
      </w:r>
    </w:p>
    <w:p w:rsidR="00C44944" w:rsidRPr="00C44944" w:rsidRDefault="00C44944" w:rsidP="00C44944">
      <w:pPr>
        <w:pStyle w:val="ListParagraph"/>
        <w:numPr>
          <w:ilvl w:val="0"/>
          <w:numId w:val="3"/>
        </w:numPr>
        <w:spacing w:after="0"/>
        <w:rPr>
          <w:rFonts w:cs="Times New Roman"/>
          <w:i/>
          <w:color w:val="4F81BD" w:themeColor="accent1"/>
        </w:rPr>
      </w:pPr>
      <w:r w:rsidRPr="00C44944">
        <w:rPr>
          <w:rFonts w:cs="Times New Roman"/>
          <w:i/>
          <w:color w:val="4F81BD" w:themeColor="accent1"/>
        </w:rPr>
        <w:t>At least 40% leafy greens by mass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The nutritional contents of these ingredients (per 100 grams) and cost are:</w:t>
      </w:r>
    </w:p>
    <w:tbl>
      <w:tblPr>
        <w:tblStyle w:val="LightShading"/>
        <w:tblW w:w="8782" w:type="dxa"/>
        <w:tblLayout w:type="fixed"/>
        <w:tblLook w:val="04A0" w:firstRow="1" w:lastRow="0" w:firstColumn="1" w:lastColumn="0" w:noHBand="0" w:noVBand="1"/>
      </w:tblPr>
      <w:tblGrid>
        <w:gridCol w:w="1278"/>
        <w:gridCol w:w="1744"/>
        <w:gridCol w:w="960"/>
        <w:gridCol w:w="960"/>
        <w:gridCol w:w="960"/>
        <w:gridCol w:w="960"/>
        <w:gridCol w:w="960"/>
        <w:gridCol w:w="960"/>
      </w:tblGrid>
      <w:tr w:rsidR="00C44944" w:rsidRPr="00C44944" w:rsidTr="00E93E1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jc w:val="center"/>
              <w:rPr>
                <w:rFonts w:eastAsia="Times New Roman" w:cs="Times New Roman"/>
                <w:color w:val="4F81BD" w:themeColor="accent1"/>
              </w:rPr>
            </w:pPr>
            <w:r w:rsidRPr="00C44944">
              <w:rPr>
                <w:rFonts w:eastAsia="Times New Roman" w:cs="Times New Roman"/>
                <w:color w:val="4F81BD" w:themeColor="accent1"/>
              </w:rPr>
              <w:t>Ingredient Label</w:t>
            </w:r>
          </w:p>
        </w:tc>
        <w:tc>
          <w:tcPr>
            <w:tcW w:w="1744"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Ingredient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Energy</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Protein</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Fat</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Carbs</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Sodium</w:t>
            </w:r>
          </w:p>
        </w:tc>
        <w:tc>
          <w:tcPr>
            <w:tcW w:w="960" w:type="dxa"/>
            <w:noWrap/>
            <w:hideMark/>
          </w:tcPr>
          <w:p w:rsidR="00C44944" w:rsidRPr="00C44944" w:rsidRDefault="00C44944" w:rsidP="00C44944">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Cost</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I1</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Tomato</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21.00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0.85</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4.64</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$1.00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I2</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Lettuce</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1.62</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2.37</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$0.75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I3</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Spinach</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40.00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2.86</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0.39</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3.63</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I4</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Carrot</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41.00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0.93</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0.24</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9.58</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69.00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$0.50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I5</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Sunflower Seeds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585.00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23.40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48.70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15.00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3.80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$0.45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I6</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Smoked Tofu</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5.00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3.00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120.00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$2.15 </w:t>
            </w:r>
          </w:p>
        </w:tc>
      </w:tr>
      <w:tr w:rsidR="00C44944" w:rsidRPr="00C44944" w:rsidTr="00E93E1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I7</w:t>
            </w:r>
          </w:p>
        </w:tc>
        <w:tc>
          <w:tcPr>
            <w:tcW w:w="1744" w:type="dxa"/>
            <w:noWrap/>
            <w:hideMark/>
          </w:tcPr>
          <w:p w:rsidR="00C44944" w:rsidRPr="00C44944" w:rsidRDefault="00C44944" w:rsidP="00C44944">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Chickpeas</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164.00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9.00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2.60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27.00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78.00</w:t>
            </w:r>
          </w:p>
        </w:tc>
        <w:tc>
          <w:tcPr>
            <w:tcW w:w="960" w:type="dxa"/>
            <w:noWrap/>
            <w:hideMark/>
          </w:tcPr>
          <w:p w:rsidR="00C44944" w:rsidRPr="00C44944" w:rsidRDefault="00C44944" w:rsidP="00C44944">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$0.95 </w:t>
            </w:r>
          </w:p>
        </w:tc>
      </w:tr>
      <w:tr w:rsidR="00C44944" w:rsidRPr="00C44944" w:rsidTr="00E93E12">
        <w:trPr>
          <w:trHeight w:val="290"/>
        </w:trPr>
        <w:tc>
          <w:tcPr>
            <w:cnfStyle w:val="001000000000" w:firstRow="0" w:lastRow="0" w:firstColumn="1" w:lastColumn="0" w:oddVBand="0" w:evenVBand="0" w:oddHBand="0" w:evenHBand="0" w:firstRowFirstColumn="0" w:firstRowLastColumn="0" w:lastRowFirstColumn="0" w:lastRowLastColumn="0"/>
            <w:tcW w:w="1278" w:type="dxa"/>
          </w:tcPr>
          <w:p w:rsidR="00C44944" w:rsidRPr="00C44944" w:rsidRDefault="00C44944" w:rsidP="00C44944">
            <w:pPr>
              <w:spacing w:after="0"/>
              <w:rPr>
                <w:rFonts w:eastAsia="Times New Roman" w:cs="Times New Roman"/>
                <w:color w:val="4F81BD" w:themeColor="accent1"/>
              </w:rPr>
            </w:pPr>
            <w:r w:rsidRPr="00C44944">
              <w:rPr>
                <w:rFonts w:eastAsia="Times New Roman" w:cs="Times New Roman"/>
                <w:color w:val="4F81BD" w:themeColor="accent1"/>
              </w:rPr>
              <w:t>I8</w:t>
            </w:r>
          </w:p>
        </w:tc>
        <w:tc>
          <w:tcPr>
            <w:tcW w:w="1744" w:type="dxa"/>
            <w:noWrap/>
            <w:hideMark/>
          </w:tcPr>
          <w:p w:rsidR="00C44944" w:rsidRPr="00C44944" w:rsidRDefault="00C44944" w:rsidP="00C44944">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Oil</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884.00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100.00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0.00</w:t>
            </w:r>
          </w:p>
        </w:tc>
        <w:tc>
          <w:tcPr>
            <w:tcW w:w="960" w:type="dxa"/>
            <w:noWrap/>
            <w:hideMark/>
          </w:tcPr>
          <w:p w:rsidR="00C44944" w:rsidRPr="00C44944" w:rsidRDefault="00C44944" w:rsidP="00C44944">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4F81BD" w:themeColor="accent1"/>
              </w:rPr>
            </w:pPr>
            <w:r w:rsidRPr="00C44944">
              <w:rPr>
                <w:rFonts w:eastAsia="Times New Roman" w:cs="Times New Roman"/>
                <w:color w:val="4F81BD" w:themeColor="accent1"/>
              </w:rPr>
              <w:t xml:space="preserve">$2.00 </w:t>
            </w:r>
          </w:p>
        </w:tc>
      </w:tr>
    </w:tbl>
    <w:p w:rsidR="00C44944" w:rsidRPr="00C44944" w:rsidRDefault="00C44944" w:rsidP="00C44944">
      <w:pPr>
        <w:spacing w:after="0"/>
        <w:rPr>
          <w:rFonts w:cs="Times New Roman"/>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A: Determine the combination of ingredients that minimizes calories but meets all nutritional requirements:</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K = I1*21 + I2*16 + I3*40 + I4*41 + I5*585 + I6*120 + I7*164 + I8*884</w:t>
      </w:r>
    </w:p>
    <w:p w:rsidR="00C44944" w:rsidRPr="00C44944" w:rsidRDefault="00C44944" w:rsidP="00C44944">
      <w:pPr>
        <w:spacing w:after="0"/>
        <w:rPr>
          <w:rFonts w:cs="Times New Roman"/>
        </w:rPr>
      </w:pPr>
      <w:r w:rsidRPr="00C44944">
        <w:rPr>
          <w:rFonts w:cs="Times New Roman"/>
        </w:rPr>
        <w:t>Where K = kcal</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lastRenderedPageBreak/>
        <w:t xml:space="preserve">ii) Screenshots </w:t>
      </w:r>
      <w:r>
        <w:rPr>
          <w:rFonts w:cs="Times New Roman"/>
          <w:i/>
          <w:color w:val="4F81BD" w:themeColor="accent1"/>
        </w:rPr>
        <w:t xml:space="preserve">of code used to determine </w:t>
      </w:r>
      <w:r w:rsidRPr="00C44944">
        <w:rPr>
          <w:rFonts w:cs="Times New Roman"/>
          <w:i/>
          <w:color w:val="4F81BD" w:themeColor="accent1"/>
        </w:rPr>
        <w:t>the optimal solution</w:t>
      </w: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02927701" wp14:editId="47EC03AE">
            <wp:extent cx="5078162" cy="2136330"/>
            <wp:effectExtent l="19050" t="19050" r="273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PNG"/>
                    <pic:cNvPicPr/>
                  </pic:nvPicPr>
                  <pic:blipFill>
                    <a:blip r:embed="rId14">
                      <a:extLst>
                        <a:ext uri="{28A0092B-C50C-407E-A947-70E740481C1C}">
                          <a14:useLocalDpi xmlns:a14="http://schemas.microsoft.com/office/drawing/2010/main" val="0"/>
                        </a:ext>
                      </a:extLst>
                    </a:blip>
                    <a:stretch>
                      <a:fillRect/>
                    </a:stretch>
                  </pic:blipFill>
                  <pic:spPr>
                    <a:xfrm>
                      <a:off x="0" y="0"/>
                      <a:ext cx="5078162" cy="2136330"/>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noProof/>
          <w:color w:val="4F81BD" w:themeColor="accent1"/>
        </w:rPr>
        <w:drawing>
          <wp:inline distT="0" distB="0" distL="0" distR="0" wp14:anchorId="44560B65" wp14:editId="340002B9">
            <wp:extent cx="3324950" cy="4274935"/>
            <wp:effectExtent l="19050" t="19050" r="279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 dec solution.PNG"/>
                    <pic:cNvPicPr/>
                  </pic:nvPicPr>
                  <pic:blipFill>
                    <a:blip r:embed="rId15">
                      <a:extLst>
                        <a:ext uri="{28A0092B-C50C-407E-A947-70E740481C1C}">
                          <a14:useLocalDpi xmlns:a14="http://schemas.microsoft.com/office/drawing/2010/main" val="0"/>
                        </a:ext>
                      </a:extLst>
                    </a:blip>
                    <a:stretch>
                      <a:fillRect/>
                    </a:stretch>
                  </pic:blipFill>
                  <pic:spPr>
                    <a:xfrm>
                      <a:off x="0" y="0"/>
                      <a:ext cx="3324950" cy="4274935"/>
                    </a:xfrm>
                    <a:prstGeom prst="rect">
                      <a:avLst/>
                    </a:prstGeom>
                    <a:ln w="19050">
                      <a:solidFill>
                        <a:schemeClr val="tx1"/>
                      </a:solidFill>
                    </a:ln>
                  </pic:spPr>
                </pic:pic>
              </a:graphicData>
            </a:graphic>
          </wp:inline>
        </w:drawing>
      </w: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What is the cost of the low calorie salad?</w:t>
      </w:r>
    </w:p>
    <w:p w:rsidR="00C44944" w:rsidRPr="00C44944" w:rsidRDefault="00C44944" w:rsidP="00C44944">
      <w:pPr>
        <w:spacing w:after="0"/>
        <w:rPr>
          <w:rFonts w:cs="Times New Roman"/>
        </w:rPr>
      </w:pPr>
      <w:r w:rsidRPr="00C44944">
        <w:rPr>
          <w:rFonts w:cs="Times New Roman"/>
        </w:rPr>
        <w:t xml:space="preserve">The solution is 58.55 grams of Lettuce @ $0.75/100g and 87.82 grams of Smoked Tofu @ $2.15/100g. This results in calories of 114.75 kcal for a </w:t>
      </w:r>
      <w:r w:rsidRPr="00C44944">
        <w:rPr>
          <w:rFonts w:cs="Times New Roman"/>
          <w:b/>
        </w:rPr>
        <w:t>total cost of $2.33.</w:t>
      </w:r>
    </w:p>
    <w:p w:rsidR="00C44944" w:rsidRPr="00C44944" w:rsidRDefault="00C44944" w:rsidP="00C44944">
      <w:pPr>
        <w:spacing w:after="0"/>
        <w:rPr>
          <w:rFonts w:cs="Times New Roman"/>
          <w:color w:val="4F81BD" w:themeColor="accent1"/>
        </w:rPr>
      </w:pPr>
    </w:p>
    <w:p w:rsidR="00C44944" w:rsidRPr="00C44944" w:rsidRDefault="00C44944" w:rsidP="00C44944">
      <w:pPr>
        <w:spacing w:after="0"/>
        <w:ind w:firstLine="72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lastRenderedPageBreak/>
        <w:t xml:space="preserve">Part B: Determine the combination of ingredients that minimizes </w:t>
      </w:r>
      <w:r w:rsidR="009535D0">
        <w:rPr>
          <w:rFonts w:cs="Times New Roman"/>
          <w:i/>
          <w:color w:val="4F81BD" w:themeColor="accent1"/>
        </w:rPr>
        <w:t>the cost associated with the new salad.</w:t>
      </w:r>
      <w:r w:rsidR="009535D0" w:rsidRPr="009535D0">
        <w:t xml:space="preserve"> </w:t>
      </w:r>
      <w:r w:rsidR="009535D0" w:rsidRPr="009535D0">
        <w:rPr>
          <w:rFonts w:cs="Times New Roman"/>
          <w:i/>
          <w:color w:val="4F81BD" w:themeColor="accent1"/>
        </w:rPr>
        <w:t>Unfortunately some of th</w:t>
      </w:r>
      <w:r w:rsidR="009E68FB">
        <w:rPr>
          <w:rFonts w:cs="Times New Roman"/>
          <w:i/>
          <w:color w:val="4F81BD" w:themeColor="accent1"/>
        </w:rPr>
        <w:t>e ingredients can be expensive.</w:t>
      </w:r>
      <w:r w:rsidR="009535D0" w:rsidRPr="009535D0">
        <w:rPr>
          <w:rFonts w:cs="Times New Roman"/>
          <w:i/>
          <w:color w:val="4F81BD" w:themeColor="accent1"/>
        </w:rPr>
        <w:t xml:space="preserve"> Determine the combination of ingredients that minimizes cost</w:t>
      </w:r>
      <w:r w:rsidR="0014224F">
        <w:rPr>
          <w:rFonts w:cs="Times New Roman"/>
          <w:i/>
          <w:color w:val="4F81BD" w:themeColor="accent1"/>
        </w:rPr>
        <w:t>.</w:t>
      </w: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 Formulate the problem as a linear program with an objective function and all constraints.</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rPr>
      </w:pPr>
      <w:r w:rsidRPr="00C44944">
        <w:rPr>
          <w:rFonts w:cs="Times New Roman"/>
          <w:b/>
        </w:rPr>
        <w:t>Decision Variables</w:t>
      </w:r>
      <w:r w:rsidRPr="00C44944">
        <w:rPr>
          <w:rFonts w:cs="Times New Roman"/>
        </w:rPr>
        <w:t>: I</w:t>
      </w:r>
      <w:r w:rsidRPr="00C44944">
        <w:rPr>
          <w:rFonts w:cs="Times New Roman"/>
          <w:vertAlign w:val="subscript"/>
        </w:rPr>
        <w:t>y</w:t>
      </w:r>
      <w:r w:rsidRPr="00C44944">
        <w:rPr>
          <w:rFonts w:cs="Times New Roman"/>
        </w:rPr>
        <w:t xml:space="preserve"> = 100 grams of each ingredient “y” to include in the salad. Each ingredient is labeled in order with the letter I and an incrementing number.</w:t>
      </w:r>
    </w:p>
    <w:p w:rsidR="00C44944" w:rsidRPr="00C44944" w:rsidRDefault="00C44944" w:rsidP="00C44944">
      <w:pPr>
        <w:spacing w:after="0"/>
        <w:rPr>
          <w:rFonts w:cs="Times New Roman"/>
        </w:rPr>
      </w:pPr>
      <w:r w:rsidRPr="00C44944">
        <w:rPr>
          <w:rFonts w:cs="Times New Roman"/>
        </w:rPr>
        <w:t xml:space="preserve"> </w:t>
      </w:r>
    </w:p>
    <w:p w:rsidR="00C44944" w:rsidRPr="00C44944" w:rsidRDefault="00C44944" w:rsidP="00C44944">
      <w:pPr>
        <w:spacing w:after="0"/>
        <w:rPr>
          <w:rFonts w:cs="Times New Roman"/>
        </w:rPr>
      </w:pPr>
      <w:r w:rsidRPr="00C44944">
        <w:rPr>
          <w:rFonts w:cs="Times New Roman"/>
          <w:b/>
        </w:rPr>
        <w:t>Objective Function:</w:t>
      </w:r>
      <w:r w:rsidRPr="00C44944">
        <w:rPr>
          <w:rFonts w:cs="Times New Roman"/>
        </w:rPr>
        <w:t xml:space="preserve"> Min D = I1*1.00 + I2*.75 + I3*.50 + I4*.50 + I5*.45 + I6*2.15 + I7*.95 + I8*2.00</w:t>
      </w:r>
    </w:p>
    <w:p w:rsidR="00C44944" w:rsidRPr="00C44944" w:rsidRDefault="00C44944" w:rsidP="00C44944">
      <w:pPr>
        <w:spacing w:after="0"/>
        <w:rPr>
          <w:rFonts w:cs="Times New Roman"/>
        </w:rPr>
      </w:pPr>
      <w:r w:rsidRPr="00C44944">
        <w:rPr>
          <w:rFonts w:cs="Times New Roman"/>
        </w:rPr>
        <w:t>Where D = dollars spent</w:t>
      </w:r>
    </w:p>
    <w:p w:rsidR="00C44944" w:rsidRPr="00C44944" w:rsidRDefault="00C44944" w:rsidP="00C44944">
      <w:pPr>
        <w:spacing w:after="0"/>
        <w:rPr>
          <w:rFonts w:cs="Times New Roman"/>
          <w:b/>
        </w:rPr>
      </w:pPr>
    </w:p>
    <w:p w:rsidR="00C44944" w:rsidRPr="00C44944" w:rsidRDefault="00C44944" w:rsidP="00C44944">
      <w:pPr>
        <w:spacing w:after="0"/>
        <w:rPr>
          <w:rFonts w:cs="Times New Roman"/>
        </w:rPr>
      </w:pPr>
      <w:r w:rsidRPr="00C44944">
        <w:rPr>
          <w:rFonts w:cs="Times New Roman"/>
          <w:b/>
        </w:rPr>
        <w:t>Resource Constraints:</w:t>
      </w:r>
      <w:r w:rsidRPr="00C44944">
        <w:rPr>
          <w:rFonts w:cs="Times New Roman"/>
        </w:rPr>
        <w:t xml:space="preserve"> </w:t>
      </w:r>
    </w:p>
    <w:p w:rsidR="00C44944" w:rsidRPr="00C44944" w:rsidRDefault="00C44944" w:rsidP="00C44944">
      <w:pPr>
        <w:spacing w:after="0"/>
        <w:ind w:left="720"/>
        <w:rPr>
          <w:rFonts w:cs="Times New Roman"/>
        </w:rPr>
      </w:pPr>
      <w:r w:rsidRPr="00C44944">
        <w:rPr>
          <w:rFonts w:cs="Times New Roman"/>
          <w:b/>
        </w:rPr>
        <w:t>Protein:</w:t>
      </w:r>
      <w:r w:rsidRPr="00C44944">
        <w:rPr>
          <w:rFonts w:cs="Times New Roman"/>
        </w:rPr>
        <w:t xml:space="preserve"> I1*.85 + I2*1.62 + I3*2.86 + I4*.93 + I5*23.40 + I6*16 + I7*9 + I8*0 ≥ 15 g of protein</w:t>
      </w:r>
    </w:p>
    <w:p w:rsidR="00C44944" w:rsidRPr="00C44944" w:rsidRDefault="00C44944" w:rsidP="00C44944">
      <w:pPr>
        <w:spacing w:after="0"/>
        <w:ind w:left="720"/>
        <w:rPr>
          <w:rFonts w:cs="Times New Roman"/>
        </w:rPr>
      </w:pPr>
      <w:r w:rsidRPr="00C44944">
        <w:rPr>
          <w:rFonts w:cs="Times New Roman"/>
          <w:b/>
        </w:rPr>
        <w:t>Fat Min:</w:t>
      </w:r>
      <w:r w:rsidRPr="00C44944">
        <w:rPr>
          <w:rFonts w:cs="Times New Roman"/>
        </w:rPr>
        <w:t xml:space="preserve"> I1*.33 + I2*.20 + I3*.39 + I4*.24 + I5*48.70 + I6*5 + I7*2.6 + I8*100 ≥ 2 g of fat</w:t>
      </w:r>
    </w:p>
    <w:p w:rsidR="00C44944" w:rsidRPr="00C44944" w:rsidRDefault="00C44944" w:rsidP="00C44944">
      <w:pPr>
        <w:spacing w:after="0"/>
        <w:ind w:left="720"/>
        <w:rPr>
          <w:rFonts w:cs="Times New Roman"/>
        </w:rPr>
      </w:pPr>
      <w:r w:rsidRPr="00C44944">
        <w:rPr>
          <w:rFonts w:cs="Times New Roman"/>
          <w:b/>
        </w:rPr>
        <w:t>Fat Max:</w:t>
      </w:r>
      <w:r w:rsidRPr="00C44944">
        <w:rPr>
          <w:rFonts w:cs="Times New Roman"/>
        </w:rPr>
        <w:t xml:space="preserve"> I1*.33 + I2*.20 + I3*.39 + I4*.24 + I5*48.70 + I6*5 + I7*2.6 + I8*100 ≤ 8 g of fat</w:t>
      </w:r>
    </w:p>
    <w:p w:rsidR="00C44944" w:rsidRPr="00C44944" w:rsidRDefault="00C44944" w:rsidP="00C44944">
      <w:pPr>
        <w:spacing w:after="0"/>
        <w:ind w:left="720"/>
        <w:rPr>
          <w:rFonts w:cs="Times New Roman"/>
        </w:rPr>
      </w:pPr>
      <w:r w:rsidRPr="00C44944">
        <w:rPr>
          <w:rFonts w:cs="Times New Roman"/>
          <w:b/>
        </w:rPr>
        <w:t>Carbs:</w:t>
      </w:r>
      <w:r w:rsidRPr="00C44944">
        <w:rPr>
          <w:rFonts w:cs="Times New Roman"/>
        </w:rPr>
        <w:t xml:space="preserve"> I1*4.64 + I2*2.37 + I3*3.63 + I4*9.58 + I5*15 + I6*3 + I7*27 + I8*0 ≥ 4 g of carbs</w:t>
      </w:r>
    </w:p>
    <w:p w:rsidR="00C44944" w:rsidRPr="00C44944" w:rsidRDefault="00C44944" w:rsidP="00C44944">
      <w:pPr>
        <w:spacing w:after="0"/>
        <w:ind w:firstLine="720"/>
        <w:rPr>
          <w:rFonts w:cs="Times New Roman"/>
        </w:rPr>
      </w:pPr>
      <w:r w:rsidRPr="00C44944">
        <w:rPr>
          <w:rFonts w:cs="Times New Roman"/>
          <w:b/>
        </w:rPr>
        <w:t>Sodium:</w:t>
      </w:r>
      <w:r w:rsidRPr="00C44944">
        <w:rPr>
          <w:rFonts w:cs="Times New Roman"/>
        </w:rPr>
        <w:t xml:space="preserve"> I1*9 + I2*28 + I3*65 + I4*69 + I5*3.80 + I6*120 + I7*78 + I8*0 ≤ 200 mg of sodium</w:t>
      </w:r>
    </w:p>
    <w:p w:rsidR="00C44944" w:rsidRPr="00C44944" w:rsidRDefault="00C44944" w:rsidP="00C44944">
      <w:pPr>
        <w:spacing w:after="0"/>
        <w:ind w:firstLine="720"/>
        <w:rPr>
          <w:rFonts w:cs="Times New Roman"/>
        </w:rPr>
      </w:pPr>
      <w:r w:rsidRPr="00C44944">
        <w:rPr>
          <w:rFonts w:cs="Times New Roman"/>
          <w:b/>
        </w:rPr>
        <w:t>Leafy Green:</w:t>
      </w:r>
      <w:r w:rsidRPr="00C44944">
        <w:rPr>
          <w:rFonts w:cs="Times New Roman"/>
        </w:rPr>
        <w:t xml:space="preserve"> (I1 + I2 + I3 + I4 + I5 + I6 + I7 + I8)*.4 ≤ I2 + I3</w:t>
      </w:r>
    </w:p>
    <w:p w:rsidR="00C44944" w:rsidRPr="00C44944" w:rsidRDefault="00C44944" w:rsidP="00C44944">
      <w:pPr>
        <w:spacing w:after="0"/>
        <w:ind w:firstLine="720"/>
        <w:rPr>
          <w:rFonts w:cs="Times New Roman"/>
        </w:rPr>
      </w:pPr>
      <w:r w:rsidRPr="00C44944">
        <w:rPr>
          <w:rFonts w:cs="Times New Roman"/>
          <w:b/>
        </w:rPr>
        <w:t>Non-Negative:</w:t>
      </w:r>
      <w:r w:rsidRPr="00C44944">
        <w:rPr>
          <w:rFonts w:cs="Times New Roman"/>
        </w:rPr>
        <w:t xml:space="preserve"> I</w:t>
      </w:r>
      <w:r w:rsidRPr="00C44944">
        <w:rPr>
          <w:rFonts w:cs="Times New Roman"/>
          <w:vertAlign w:val="subscript"/>
        </w:rPr>
        <w:t xml:space="preserve">y </w:t>
      </w:r>
      <w:r w:rsidRPr="00C44944">
        <w:rPr>
          <w:rFonts w:cs="Times New Roman"/>
        </w:rPr>
        <w:t>≥ 0</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 xml:space="preserve">ii) </w:t>
      </w:r>
      <w:r w:rsidR="00F57ED0" w:rsidRPr="00C44944">
        <w:rPr>
          <w:rFonts w:cs="Times New Roman"/>
          <w:i/>
          <w:color w:val="4F81BD" w:themeColor="accent1"/>
        </w:rPr>
        <w:t xml:space="preserve">Screenshots </w:t>
      </w:r>
      <w:r w:rsidR="00F57ED0">
        <w:rPr>
          <w:rFonts w:cs="Times New Roman"/>
          <w:i/>
          <w:color w:val="4F81BD" w:themeColor="accent1"/>
        </w:rPr>
        <w:t xml:space="preserve">of code used to determine </w:t>
      </w:r>
      <w:r w:rsidR="00F57ED0" w:rsidRPr="00C44944">
        <w:rPr>
          <w:rFonts w:cs="Times New Roman"/>
          <w:i/>
          <w:color w:val="4F81BD" w:themeColor="accent1"/>
        </w:rPr>
        <w:t>the optimal solution</w:t>
      </w:r>
    </w:p>
    <w:p w:rsidR="00C44944" w:rsidRPr="00C44944" w:rsidRDefault="004B2A37" w:rsidP="00C44944">
      <w:pPr>
        <w:spacing w:after="0"/>
        <w:rPr>
          <w:rFonts w:cs="Times New Roman"/>
          <w:i/>
          <w:color w:val="4F81BD" w:themeColor="accent1"/>
        </w:rPr>
      </w:pPr>
      <w:r>
        <w:rPr>
          <w:rFonts w:cs="Times New Roman"/>
          <w:i/>
          <w:noProof/>
          <w:color w:val="4F81BD" w:themeColor="accent1"/>
        </w:rPr>
        <w:drawing>
          <wp:inline distT="0" distB="0" distL="0" distR="0">
            <wp:extent cx="3946967" cy="1754209"/>
            <wp:effectExtent l="19050" t="19050" r="1587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3402" cy="1752625"/>
                    </a:xfrm>
                    <a:prstGeom prst="rect">
                      <a:avLst/>
                    </a:prstGeom>
                    <a:ln w="19050">
                      <a:solidFill>
                        <a:schemeClr val="tx1"/>
                      </a:solidFill>
                    </a:ln>
                  </pic:spPr>
                </pic:pic>
              </a:graphicData>
            </a:graphic>
          </wp:inline>
        </w:drawing>
      </w:r>
      <w:r>
        <w:rPr>
          <w:rFonts w:cs="Times New Roman"/>
          <w:i/>
          <w:noProof/>
          <w:color w:val="4F81BD" w:themeColor="accent1"/>
        </w:rPr>
        <w:drawing>
          <wp:inline distT="0" distB="0" distL="0" distR="0">
            <wp:extent cx="2376277" cy="3102015"/>
            <wp:effectExtent l="19050" t="19050" r="2413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dec sol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2788" cy="3097460"/>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firstLine="720"/>
        <w:rPr>
          <w:rFonts w:cs="Times New Roman"/>
          <w:i/>
          <w:color w:val="4F81BD" w:themeColor="accent1"/>
        </w:rPr>
      </w:pPr>
      <w:r w:rsidRPr="00C44944">
        <w:rPr>
          <w:rFonts w:cs="Times New Roman"/>
          <w:i/>
          <w:color w:val="4F81BD" w:themeColor="accent1"/>
        </w:rPr>
        <w:t>iii) How many calories are in the low cost salad?</w:t>
      </w:r>
    </w:p>
    <w:p w:rsidR="00C44944" w:rsidRPr="00C44944" w:rsidRDefault="004B2A37" w:rsidP="00C44944">
      <w:pPr>
        <w:spacing w:after="0"/>
        <w:rPr>
          <w:rFonts w:cs="Times New Roman"/>
          <w:b/>
        </w:rPr>
      </w:pPr>
      <w:r>
        <w:rPr>
          <w:rFonts w:cs="Times New Roman"/>
        </w:rPr>
        <w:t>The solution is 83.23</w:t>
      </w:r>
      <w:r w:rsidR="00C44944" w:rsidRPr="00C44944">
        <w:rPr>
          <w:rFonts w:cs="Times New Roman"/>
        </w:rPr>
        <w:t xml:space="preserve"> grams of </w:t>
      </w:r>
      <w:r>
        <w:rPr>
          <w:rFonts w:cs="Times New Roman"/>
        </w:rPr>
        <w:t>Spinach</w:t>
      </w:r>
      <w:r w:rsidR="00C44944" w:rsidRPr="00C44944">
        <w:rPr>
          <w:rFonts w:cs="Times New Roman"/>
        </w:rPr>
        <w:t xml:space="preserve"> @ </w:t>
      </w:r>
      <w:r>
        <w:rPr>
          <w:rFonts w:cs="Times New Roman"/>
        </w:rPr>
        <w:t>40</w:t>
      </w:r>
      <w:r w:rsidR="00C44944" w:rsidRPr="00C44944">
        <w:rPr>
          <w:rFonts w:cs="Times New Roman"/>
        </w:rPr>
        <w:t xml:space="preserve"> kcal/100g, 9.</w:t>
      </w:r>
      <w:r>
        <w:rPr>
          <w:rFonts w:cs="Times New Roman"/>
        </w:rPr>
        <w:t>61</w:t>
      </w:r>
      <w:r w:rsidR="00C44944" w:rsidRPr="00C44944">
        <w:rPr>
          <w:rFonts w:cs="Times New Roman"/>
        </w:rPr>
        <w:t xml:space="preserve"> grams of Sunflower Seeds @ 585 kcal/100g, and 1</w:t>
      </w:r>
      <w:r>
        <w:rPr>
          <w:rFonts w:cs="Times New Roman"/>
        </w:rPr>
        <w:t>15</w:t>
      </w:r>
      <w:r w:rsidR="00C44944" w:rsidRPr="00C44944">
        <w:rPr>
          <w:rFonts w:cs="Times New Roman"/>
        </w:rPr>
        <w:t>.</w:t>
      </w:r>
      <w:r>
        <w:rPr>
          <w:rFonts w:cs="Times New Roman"/>
        </w:rPr>
        <w:t>24</w:t>
      </w:r>
      <w:r w:rsidR="00C44944" w:rsidRPr="00C44944">
        <w:rPr>
          <w:rFonts w:cs="Times New Roman"/>
        </w:rPr>
        <w:t xml:space="preserve"> grams of Chickpeas @ 164 kcal/100g. This results in a total cost of $1.</w:t>
      </w:r>
      <w:r>
        <w:rPr>
          <w:rFonts w:cs="Times New Roman"/>
        </w:rPr>
        <w:t>55</w:t>
      </w:r>
      <w:r w:rsidR="00C44944" w:rsidRPr="00C44944">
        <w:rPr>
          <w:rFonts w:cs="Times New Roman"/>
        </w:rPr>
        <w:t xml:space="preserve"> and </w:t>
      </w:r>
      <w:r w:rsidR="00C44944" w:rsidRPr="00C44944">
        <w:rPr>
          <w:rFonts w:cs="Times New Roman"/>
          <w:b/>
        </w:rPr>
        <w:t>27</w:t>
      </w:r>
      <w:r>
        <w:rPr>
          <w:rFonts w:cs="Times New Roman"/>
          <w:b/>
        </w:rPr>
        <w:t>8</w:t>
      </w:r>
      <w:r w:rsidR="00C44944" w:rsidRPr="00C44944">
        <w:rPr>
          <w:rFonts w:cs="Times New Roman"/>
          <w:b/>
        </w:rPr>
        <w:t>.</w:t>
      </w:r>
      <w:r>
        <w:rPr>
          <w:rFonts w:cs="Times New Roman"/>
          <w:b/>
        </w:rPr>
        <w:t>49</w:t>
      </w:r>
      <w:r w:rsidR="00C44944" w:rsidRPr="00C44944">
        <w:rPr>
          <w:rFonts w:cs="Times New Roman"/>
          <w:b/>
        </w:rPr>
        <w:t xml:space="preserve"> kcal for the salad.</w:t>
      </w: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p>
    <w:p w:rsidR="00C44944" w:rsidRPr="00C44944" w:rsidRDefault="00C44944" w:rsidP="00C44944">
      <w:pPr>
        <w:spacing w:after="0"/>
        <w:rPr>
          <w:rFonts w:cs="Times New Roman"/>
          <w:i/>
          <w:color w:val="4F81BD" w:themeColor="accent1"/>
        </w:rPr>
      </w:pPr>
      <w:r w:rsidRPr="00C44944">
        <w:rPr>
          <w:rFonts w:cs="Times New Roman"/>
          <w:i/>
          <w:color w:val="4F81BD" w:themeColor="accent1"/>
        </w:rPr>
        <w:t>Part C: Compare the results from part A and B. Veronica’s goal is to create a Very Veggie Salad that is both low calorie and low cost. She would like to sell the salad for $5.00 and still have a profit of at least $3.00. However if she can advertise that the salad has under 250 calories then she may be able to sell more.</w:t>
      </w:r>
    </w:p>
    <w:tbl>
      <w:tblPr>
        <w:tblStyle w:val="TableGrid"/>
        <w:tblW w:w="0" w:type="auto"/>
        <w:jc w:val="center"/>
        <w:tblLook w:val="04A0" w:firstRow="1" w:lastRow="0" w:firstColumn="1" w:lastColumn="0" w:noHBand="0" w:noVBand="1"/>
      </w:tblPr>
      <w:tblGrid>
        <w:gridCol w:w="1278"/>
        <w:gridCol w:w="1350"/>
        <w:gridCol w:w="1440"/>
      </w:tblGrid>
      <w:tr w:rsidR="00C44944" w:rsidRPr="00C44944" w:rsidTr="00E93E12">
        <w:trPr>
          <w:jc w:val="center"/>
        </w:trPr>
        <w:tc>
          <w:tcPr>
            <w:tcW w:w="1278" w:type="dxa"/>
          </w:tcPr>
          <w:p w:rsidR="00C44944" w:rsidRPr="00C44944" w:rsidRDefault="00C44944" w:rsidP="00C44944">
            <w:pPr>
              <w:spacing w:after="0"/>
              <w:jc w:val="center"/>
              <w:rPr>
                <w:rFonts w:cs="Times New Roman"/>
              </w:rPr>
            </w:pPr>
          </w:p>
        </w:tc>
        <w:tc>
          <w:tcPr>
            <w:tcW w:w="1350" w:type="dxa"/>
          </w:tcPr>
          <w:p w:rsidR="00C44944" w:rsidRPr="00C44944" w:rsidRDefault="00C44944" w:rsidP="00C44944">
            <w:pPr>
              <w:spacing w:after="0"/>
              <w:jc w:val="center"/>
              <w:rPr>
                <w:rFonts w:cs="Times New Roman"/>
              </w:rPr>
            </w:pPr>
            <w:r w:rsidRPr="00C44944">
              <w:rPr>
                <w:rFonts w:cs="Times New Roman"/>
              </w:rPr>
              <w:t>Low Calorie</w:t>
            </w:r>
          </w:p>
        </w:tc>
        <w:tc>
          <w:tcPr>
            <w:tcW w:w="1440" w:type="dxa"/>
          </w:tcPr>
          <w:p w:rsidR="00C44944" w:rsidRPr="00C44944" w:rsidRDefault="00C44944" w:rsidP="00C44944">
            <w:pPr>
              <w:spacing w:after="0"/>
              <w:jc w:val="center"/>
              <w:rPr>
                <w:rFonts w:cs="Times New Roman"/>
              </w:rPr>
            </w:pPr>
            <w:r w:rsidRPr="00C44944">
              <w:rPr>
                <w:rFonts w:cs="Times New Roman"/>
              </w:rPr>
              <w:t>Low Cost</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Kcal</w:t>
            </w:r>
          </w:p>
        </w:tc>
        <w:tc>
          <w:tcPr>
            <w:tcW w:w="1350" w:type="dxa"/>
          </w:tcPr>
          <w:p w:rsidR="00C44944" w:rsidRPr="00C44944" w:rsidRDefault="00C44944" w:rsidP="00C44944">
            <w:pPr>
              <w:spacing w:after="0"/>
              <w:jc w:val="center"/>
              <w:rPr>
                <w:rFonts w:cs="Times New Roman"/>
              </w:rPr>
            </w:pPr>
            <w:r w:rsidRPr="00C44944">
              <w:rPr>
                <w:rFonts w:cs="Times New Roman"/>
              </w:rPr>
              <w:t>114.75</w:t>
            </w:r>
          </w:p>
        </w:tc>
        <w:tc>
          <w:tcPr>
            <w:tcW w:w="1440" w:type="dxa"/>
          </w:tcPr>
          <w:p w:rsidR="00C44944" w:rsidRPr="00C44944" w:rsidRDefault="00C44944" w:rsidP="00AA43C2">
            <w:pPr>
              <w:spacing w:after="0"/>
              <w:jc w:val="center"/>
              <w:rPr>
                <w:rFonts w:cs="Times New Roman"/>
              </w:rPr>
            </w:pPr>
            <w:r w:rsidRPr="00C44944">
              <w:rPr>
                <w:rFonts w:cs="Times New Roman"/>
              </w:rPr>
              <w:t>27</w:t>
            </w:r>
            <w:r w:rsidR="00AA43C2">
              <w:rPr>
                <w:rFonts w:cs="Times New Roman"/>
              </w:rPr>
              <w:t>8</w:t>
            </w:r>
            <w:r w:rsidRPr="00C44944">
              <w:rPr>
                <w:rFonts w:cs="Times New Roman"/>
              </w:rPr>
              <w:t>.</w:t>
            </w:r>
            <w:r w:rsidR="00AA43C2">
              <w:rPr>
                <w:rFonts w:cs="Times New Roman"/>
              </w:rPr>
              <w:t>49</w:t>
            </w:r>
          </w:p>
        </w:tc>
      </w:tr>
      <w:tr w:rsidR="00C44944" w:rsidRPr="00C44944" w:rsidTr="00E93E12">
        <w:trPr>
          <w:jc w:val="center"/>
        </w:trPr>
        <w:tc>
          <w:tcPr>
            <w:tcW w:w="1278" w:type="dxa"/>
          </w:tcPr>
          <w:p w:rsidR="00C44944" w:rsidRPr="00C44944" w:rsidRDefault="00C44944" w:rsidP="00C44944">
            <w:pPr>
              <w:spacing w:after="0"/>
              <w:jc w:val="center"/>
              <w:rPr>
                <w:rFonts w:cs="Times New Roman"/>
              </w:rPr>
            </w:pPr>
            <w:r w:rsidRPr="00C44944">
              <w:rPr>
                <w:rFonts w:cs="Times New Roman"/>
              </w:rPr>
              <w:t>Total Cost</w:t>
            </w:r>
          </w:p>
        </w:tc>
        <w:tc>
          <w:tcPr>
            <w:tcW w:w="1350" w:type="dxa"/>
          </w:tcPr>
          <w:p w:rsidR="00C44944" w:rsidRPr="00C44944" w:rsidRDefault="00C44944" w:rsidP="00C44944">
            <w:pPr>
              <w:spacing w:after="0"/>
              <w:jc w:val="center"/>
              <w:rPr>
                <w:rFonts w:cs="Times New Roman"/>
              </w:rPr>
            </w:pPr>
            <w:r w:rsidRPr="00C44944">
              <w:rPr>
                <w:rFonts w:cs="Times New Roman"/>
              </w:rPr>
              <w:t>$2.33</w:t>
            </w:r>
          </w:p>
        </w:tc>
        <w:tc>
          <w:tcPr>
            <w:tcW w:w="1440" w:type="dxa"/>
          </w:tcPr>
          <w:p w:rsidR="00C44944" w:rsidRPr="00C44944" w:rsidRDefault="00C44944" w:rsidP="00AA43C2">
            <w:pPr>
              <w:spacing w:after="0"/>
              <w:jc w:val="center"/>
              <w:rPr>
                <w:rFonts w:cs="Times New Roman"/>
              </w:rPr>
            </w:pPr>
            <w:r w:rsidRPr="00C44944">
              <w:rPr>
                <w:rFonts w:cs="Times New Roman"/>
              </w:rPr>
              <w:t>$1.</w:t>
            </w:r>
            <w:r w:rsidR="00AA43C2">
              <w:rPr>
                <w:rFonts w:cs="Times New Roman"/>
              </w:rPr>
              <w:t>55</w:t>
            </w:r>
          </w:p>
        </w:tc>
      </w:tr>
    </w:tbl>
    <w:p w:rsidR="00C44944" w:rsidRPr="00C44944" w:rsidRDefault="00C44944" w:rsidP="00C44944">
      <w:pPr>
        <w:spacing w:after="0"/>
        <w:rPr>
          <w:rFonts w:cs="Times New Roman"/>
          <w:i/>
          <w:color w:val="4F81BD" w:themeColor="accent1"/>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 Suggest some possible ways that she select a combination of ingredients that is “near optimal” for both objectives. This is a type of multi-objective optimization.</w:t>
      </w:r>
    </w:p>
    <w:p w:rsidR="00C44944" w:rsidRPr="00C44944" w:rsidRDefault="00C44944" w:rsidP="00C44944">
      <w:pPr>
        <w:spacing w:after="0"/>
        <w:rPr>
          <w:rFonts w:cs="Times New Roman"/>
        </w:rPr>
      </w:pPr>
      <w:r w:rsidRPr="00C44944">
        <w:rPr>
          <w:rFonts w:cs="Times New Roman"/>
        </w:rPr>
        <w:t>To create a Linear Programming problem that can help the user solve for both of these items, the objective from on</w:t>
      </w:r>
      <w:r w:rsidR="00E93E12">
        <w:rPr>
          <w:rFonts w:cs="Times New Roman"/>
        </w:rPr>
        <w:t>e</w:t>
      </w:r>
      <w:r w:rsidRPr="00C44944">
        <w:rPr>
          <w:rFonts w:cs="Times New Roman"/>
        </w:rPr>
        <w:t xml:space="preserve"> problem should become a constraint in the other problem. Typically there might be something specific that is driving the user to decide which one should be the constraint. In this case, the 2 goals are a salad that costs </w:t>
      </w:r>
      <w:r w:rsidR="00E93E12">
        <w:rPr>
          <w:rFonts w:cs="Times New Roman"/>
        </w:rPr>
        <w:t>less than</w:t>
      </w:r>
      <w:r w:rsidRPr="00C44944">
        <w:rPr>
          <w:rFonts w:cs="Times New Roman"/>
        </w:rPr>
        <w:t xml:space="preserve"> $2.00, and a salad that has </w:t>
      </w:r>
      <w:r w:rsidR="00A07F21" w:rsidRPr="00C44944">
        <w:rPr>
          <w:rFonts w:cs="Times New Roman"/>
        </w:rPr>
        <w:t>less than</w:t>
      </w:r>
      <w:r w:rsidRPr="00C44944">
        <w:rPr>
          <w:rFonts w:cs="Times New Roman"/>
        </w:rPr>
        <w:t xml:space="preserve"> 250 kcal. In this case, the Low Calorie option is well below the </w:t>
      </w:r>
      <w:r w:rsidR="00E93E12">
        <w:rPr>
          <w:rFonts w:cs="Times New Roman"/>
        </w:rPr>
        <w:t>less than</w:t>
      </w:r>
      <w:r w:rsidRPr="00C44944">
        <w:rPr>
          <w:rFonts w:cs="Times New Roman"/>
        </w:rPr>
        <w:t xml:space="preserve"> 250 calorie goal and exceeds the $2.00 cost benchmark. Meanwhile, the Low Cost option is close to the kcal goal at 27</w:t>
      </w:r>
      <w:r w:rsidR="007E421D">
        <w:rPr>
          <w:rFonts w:cs="Times New Roman"/>
        </w:rPr>
        <w:t>8</w:t>
      </w:r>
      <w:r w:rsidRPr="00C44944">
        <w:rPr>
          <w:rFonts w:cs="Times New Roman"/>
        </w:rPr>
        <w:t>.</w:t>
      </w:r>
      <w:r w:rsidR="007E421D">
        <w:rPr>
          <w:rFonts w:cs="Times New Roman"/>
        </w:rPr>
        <w:t>49</w:t>
      </w:r>
      <w:r w:rsidRPr="00C44944">
        <w:rPr>
          <w:rFonts w:cs="Times New Roman"/>
        </w:rPr>
        <w:t xml:space="preserve"> and costs $1.</w:t>
      </w:r>
      <w:r w:rsidR="007E421D">
        <w:rPr>
          <w:rFonts w:cs="Times New Roman"/>
        </w:rPr>
        <w:t>55</w:t>
      </w:r>
      <w:r w:rsidRPr="00C44944">
        <w:rPr>
          <w:rFonts w:cs="Times New Roman"/>
        </w:rPr>
        <w:t xml:space="preserve">, </w:t>
      </w:r>
      <w:r w:rsidR="00FD25FE">
        <w:rPr>
          <w:rFonts w:cs="Times New Roman"/>
        </w:rPr>
        <w:t>sufficiently below the goal cost</w:t>
      </w:r>
      <w:r w:rsidRPr="00C44944">
        <w:rPr>
          <w:rFonts w:cs="Times New Roman"/>
        </w:rPr>
        <w:t xml:space="preserve">. Since the low cost solution is near optimal, I would recommend the user add the low calorie constraint to the low cost problem. The user can then manually modify the low calorie constraint to fine tune the desired results. The user can continue to tighten (improve) the low calorie constraint until the increase in total cost is undesirable (the user will </w:t>
      </w:r>
      <w:r w:rsidR="00E93E12">
        <w:rPr>
          <w:rFonts w:cs="Times New Roman"/>
        </w:rPr>
        <w:t>need</w:t>
      </w:r>
      <w:r w:rsidRPr="00C44944">
        <w:rPr>
          <w:rFonts w:cs="Times New Roman"/>
        </w:rPr>
        <w:t xml:space="preserve"> to decide which is more important after a certain point). </w:t>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i/>
          <w:color w:val="4F81BD" w:themeColor="accent1"/>
        </w:rPr>
      </w:pPr>
      <w:r w:rsidRPr="00C44944">
        <w:rPr>
          <w:rFonts w:cs="Times New Roman"/>
          <w:i/>
          <w:color w:val="4F81BD" w:themeColor="accent1"/>
        </w:rPr>
        <w:t>ii) What combination of ingredient would you suggest and what is the associated cost and calorie.</w:t>
      </w:r>
    </w:p>
    <w:p w:rsidR="00C44944" w:rsidRPr="00C44944" w:rsidRDefault="00C44944" w:rsidP="00C44944">
      <w:pPr>
        <w:spacing w:after="0"/>
        <w:rPr>
          <w:rFonts w:cs="Times New Roman"/>
        </w:rPr>
      </w:pPr>
      <w:r w:rsidRPr="00C44944">
        <w:rPr>
          <w:rFonts w:cs="Times New Roman"/>
        </w:rPr>
        <w:t>The problem setup:</w:t>
      </w:r>
    </w:p>
    <w:p w:rsidR="00C44944" w:rsidRPr="00C44944" w:rsidRDefault="00C44944" w:rsidP="00C44944">
      <w:pPr>
        <w:spacing w:after="0"/>
        <w:rPr>
          <w:rFonts w:cs="Times New Roman"/>
        </w:rPr>
      </w:pPr>
      <w:r w:rsidRPr="00C44944">
        <w:rPr>
          <w:rFonts w:cs="Times New Roman"/>
          <w:noProof/>
        </w:rPr>
        <w:drawing>
          <wp:inline distT="0" distB="0" distL="0" distR="0" wp14:anchorId="111F32D3" wp14:editId="74ED778E">
            <wp:extent cx="3278525" cy="1684618"/>
            <wp:effectExtent l="19050" t="19050" r="1714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8525" cy="1684618"/>
                    </a:xfrm>
                    <a:prstGeom prst="rect">
                      <a:avLst/>
                    </a:prstGeom>
                    <a:ln w="19050">
                      <a:solidFill>
                        <a:schemeClr val="tx1"/>
                      </a:solidFill>
                    </a:ln>
                  </pic:spPr>
                </pic:pic>
              </a:graphicData>
            </a:graphic>
          </wp:inline>
        </w:drawing>
      </w:r>
    </w:p>
    <w:p w:rsidR="00C44944" w:rsidRPr="00C44944" w:rsidRDefault="00C44944" w:rsidP="00C44944">
      <w:pPr>
        <w:spacing w:after="0"/>
        <w:rPr>
          <w:rFonts w:cs="Times New Roman"/>
        </w:rPr>
      </w:pPr>
      <w:r w:rsidRPr="00C44944">
        <w:rPr>
          <w:rFonts w:cs="Times New Roman"/>
        </w:rPr>
        <w:t>Examples of Solutions: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5510778C" wp14:editId="73C72487">
            <wp:extent cx="1384370" cy="1839234"/>
            <wp:effectExtent l="19050" t="19050" r="2540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4370" cy="1839234"/>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39D133BF" wp14:editId="29BB0506">
            <wp:extent cx="1397165" cy="1847945"/>
            <wp:effectExtent l="19050" t="19050" r="127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7165" cy="184794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06BC7A78" wp14:editId="07B3056B">
            <wp:extent cx="1406826" cy="1858025"/>
            <wp:effectExtent l="19050" t="19050" r="2222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06826" cy="1858025"/>
                    </a:xfrm>
                    <a:prstGeom prst="rect">
                      <a:avLst/>
                    </a:prstGeom>
                    <a:ln w="19050">
                      <a:solidFill>
                        <a:schemeClr val="tx1"/>
                      </a:solidFill>
                    </a:ln>
                  </pic:spPr>
                </pic:pic>
              </a:graphicData>
            </a:graphic>
          </wp:inline>
        </w:drawing>
      </w:r>
      <w:r w:rsidRPr="00C44944">
        <w:rPr>
          <w:rFonts w:cs="Times New Roman"/>
          <w:noProof/>
          <w:color w:val="4F81BD" w:themeColor="accent1"/>
        </w:rPr>
        <w:drawing>
          <wp:inline distT="0" distB="0" distL="0" distR="0" wp14:anchorId="79E399B5" wp14:editId="2B8CABAB">
            <wp:extent cx="1407238" cy="1793093"/>
            <wp:effectExtent l="19050" t="19050" r="2159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7238" cy="1793093"/>
                    </a:xfrm>
                    <a:prstGeom prst="rect">
                      <a:avLst/>
                    </a:prstGeom>
                    <a:ln w="19050">
                      <a:solidFill>
                        <a:schemeClr val="tx1"/>
                      </a:solidFill>
                    </a:ln>
                  </pic:spPr>
                </pic:pic>
              </a:graphicData>
            </a:graphic>
          </wp:inline>
        </w:drawing>
      </w:r>
    </w:p>
    <w:p w:rsidR="00C8607C" w:rsidRDefault="00C8607C" w:rsidP="00C44944">
      <w:pPr>
        <w:spacing w:after="0"/>
        <w:rPr>
          <w:rFonts w:cs="Times New Roman"/>
        </w:rPr>
      </w:pPr>
    </w:p>
    <w:p w:rsidR="00C44944" w:rsidRPr="00C44944" w:rsidRDefault="00C44944" w:rsidP="00C44944">
      <w:pPr>
        <w:spacing w:after="0"/>
        <w:rPr>
          <w:rFonts w:cs="Times New Roman"/>
        </w:rPr>
      </w:pPr>
      <w:r w:rsidRPr="00C44944">
        <w:rPr>
          <w:rFonts w:cs="Times New Roman"/>
        </w:rPr>
        <w:t>Results Table:</w:t>
      </w:r>
    </w:p>
    <w:tbl>
      <w:tblPr>
        <w:tblStyle w:val="TableGrid"/>
        <w:tblW w:w="0" w:type="auto"/>
        <w:jc w:val="center"/>
        <w:tblLook w:val="04A0" w:firstRow="1" w:lastRow="0" w:firstColumn="1" w:lastColumn="0" w:noHBand="0" w:noVBand="1"/>
      </w:tblPr>
      <w:tblGrid>
        <w:gridCol w:w="2277"/>
        <w:gridCol w:w="1350"/>
        <w:gridCol w:w="1440"/>
      </w:tblGrid>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Calorie Constraint</w:t>
            </w:r>
          </w:p>
        </w:tc>
        <w:tc>
          <w:tcPr>
            <w:tcW w:w="1350" w:type="dxa"/>
          </w:tcPr>
          <w:p w:rsidR="00C44944" w:rsidRPr="00C44944" w:rsidRDefault="00C44944" w:rsidP="00C44944">
            <w:pPr>
              <w:spacing w:after="0"/>
              <w:jc w:val="center"/>
              <w:rPr>
                <w:rFonts w:cs="Times New Roman"/>
              </w:rPr>
            </w:pPr>
            <w:r w:rsidRPr="00C44944">
              <w:rPr>
                <w:rFonts w:cs="Times New Roman"/>
              </w:rPr>
              <w:t>Total kcal</w:t>
            </w:r>
          </w:p>
        </w:tc>
        <w:tc>
          <w:tcPr>
            <w:tcW w:w="1440" w:type="dxa"/>
          </w:tcPr>
          <w:p w:rsidR="00C44944" w:rsidRPr="00C44944" w:rsidRDefault="00C44944" w:rsidP="00C44944">
            <w:pPr>
              <w:spacing w:after="0"/>
              <w:jc w:val="center"/>
              <w:rPr>
                <w:rFonts w:cs="Times New Roman"/>
              </w:rPr>
            </w:pPr>
            <w:r w:rsidRPr="00C44944">
              <w:rPr>
                <w:rFonts w:cs="Times New Roman"/>
              </w:rPr>
              <w:t>Total Cost</w:t>
            </w:r>
          </w:p>
        </w:tc>
      </w:tr>
      <w:tr w:rsidR="00C44944" w:rsidRPr="00C44944" w:rsidTr="00E93E12">
        <w:trPr>
          <w:jc w:val="center"/>
        </w:trPr>
        <w:tc>
          <w:tcPr>
            <w:tcW w:w="2277" w:type="dxa"/>
          </w:tcPr>
          <w:p w:rsidR="00C44944" w:rsidRPr="00C44944" w:rsidRDefault="00C44944" w:rsidP="00C44944">
            <w:pPr>
              <w:spacing w:after="0"/>
              <w:jc w:val="center"/>
              <w:rPr>
                <w:rFonts w:cs="Times New Roman"/>
              </w:rPr>
            </w:pPr>
            <w:r w:rsidRPr="00C44944">
              <w:rPr>
                <w:rFonts w:cs="Times New Roman"/>
              </w:rPr>
              <w:t>&lt;250</w:t>
            </w:r>
          </w:p>
        </w:tc>
        <w:tc>
          <w:tcPr>
            <w:tcW w:w="1350" w:type="dxa"/>
          </w:tcPr>
          <w:p w:rsidR="00C44944" w:rsidRPr="00C44944" w:rsidRDefault="00C44944" w:rsidP="00C44944">
            <w:pPr>
              <w:spacing w:after="0"/>
              <w:jc w:val="center"/>
              <w:rPr>
                <w:rFonts w:cs="Times New Roman"/>
              </w:rPr>
            </w:pPr>
            <w:r w:rsidRPr="00C44944">
              <w:rPr>
                <w:rFonts w:cs="Times New Roman"/>
              </w:rPr>
              <w:t>250.00</w:t>
            </w:r>
          </w:p>
        </w:tc>
        <w:tc>
          <w:tcPr>
            <w:tcW w:w="1440" w:type="dxa"/>
          </w:tcPr>
          <w:p w:rsidR="00C44944" w:rsidRPr="00C44944" w:rsidRDefault="00392648" w:rsidP="00C44944">
            <w:pPr>
              <w:spacing w:after="0"/>
              <w:jc w:val="center"/>
              <w:rPr>
                <w:rFonts w:cs="Times New Roman"/>
              </w:rPr>
            </w:pPr>
            <w:r>
              <w:rPr>
                <w:rFonts w:cs="Times New Roman"/>
              </w:rPr>
              <w:t>$1.62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&lt;230</w:t>
            </w:r>
          </w:p>
        </w:tc>
        <w:tc>
          <w:tcPr>
            <w:tcW w:w="1350" w:type="dxa"/>
          </w:tcPr>
          <w:p w:rsidR="00C44944" w:rsidRPr="00C44944" w:rsidRDefault="00C44944" w:rsidP="00C44944">
            <w:pPr>
              <w:spacing w:after="0"/>
              <w:jc w:val="center"/>
              <w:rPr>
                <w:rFonts w:cs="Times New Roman"/>
              </w:rPr>
            </w:pPr>
            <w:r w:rsidRPr="00C44944">
              <w:rPr>
                <w:rFonts w:cs="Times New Roman"/>
              </w:rPr>
              <w:t>240.00</w:t>
            </w:r>
          </w:p>
        </w:tc>
        <w:tc>
          <w:tcPr>
            <w:tcW w:w="1440" w:type="dxa"/>
          </w:tcPr>
          <w:p w:rsidR="00C44944" w:rsidRPr="00C44944" w:rsidRDefault="00392648" w:rsidP="00C44944">
            <w:pPr>
              <w:spacing w:after="0"/>
              <w:jc w:val="center"/>
              <w:rPr>
                <w:rFonts w:cs="Times New Roman"/>
              </w:rPr>
            </w:pPr>
            <w:r>
              <w:rPr>
                <w:rFonts w:cs="Times New Roman"/>
              </w:rPr>
              <w:t>$1.67</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&lt;210</w:t>
            </w:r>
          </w:p>
        </w:tc>
        <w:tc>
          <w:tcPr>
            <w:tcW w:w="1350" w:type="dxa"/>
          </w:tcPr>
          <w:p w:rsidR="00C44944" w:rsidRPr="00C44944" w:rsidRDefault="00C44944" w:rsidP="00C44944">
            <w:pPr>
              <w:spacing w:after="0"/>
              <w:jc w:val="center"/>
              <w:rPr>
                <w:rFonts w:cs="Times New Roman"/>
              </w:rPr>
            </w:pPr>
            <w:r w:rsidRPr="00C44944">
              <w:rPr>
                <w:rFonts w:cs="Times New Roman"/>
              </w:rPr>
              <w:t>230.00</w:t>
            </w:r>
          </w:p>
        </w:tc>
        <w:tc>
          <w:tcPr>
            <w:tcW w:w="1440" w:type="dxa"/>
          </w:tcPr>
          <w:p w:rsidR="00C44944" w:rsidRPr="00C44944" w:rsidRDefault="00392648" w:rsidP="00C44944">
            <w:pPr>
              <w:spacing w:after="0"/>
              <w:jc w:val="center"/>
              <w:rPr>
                <w:rFonts w:cs="Times New Roman"/>
              </w:rPr>
            </w:pPr>
            <w:r>
              <w:rPr>
                <w:rFonts w:cs="Times New Roman"/>
              </w:rPr>
              <w:t>$1.72</w:t>
            </w:r>
          </w:p>
        </w:tc>
      </w:tr>
      <w:tr w:rsidR="00C44944" w:rsidRPr="00C44944" w:rsidTr="00E93E12">
        <w:trPr>
          <w:jc w:val="center"/>
        </w:trPr>
        <w:tc>
          <w:tcPr>
            <w:tcW w:w="2277" w:type="dxa"/>
          </w:tcPr>
          <w:p w:rsidR="00C44944" w:rsidRPr="00C44944" w:rsidRDefault="00392648" w:rsidP="00C44944">
            <w:pPr>
              <w:spacing w:after="0"/>
              <w:jc w:val="center"/>
              <w:rPr>
                <w:rFonts w:cs="Times New Roman"/>
              </w:rPr>
            </w:pPr>
            <w:r>
              <w:rPr>
                <w:rFonts w:cs="Times New Roman"/>
              </w:rPr>
              <w:t>&lt;190</w:t>
            </w:r>
          </w:p>
        </w:tc>
        <w:tc>
          <w:tcPr>
            <w:tcW w:w="1350" w:type="dxa"/>
          </w:tcPr>
          <w:p w:rsidR="00C44944" w:rsidRPr="00C44944" w:rsidRDefault="00C44944" w:rsidP="00C44944">
            <w:pPr>
              <w:spacing w:after="0"/>
              <w:jc w:val="center"/>
              <w:rPr>
                <w:rFonts w:cs="Times New Roman"/>
              </w:rPr>
            </w:pPr>
            <w:r w:rsidRPr="00C44944">
              <w:rPr>
                <w:rFonts w:cs="Times New Roman"/>
              </w:rPr>
              <w:t>220.00</w:t>
            </w:r>
          </w:p>
        </w:tc>
        <w:tc>
          <w:tcPr>
            <w:tcW w:w="1440" w:type="dxa"/>
          </w:tcPr>
          <w:p w:rsidR="00C44944" w:rsidRPr="00C44944" w:rsidRDefault="00392648" w:rsidP="00C44944">
            <w:pPr>
              <w:spacing w:after="0"/>
              <w:jc w:val="center"/>
              <w:rPr>
                <w:rFonts w:cs="Times New Roman"/>
              </w:rPr>
            </w:pPr>
            <w:r>
              <w:rPr>
                <w:rFonts w:cs="Times New Roman"/>
              </w:rPr>
              <w:t>$1.77</w:t>
            </w:r>
          </w:p>
        </w:tc>
      </w:tr>
      <w:tr w:rsidR="00392648" w:rsidRPr="00C44944" w:rsidTr="00E93E12">
        <w:trPr>
          <w:jc w:val="center"/>
        </w:trPr>
        <w:tc>
          <w:tcPr>
            <w:tcW w:w="2277" w:type="dxa"/>
          </w:tcPr>
          <w:p w:rsidR="00392648" w:rsidRPr="00C44944" w:rsidRDefault="00392648" w:rsidP="00C44944">
            <w:pPr>
              <w:spacing w:after="0"/>
              <w:jc w:val="center"/>
              <w:rPr>
                <w:rFonts w:cs="Times New Roman"/>
              </w:rPr>
            </w:pPr>
            <w:r>
              <w:rPr>
                <w:rFonts w:cs="Times New Roman"/>
              </w:rPr>
              <w:t>…</w:t>
            </w:r>
          </w:p>
        </w:tc>
        <w:tc>
          <w:tcPr>
            <w:tcW w:w="1350" w:type="dxa"/>
          </w:tcPr>
          <w:p w:rsidR="00392648" w:rsidRPr="00C44944" w:rsidRDefault="00FB7B45" w:rsidP="00C44944">
            <w:pPr>
              <w:spacing w:after="0"/>
              <w:jc w:val="center"/>
              <w:rPr>
                <w:rFonts w:cs="Times New Roman"/>
              </w:rPr>
            </w:pPr>
            <w:r>
              <w:rPr>
                <w:rFonts w:cs="Times New Roman"/>
              </w:rPr>
              <w:t>...</w:t>
            </w:r>
          </w:p>
        </w:tc>
        <w:tc>
          <w:tcPr>
            <w:tcW w:w="1440" w:type="dxa"/>
          </w:tcPr>
          <w:p w:rsidR="00392648" w:rsidRPr="00C44944" w:rsidRDefault="00FB7B45" w:rsidP="00C44944">
            <w:pPr>
              <w:spacing w:after="0"/>
              <w:jc w:val="center"/>
              <w:rPr>
                <w:rFonts w:cs="Times New Roman"/>
              </w:rPr>
            </w:pPr>
            <w:r>
              <w:rPr>
                <w:rFonts w:cs="Times New Roman"/>
              </w:rPr>
              <w:t>…</w:t>
            </w:r>
          </w:p>
        </w:tc>
      </w:tr>
      <w:tr w:rsidR="00392648" w:rsidRPr="00C44944" w:rsidTr="00E93E12">
        <w:trPr>
          <w:jc w:val="center"/>
        </w:trPr>
        <w:tc>
          <w:tcPr>
            <w:tcW w:w="2277" w:type="dxa"/>
          </w:tcPr>
          <w:p w:rsidR="00392648" w:rsidRDefault="00392648" w:rsidP="00C44944">
            <w:pPr>
              <w:spacing w:after="0"/>
              <w:jc w:val="center"/>
              <w:rPr>
                <w:rFonts w:cs="Times New Roman"/>
              </w:rPr>
            </w:pPr>
            <w:r>
              <w:rPr>
                <w:rFonts w:cs="Times New Roman"/>
              </w:rPr>
              <w:t>&lt;135</w:t>
            </w:r>
          </w:p>
        </w:tc>
        <w:tc>
          <w:tcPr>
            <w:tcW w:w="1350" w:type="dxa"/>
          </w:tcPr>
          <w:p w:rsidR="00392648" w:rsidRPr="00C44944" w:rsidRDefault="00392648" w:rsidP="00C44944">
            <w:pPr>
              <w:spacing w:after="0"/>
              <w:jc w:val="center"/>
              <w:rPr>
                <w:rFonts w:cs="Times New Roman"/>
              </w:rPr>
            </w:pPr>
            <w:r>
              <w:rPr>
                <w:rFonts w:cs="Times New Roman"/>
              </w:rPr>
              <w:t>135.00</w:t>
            </w:r>
          </w:p>
        </w:tc>
        <w:tc>
          <w:tcPr>
            <w:tcW w:w="1440" w:type="dxa"/>
          </w:tcPr>
          <w:p w:rsidR="00392648" w:rsidRPr="00C44944" w:rsidRDefault="00392648" w:rsidP="00C44944">
            <w:pPr>
              <w:spacing w:after="0"/>
              <w:jc w:val="center"/>
              <w:rPr>
                <w:rFonts w:cs="Times New Roman"/>
              </w:rPr>
            </w:pPr>
            <w:r>
              <w:rPr>
                <w:rFonts w:cs="Times New Roman"/>
              </w:rPr>
              <w:t>$2.00</w:t>
            </w:r>
          </w:p>
        </w:tc>
      </w:tr>
    </w:tbl>
    <w:p w:rsidR="00C44944" w:rsidRPr="00C44944" w:rsidRDefault="00C44944" w:rsidP="00C44944">
      <w:pPr>
        <w:spacing w:after="0"/>
        <w:rPr>
          <w:rFonts w:cs="Times New Roman"/>
          <w:color w:val="4F81BD" w:themeColor="accent1"/>
        </w:rPr>
      </w:pPr>
    </w:p>
    <w:p w:rsidR="00C44944" w:rsidRPr="00C44944" w:rsidRDefault="00C44944" w:rsidP="00C44944">
      <w:pPr>
        <w:spacing w:after="0"/>
        <w:rPr>
          <w:rFonts w:cs="Times New Roman"/>
        </w:rPr>
      </w:pPr>
      <w:r w:rsidRPr="00C44944">
        <w:rPr>
          <w:rFonts w:cs="Times New Roman"/>
        </w:rPr>
        <w:t>From a business perspective, assuming no incremental gain from lowering calories below 249 (</w:t>
      </w:r>
      <w:r w:rsidR="00E93E12">
        <w:rPr>
          <w:rFonts w:cs="Times New Roman"/>
        </w:rPr>
        <w:t>with a buffer of 1 kcal</w:t>
      </w:r>
      <w:r w:rsidRPr="00C44944">
        <w:rPr>
          <w:rFonts w:cs="Times New Roman"/>
        </w:rPr>
        <w:t xml:space="preserve"> below 250 so the business is not caught lying and </w:t>
      </w:r>
      <w:r w:rsidR="00E93E12">
        <w:rPr>
          <w:rFonts w:cs="Times New Roman"/>
        </w:rPr>
        <w:t>assailed</w:t>
      </w:r>
      <w:r w:rsidRPr="00C44944">
        <w:rPr>
          <w:rFonts w:cs="Times New Roman"/>
        </w:rPr>
        <w:t xml:space="preserve"> </w:t>
      </w:r>
      <w:r w:rsidR="00E93E12">
        <w:rPr>
          <w:rFonts w:cs="Times New Roman"/>
        </w:rPr>
        <w:t>by</w:t>
      </w:r>
      <w:r w:rsidRPr="00C44944">
        <w:rPr>
          <w:rFonts w:cs="Times New Roman"/>
        </w:rPr>
        <w:t xml:space="preserve"> the media), the optimal solution woul</w:t>
      </w:r>
      <w:r w:rsidR="00EC57CD">
        <w:rPr>
          <w:rFonts w:cs="Times New Roman"/>
        </w:rPr>
        <w:t>d be 249 kcal at a cost of $1.63</w:t>
      </w:r>
      <w:r w:rsidRPr="00C44944">
        <w:rPr>
          <w:rFonts w:cs="Times New Roman"/>
        </w:rPr>
        <w:t xml:space="preserve">. This is achieved by using </w:t>
      </w:r>
      <w:r w:rsidR="00EC57CD">
        <w:rPr>
          <w:rFonts w:cs="Times New Roman"/>
        </w:rPr>
        <w:t>75</w:t>
      </w:r>
      <w:r w:rsidRPr="00C44944">
        <w:rPr>
          <w:rFonts w:cs="Times New Roman"/>
        </w:rPr>
        <w:t>.</w:t>
      </w:r>
      <w:r w:rsidR="00EC57CD">
        <w:rPr>
          <w:rFonts w:cs="Times New Roman"/>
        </w:rPr>
        <w:t>95</w:t>
      </w:r>
      <w:r w:rsidRPr="00C44944">
        <w:rPr>
          <w:rFonts w:cs="Times New Roman"/>
        </w:rPr>
        <w:t xml:space="preserve"> grams of </w:t>
      </w:r>
      <w:r w:rsidR="00EC57CD">
        <w:rPr>
          <w:rFonts w:cs="Times New Roman"/>
        </w:rPr>
        <w:t>Spinach</w:t>
      </w:r>
      <w:r w:rsidRPr="00C44944">
        <w:rPr>
          <w:rFonts w:cs="Times New Roman"/>
        </w:rPr>
        <w:t>, 9.</w:t>
      </w:r>
      <w:r w:rsidR="00EC57CD">
        <w:rPr>
          <w:rFonts w:cs="Times New Roman"/>
        </w:rPr>
        <w:t>38</w:t>
      </w:r>
      <w:r w:rsidRPr="00C44944">
        <w:rPr>
          <w:rFonts w:cs="Times New Roman"/>
        </w:rPr>
        <w:t xml:space="preserve"> grams of Sunflower Seeds, </w:t>
      </w:r>
      <w:r w:rsidR="00EC57CD">
        <w:rPr>
          <w:rFonts w:cs="Times New Roman"/>
        </w:rPr>
        <w:t>17.49</w:t>
      </w:r>
      <w:r w:rsidRPr="00C44944">
        <w:rPr>
          <w:rFonts w:cs="Times New Roman"/>
        </w:rPr>
        <w:t xml:space="preserve"> grams of Smoked Tofu, and </w:t>
      </w:r>
      <w:r w:rsidR="00EC57CD">
        <w:rPr>
          <w:rFonts w:cs="Times New Roman"/>
        </w:rPr>
        <w:t>87</w:t>
      </w:r>
      <w:r w:rsidRPr="00C44944">
        <w:rPr>
          <w:rFonts w:cs="Times New Roman"/>
        </w:rPr>
        <w:t>.</w:t>
      </w:r>
      <w:r w:rsidR="00EC57CD">
        <w:rPr>
          <w:rFonts w:cs="Times New Roman"/>
        </w:rPr>
        <w:t>07</w:t>
      </w:r>
      <w:r w:rsidRPr="00C44944">
        <w:rPr>
          <w:rFonts w:cs="Times New Roman"/>
        </w:rPr>
        <w:t xml:space="preserve"> grams of Chickpeas.</w:t>
      </w:r>
    </w:p>
    <w:p w:rsidR="00C44944" w:rsidRPr="00C44944" w:rsidRDefault="00C44944" w:rsidP="00C44944">
      <w:pPr>
        <w:spacing w:after="0"/>
        <w:rPr>
          <w:rFonts w:cs="Times New Roman"/>
          <w:color w:val="4F81BD" w:themeColor="accent1"/>
        </w:rPr>
      </w:pPr>
      <w:r w:rsidRPr="00C44944">
        <w:rPr>
          <w:rFonts w:cs="Times New Roman"/>
          <w:noProof/>
          <w:color w:val="4F81BD" w:themeColor="accent1"/>
        </w:rPr>
        <w:drawing>
          <wp:inline distT="0" distB="0" distL="0" distR="0" wp14:anchorId="4EA27CC9" wp14:editId="4A9A17AA">
            <wp:extent cx="2690687" cy="1548882"/>
            <wp:effectExtent l="19050" t="19050" r="1460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problem solution.PNG"/>
                    <pic:cNvPicPr/>
                  </pic:nvPicPr>
                  <pic:blipFill rotWithShape="1">
                    <a:blip r:embed="rId23">
                      <a:extLst>
                        <a:ext uri="{28A0092B-C50C-407E-A947-70E740481C1C}">
                          <a14:useLocalDpi xmlns:a14="http://schemas.microsoft.com/office/drawing/2010/main" val="0"/>
                        </a:ext>
                      </a:extLst>
                    </a:blip>
                    <a:srcRect b="54843"/>
                    <a:stretch/>
                  </pic:blipFill>
                  <pic:spPr bwMode="auto">
                    <a:xfrm>
                      <a:off x="0" y="0"/>
                      <a:ext cx="2695482" cy="1551642"/>
                    </a:xfrm>
                    <a:prstGeom prst="rect">
                      <a:avLst/>
                    </a:prstGeom>
                    <a:ln w="190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4944" w:rsidRPr="00C44944" w:rsidRDefault="00C44944" w:rsidP="00C44944">
      <w:pPr>
        <w:spacing w:after="0"/>
        <w:rPr>
          <w:rFonts w:cs="Times New Roman"/>
        </w:rPr>
      </w:pPr>
    </w:p>
    <w:p w:rsidR="00C44944" w:rsidRPr="00C44944" w:rsidRDefault="00C44944" w:rsidP="00C44944">
      <w:pPr>
        <w:spacing w:after="0"/>
        <w:ind w:left="720"/>
        <w:rPr>
          <w:rFonts w:cs="Times New Roman"/>
        </w:rPr>
      </w:pPr>
      <w:r w:rsidRPr="00C44944">
        <w:rPr>
          <w:rFonts w:cs="Times New Roman"/>
          <w:i/>
          <w:color w:val="4F81BD" w:themeColor="accent1"/>
        </w:rPr>
        <w:t>iii) Note: There is not one “right” answer. Discuss how you derived your solution.</w:t>
      </w:r>
      <w:r w:rsidRPr="00C44944">
        <w:rPr>
          <w:rFonts w:cs="Times New Roman"/>
        </w:rPr>
        <w:t xml:space="preserve"> </w:t>
      </w:r>
    </w:p>
    <w:p w:rsidR="00C44944" w:rsidRPr="00C44944" w:rsidRDefault="00C44944" w:rsidP="00C44944">
      <w:pPr>
        <w:spacing w:after="0"/>
        <w:rPr>
          <w:rFonts w:cs="Times New Roman"/>
          <w:i/>
        </w:rPr>
      </w:pPr>
      <w:r w:rsidRPr="00C44944">
        <w:rPr>
          <w:rFonts w:cs="Times New Roman"/>
        </w:rPr>
        <w:t>As noted above, the solution was derived through a series of guess and check activities, starting with the minimum accepted answer (kcal below 250 to increase sales). From there, it was apparent that lowering kcal would result in increased costs. Since there is no incremental gain listed between 250 kcal and 220 kcal for this problem, than it is not worth incurring the extra cost</w:t>
      </w:r>
      <w:r w:rsidR="00FB787C">
        <w:rPr>
          <w:rFonts w:cs="Times New Roman"/>
        </w:rPr>
        <w:t xml:space="preserve"> and eroding profit margins</w:t>
      </w:r>
      <w:r w:rsidRPr="00C44944">
        <w:rPr>
          <w:rFonts w:cs="Times New Roman"/>
        </w:rPr>
        <w:t xml:space="preserve">. In a real world scenario, it might be worth using the lower kcal values at higher cost because the added marketing leverage could potentially increase sales. </w:t>
      </w:r>
    </w:p>
    <w:p w:rsidR="004A0824" w:rsidRPr="00C44944" w:rsidRDefault="004A0824" w:rsidP="00C44944">
      <w:pPr>
        <w:spacing w:after="0"/>
      </w:pPr>
    </w:p>
    <w:p w:rsidR="004A0824" w:rsidRPr="00C44944" w:rsidRDefault="004A0824" w:rsidP="00C44944">
      <w:pPr>
        <w:spacing w:after="0"/>
        <w:rPr>
          <w:rFonts w:eastAsiaTheme="majorEastAsia" w:cstheme="majorBidi"/>
          <w:color w:val="365F91" w:themeColor="accent1" w:themeShade="BF"/>
          <w:sz w:val="26"/>
          <w:szCs w:val="26"/>
        </w:rPr>
      </w:pPr>
      <w:r w:rsidRPr="00C44944">
        <w:br w:type="page"/>
      </w:r>
    </w:p>
    <w:p w:rsidR="004A0824" w:rsidRPr="004A0824" w:rsidRDefault="004A0824" w:rsidP="004A0824">
      <w:pPr>
        <w:pStyle w:val="Heading2"/>
        <w:rPr>
          <w:color w:val="4F81BD" w:themeColor="accent1"/>
        </w:rPr>
      </w:pPr>
      <w:r w:rsidRPr="004A0824">
        <w:rPr>
          <w:color w:val="4F81BD" w:themeColor="accent1"/>
        </w:rPr>
        <w:lastRenderedPageBreak/>
        <w:t>Problem 3</w:t>
      </w:r>
      <w:r w:rsidR="00A80DA8">
        <w:rPr>
          <w:color w:val="4F81BD" w:themeColor="accent1"/>
        </w:rPr>
        <w:t xml:space="preserve">: </w:t>
      </w:r>
      <w:r w:rsidR="00A80DA8" w:rsidRPr="00A80DA8">
        <w:rPr>
          <w:color w:val="4F81BD" w:themeColor="accent1"/>
        </w:rPr>
        <w:t xml:space="preserve">Solving </w:t>
      </w:r>
      <w:r w:rsidR="00A80DA8">
        <w:rPr>
          <w:color w:val="4F81BD" w:themeColor="accent1"/>
        </w:rPr>
        <w:t>S</w:t>
      </w:r>
      <w:r w:rsidR="00A80DA8" w:rsidRPr="00A80DA8">
        <w:rPr>
          <w:color w:val="4F81BD" w:themeColor="accent1"/>
        </w:rPr>
        <w:t xml:space="preserve">hortest </w:t>
      </w:r>
      <w:r w:rsidR="00A80DA8">
        <w:rPr>
          <w:color w:val="4F81BD" w:themeColor="accent1"/>
        </w:rPr>
        <w:t>P</w:t>
      </w:r>
      <w:r w:rsidR="00A80DA8" w:rsidRPr="00A80DA8">
        <w:rPr>
          <w:color w:val="4F81BD" w:themeColor="accent1"/>
        </w:rPr>
        <w:t xml:space="preserve">ath </w:t>
      </w:r>
      <w:r w:rsidR="00A80DA8">
        <w:rPr>
          <w:color w:val="4F81BD" w:themeColor="accent1"/>
        </w:rPr>
        <w:t>Problems Using Linear Programming</w:t>
      </w:r>
    </w:p>
    <w:p w:rsidR="004A0824" w:rsidRPr="00661232" w:rsidRDefault="00A80DA8" w:rsidP="004A0824">
      <w:pPr>
        <w:pStyle w:val="Default"/>
        <w:numPr>
          <w:ilvl w:val="0"/>
          <w:numId w:val="2"/>
        </w:numPr>
        <w:rPr>
          <w:rFonts w:asciiTheme="minorHAnsi" w:hAnsiTheme="minorHAnsi"/>
          <w:i/>
          <w:color w:val="4F81BD" w:themeColor="accent1"/>
          <w:sz w:val="22"/>
          <w:szCs w:val="22"/>
        </w:rPr>
      </w:pPr>
      <w:r w:rsidRPr="004A0824">
        <w:rPr>
          <w:noProof/>
          <w:color w:val="4F81BD" w:themeColor="accent1"/>
          <w:sz w:val="23"/>
          <w:szCs w:val="23"/>
          <w:lang w:eastAsia="en-US"/>
        </w:rPr>
        <mc:AlternateContent>
          <mc:Choice Requires="wps">
            <w:drawing>
              <wp:anchor distT="45720" distB="45720" distL="114300" distR="114300" simplePos="0" relativeHeight="251659264" behindDoc="1" locked="0" layoutInCell="1" allowOverlap="1" wp14:anchorId="60F3B950" wp14:editId="01191E90">
                <wp:simplePos x="0" y="0"/>
                <wp:positionH relativeFrom="margin">
                  <wp:posOffset>3127375</wp:posOffset>
                </wp:positionH>
                <wp:positionV relativeFrom="paragraph">
                  <wp:posOffset>53975</wp:posOffset>
                </wp:positionV>
                <wp:extent cx="2932430" cy="6480810"/>
                <wp:effectExtent l="0" t="0" r="20320" b="15240"/>
                <wp:wrapTight wrapText="bothSides">
                  <wp:wrapPolygon edited="0">
                    <wp:start x="0" y="0"/>
                    <wp:lineTo x="0" y="21587"/>
                    <wp:lineTo x="21609" y="21587"/>
                    <wp:lineTo x="2160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2430" cy="6480810"/>
                        </a:xfrm>
                        <a:prstGeom prst="rect">
                          <a:avLst/>
                        </a:prstGeom>
                        <a:solidFill>
                          <a:srgbClr val="FFFFFF"/>
                        </a:solidFill>
                        <a:ln w="9525">
                          <a:solidFill>
                            <a:srgbClr val="000000"/>
                          </a:solidFill>
                          <a:miter lim="800000"/>
                          <a:headEnd/>
                          <a:tailEnd/>
                        </a:ln>
                      </wps:spPr>
                      <wps:txbx>
                        <w:txbxContent>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E93E12"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3B950" id="_x0000_t202" coordsize="21600,21600" o:spt="202" path="m,l,21600r21600,l21600,xe">
                <v:stroke joinstyle="miter"/>
                <v:path gradientshapeok="t" o:connecttype="rect"/>
              </v:shapetype>
              <v:shape id="Text Box 2" o:spid="_x0000_s1026" type="#_x0000_t202" style="position:absolute;left:0;text-align:left;margin-left:246.25pt;margin-top:4.25pt;width:230.9pt;height:51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jgJQ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EE8hYGUkR+eutLDHu0GBgGvEadU63ePgD/5omBTcfMTtw5B30nWIP5TePL7OLpiOMjSN1/&#10;hAa/YfsACWhonY7kIR0E0VGn41mbmArHy2J5Vcyu0MXRdz1b5ItpUi9j5fNz63x4L0CTeKioQ/ET&#10;PDs8+BDTYeVzSPzNg5LNViqVDLerN8qRA8NG2aaVKngRpgzpK7qcF/ORgb9C5Gn9CULLgB2vpK7o&#10;4hzEysjbO9OkfgxMqvGMKStzIjJyN7IYhno4CVNDc0RKHYydjZOIhw7cD0p67OqK+u975gQl6oNB&#10;WZbT2SyOQTJm85sCDXfpqS89zHCEqmigZDxuQhqdSJiBO5SvlYnYqPOYySlX7NbE92my4jhc2inq&#10;1/yvfwIAAP//AwBQSwMEFAAGAAgAAAAhAH6wd//gAAAACgEAAA8AAABkcnMvZG93bnJldi54bWxM&#10;j8FOwzAMhu9IvENkJC6Ipeu6sZamE0ICsRsMBNes9dqKxClJ1pW3x5zgZFn/r8+fy81kjRjRh96R&#10;gvksAYFUu6anVsHb68P1GkSImhptHKGCbwywqc7PSl007kQvOO5iKxhCodAKuhiHQspQd2h1mLkB&#10;ibOD81ZHXn0rG69PDLdGpkmyklb3xBc6PeB9h/Xn7mgVrLOn8SNsF8/v9epg8nh1Mz5+eaUuL6a7&#10;WxARp/hXhl99VoeKnfbuSE0QRkGWp0uuMowH5/kyW4DYczFJ8znIqpT/X6h+AAAA//8DAFBLAQIt&#10;ABQABgAIAAAAIQC2gziS/gAAAOEBAAATAAAAAAAAAAAAAAAAAAAAAABbQ29udGVudF9UeXBlc10u&#10;eG1sUEsBAi0AFAAGAAgAAAAhADj9If/WAAAAlAEAAAsAAAAAAAAAAAAAAAAALwEAAF9yZWxzLy5y&#10;ZWxzUEsBAi0AFAAGAAgAAAAhAGSPCOAlAgAARwQAAA4AAAAAAAAAAAAAAAAALgIAAGRycy9lMm9E&#10;b2MueG1sUEsBAi0AFAAGAAgAAAAhAH6wd//gAAAACgEAAA8AAAAAAAAAAAAAAAAAfwQAAGRycy9k&#10;b3ducmV2LnhtbFBLBQYAAAAABAAEAPMAAACMBQAAAAA=&#10;">
                <v:textbox>
                  <w:txbxContent>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MAX da + db + dc + dd + de + df + dg + dh + di + dj + dk + dl + dm</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ST</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da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da &lt; 3</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da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da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db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db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de - db &lt; 7</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db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dc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db - dc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dc &lt; 9</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dc &lt; 11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dc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dd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dd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dd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df - dd &lt; 1</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de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dc - de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de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df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dg - df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dd - dg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dg &lt; 8</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dg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dh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dh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da - di &lt; 20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di &lt; 6</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dj - di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di &lt; 12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di - dj &lt; 2</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dk - dj &lt; 4</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dl - dj &lt; 5</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dh - dk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dk &lt; 10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ab/>
                        <w:t>dm - dl &lt; 2</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da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db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dc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dd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de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df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dg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dh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di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dj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dk &gt; 0</w:t>
                      </w:r>
                    </w:p>
                    <w:p w:rsidR="00E93E12" w:rsidRPr="008F14A6"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dl &gt; 0</w:t>
                      </w:r>
                    </w:p>
                    <w:p w:rsidR="00E93E12" w:rsidRDefault="00E93E12" w:rsidP="004A0824">
                      <w:pPr>
                        <w:spacing w:after="0" w:line="240" w:lineRule="auto"/>
                        <w:rPr>
                          <w:rFonts w:ascii="Courier New" w:hAnsi="Courier New" w:cs="Courier New"/>
                          <w:sz w:val="16"/>
                          <w:szCs w:val="16"/>
                        </w:rPr>
                      </w:pPr>
                      <w:r w:rsidRPr="008F14A6">
                        <w:rPr>
                          <w:rFonts w:ascii="Courier New" w:hAnsi="Courier New" w:cs="Courier New"/>
                          <w:sz w:val="16"/>
                          <w:szCs w:val="16"/>
                        </w:rPr>
                        <w:tab/>
                        <w:t>dm &gt; 0</w:t>
                      </w:r>
                    </w:p>
                    <w:p w:rsidR="00E93E12" w:rsidRPr="00316995" w:rsidRDefault="00E93E12" w:rsidP="004A0824">
                      <w:pPr>
                        <w:spacing w:after="0" w:line="240" w:lineRule="auto"/>
                        <w:rPr>
                          <w:rFonts w:ascii="Courier New" w:hAnsi="Courier New" w:cs="Courier New"/>
                          <w:sz w:val="16"/>
                          <w:szCs w:val="16"/>
                        </w:rPr>
                      </w:pPr>
                      <w:r w:rsidRPr="00316995">
                        <w:rPr>
                          <w:rFonts w:ascii="Courier New" w:hAnsi="Courier New" w:cs="Courier New"/>
                          <w:sz w:val="16"/>
                          <w:szCs w:val="16"/>
                        </w:rPr>
                        <w:t>END</w:t>
                      </w:r>
                    </w:p>
                  </w:txbxContent>
                </v:textbox>
                <w10:wrap type="tight" anchorx="margin"/>
              </v:shape>
            </w:pict>
          </mc:Fallback>
        </mc:AlternateContent>
      </w:r>
      <w:r w:rsidR="004A0824" w:rsidRPr="00661232">
        <w:rPr>
          <w:rFonts w:asciiTheme="minorHAnsi" w:hAnsiTheme="minorHAnsi"/>
          <w:i/>
          <w:color w:val="4F81BD" w:themeColor="accent1"/>
          <w:sz w:val="22"/>
          <w:szCs w:val="22"/>
        </w:rPr>
        <w:t xml:space="preserve">What are the lengths of the shortest paths from vertex a to all other vertices. </w:t>
      </w:r>
    </w:p>
    <w:p w:rsidR="004A0824" w:rsidRPr="0040296B" w:rsidRDefault="004A0824" w:rsidP="004A0824">
      <w:pPr>
        <w:pStyle w:val="Default"/>
        <w:tabs>
          <w:tab w:val="left" w:pos="2980"/>
        </w:tabs>
        <w:rPr>
          <w:rFonts w:asciiTheme="minorHAnsi" w:hAnsiTheme="minorHAnsi"/>
          <w:sz w:val="22"/>
          <w:szCs w:val="22"/>
        </w:rPr>
      </w:pPr>
      <w:r w:rsidRPr="0040296B">
        <w:rPr>
          <w:rFonts w:asciiTheme="minorHAnsi" w:hAnsiTheme="minorHAnsi"/>
          <w:sz w:val="22"/>
          <w:szCs w:val="22"/>
        </w:rPr>
        <w:tab/>
      </w: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 xml:space="preserve">DA </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3.000000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6.000000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8.000000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0296B" w:rsidRDefault="0040296B" w:rsidP="0040296B">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t>If a vertex z is added to the graph for which there is no path from vertex a to vertex z, what will be the result when you attempt to find the lengths of shortest paths as in part a).</w:t>
      </w:r>
    </w:p>
    <w:p w:rsidR="004A0824" w:rsidRPr="0040296B" w:rsidRDefault="004A0824" w:rsidP="004A0824">
      <w:pPr>
        <w:spacing w:after="0"/>
      </w:pPr>
    </w:p>
    <w:p w:rsidR="004A0824" w:rsidRPr="0040296B" w:rsidRDefault="004A0824" w:rsidP="004A0824">
      <w:r w:rsidRPr="0040296B">
        <w:t>The distance value dz for that vertex is unbounded because there are no constraints imposed on its value by edge weights, so you can increase the maximum forever by just increasing dz.</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ind w:left="720"/>
        <w:rPr>
          <w:rFonts w:asciiTheme="minorHAnsi" w:hAnsiTheme="minorHAnsi"/>
          <w:color w:val="4F81BD" w:themeColor="accent1"/>
          <w:sz w:val="22"/>
          <w:szCs w:val="22"/>
        </w:rPr>
      </w:pP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noProof/>
          <w:color w:val="4F81BD" w:themeColor="accent1"/>
          <w:sz w:val="22"/>
          <w:szCs w:val="22"/>
          <w:lang w:eastAsia="en-US"/>
        </w:rPr>
        <w:lastRenderedPageBreak/>
        <mc:AlternateContent>
          <mc:Choice Requires="wps">
            <w:drawing>
              <wp:anchor distT="45720" distB="45720" distL="114300" distR="114300" simplePos="0" relativeHeight="251660288" behindDoc="1" locked="0" layoutInCell="1" allowOverlap="1" wp14:anchorId="5DACCAE8" wp14:editId="48F10C69">
                <wp:simplePos x="0" y="0"/>
                <wp:positionH relativeFrom="margin">
                  <wp:posOffset>3397885</wp:posOffset>
                </wp:positionH>
                <wp:positionV relativeFrom="paragraph">
                  <wp:posOffset>46990</wp:posOffset>
                </wp:positionV>
                <wp:extent cx="2852420" cy="6327140"/>
                <wp:effectExtent l="0" t="0" r="24130" b="16510"/>
                <wp:wrapTight wrapText="bothSides">
                  <wp:wrapPolygon edited="0">
                    <wp:start x="0" y="0"/>
                    <wp:lineTo x="0" y="21591"/>
                    <wp:lineTo x="21638" y="21591"/>
                    <wp:lineTo x="2163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2420" cy="6327140"/>
                        </a:xfrm>
                        <a:prstGeom prst="rect">
                          <a:avLst/>
                        </a:prstGeom>
                        <a:solidFill>
                          <a:srgbClr val="FFFFFF"/>
                        </a:solidFill>
                        <a:ln w="9525">
                          <a:solidFill>
                            <a:srgbClr val="000000"/>
                          </a:solidFill>
                          <a:miter lim="800000"/>
                          <a:headEnd/>
                          <a:tailEnd/>
                        </a:ln>
                      </wps:spPr>
                      <wps:txbx>
                        <w:txbxContent>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E93E12" w:rsidRPr="00316995"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CCAE8" id="_x0000_s1027" type="#_x0000_t202" style="position:absolute;left:0;text-align:left;margin-left:267.55pt;margin-top:3.7pt;width:224.6pt;height:498.2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F3JgIAAEwEAAAOAAAAZHJzL2Uyb0RvYy54bWysVF1v2yAUfZ+0/4B4X5x4SZtacaouXaZJ&#10;3YfU7gdcYxyjYS4DErv79bvgNI267WWaHxBwL4dzz7l4dT10mh2k8wpNyWeTKWfSCKyV2ZX828P2&#10;zZIzH8DUoNHIkj9Kz6/Xr1+telvIHFvUtXSMQIwvelvyNgRbZJkXrezAT9BKQ8EGXQeBlm6X1Q56&#10;Qu90lk+nF1mPrrYOhfSedm/HIF8n/KaRInxpGi8D0yUnbiGNLo1VHLP1CoqdA9sqcaQB/8CiA2Xo&#10;0hPULQRge6d+g+qUcOixCROBXYZNo4RMNVA1s+mLau5bsDLVQuJ4e5LJ/z9Y8fnw1TFVl3zBmYGO&#10;LHqQQ2DvcGB5VKe3vqCke0tpYaBtcjlV6u0diu+eGdy0YHbyxjnsWwk1sZvFk9nZ0RHHR5Cq/4Q1&#10;XQP7gAloaFwXpSMxGKGTS48nZyIVQZv5cpHPcwoJil28zS9n8+RdBsXTcet8+CCxY3FSckfWJ3g4&#10;3PkQ6UDxlBJv86hVvVVap4XbVRvt2AGoTbbpSxW8SNOG9SW/WuSLUYG/QkzT9yeITgXqd626ki9P&#10;SVBE3d6bOnVjAKXHOVHW5ihk1G5UMQzVkBxLKkeRK6wfSVmHY3vTc6RJi+4nZz21dsn9jz04yZn+&#10;aMidq9mc1GMhLeaLy6irO49U5xEwgqBKHjgbp5uQ3k/UzeANudiopO8zkyNlatkk+/F5xTdxvk5Z&#10;zz+B9S8AAAD//wMAUEsDBBQABgAIAAAAIQB93ZAj4AAAAAoBAAAPAAAAZHJzL2Rvd25yZXYueG1s&#10;TI/BTsMwEETvSPyDtUhcELVL0jYNcSqEBKI3KAiubuwmEfY62G4a/p7lBMfVPM28rTaTs2w0IfYe&#10;JcxnApjBxuseWwlvrw/XBbCYFGplPRoJ3ybCpj4/q1Sp/QlfzLhLLaMSjKWS0KU0lJzHpjNOxZkf&#10;DFJ28MGpRGdouQ7qROXO8hshltypHmmhU4O570zzuTs6CUX+NH7Ebfb83iwPdp2uVuPjV5Dy8mK6&#10;uwWWzJT+YPjVJ3WoyWnvj6gjsxIW2WJOqIRVDozydZFnwPYECpEVwOuK/3+h/gEAAP//AwBQSwEC&#10;LQAUAAYACAAAACEAtoM4kv4AAADhAQAAEwAAAAAAAAAAAAAAAAAAAAAAW0NvbnRlbnRfVHlwZXNd&#10;LnhtbFBLAQItABQABgAIAAAAIQA4/SH/1gAAAJQBAAALAAAAAAAAAAAAAAAAAC8BAABfcmVscy8u&#10;cmVsc1BLAQItABQABgAIAAAAIQDEnlF3JgIAAEwEAAAOAAAAAAAAAAAAAAAAAC4CAABkcnMvZTJv&#10;RG9jLnhtbFBLAQItABQABgAIAAAAIQB93ZAj4AAAAAoBAAAPAAAAAAAAAAAAAAAAAIAEAABkcnMv&#10;ZG93bnJldi54bWxQSwUGAAAAAAQABADzAAAAjQUAAAAA&#10;">
                <v:textbox>
                  <w:txbxContent>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MAX da + db + dc + dd + de + df + dg + dh + di + dj + dk + dl + dm</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ST</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dm =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db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dc &lt; 3</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dd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 dh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da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dc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de &lt; 7</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 df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dd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db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dg &lt; 9</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di &lt; 11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 df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da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dj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 df &lt; 1</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dh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dc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 di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 dg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dd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dj &lt; 8</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 dk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di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 dk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da &lt; 20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dk &lt; 6</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dj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 dm &lt; 12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di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dk &lt; 4</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 dl &lt; 5</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dh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 dm &lt; 10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 dm &lt; 2</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da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db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dc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dd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de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df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dg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dh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di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dj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dk &gt; 0</w:t>
                      </w:r>
                    </w:p>
                    <w:p w:rsidR="00E93E12" w:rsidRPr="004E491D"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ab/>
                        <w:t>dl &gt; 0</w:t>
                      </w:r>
                    </w:p>
                    <w:p w:rsidR="00E93E12" w:rsidRPr="00316995" w:rsidRDefault="00E93E12" w:rsidP="004A0824">
                      <w:pPr>
                        <w:spacing w:after="0" w:line="240" w:lineRule="auto"/>
                        <w:rPr>
                          <w:rFonts w:ascii="Courier New" w:hAnsi="Courier New" w:cs="Courier New"/>
                          <w:sz w:val="16"/>
                          <w:szCs w:val="16"/>
                        </w:rPr>
                      </w:pPr>
                      <w:r w:rsidRPr="004E491D">
                        <w:rPr>
                          <w:rFonts w:ascii="Courier New" w:hAnsi="Courier New" w:cs="Courier New"/>
                          <w:sz w:val="16"/>
                          <w:szCs w:val="16"/>
                        </w:rPr>
                        <w:t>END</w:t>
                      </w:r>
                    </w:p>
                  </w:txbxContent>
                </v:textbox>
                <w10:wrap type="tight" anchorx="margin"/>
              </v:shape>
            </w:pict>
          </mc:Fallback>
        </mc:AlternateContent>
      </w:r>
      <w:r w:rsidRPr="00661232">
        <w:rPr>
          <w:rFonts w:asciiTheme="minorHAnsi" w:hAnsiTheme="minorHAnsi"/>
          <w:i/>
          <w:color w:val="4F81BD" w:themeColor="accent1"/>
          <w:sz w:val="22"/>
          <w:szCs w:val="22"/>
        </w:rPr>
        <w:t xml:space="preserve">What are the lengths of the shortest paths from each vertex to vertex m. How can you solve this problem with just one linear program? </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1800"/>
          <w:tab w:val="left" w:pos="297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VALUE</w:t>
      </w:r>
      <w:r w:rsidRPr="0040296B">
        <w:rPr>
          <w:rFonts w:asciiTheme="minorHAnsi" w:hAnsiTheme="minorHAnsi"/>
          <w:sz w:val="22"/>
          <w:szCs w:val="22"/>
        </w:rPr>
        <w:tab/>
        <w:t>REDUCED COST</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17.000000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15.000000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12.000000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11.000000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14.000000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9.000000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7.000000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10.000000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2.000000</w:t>
      </w:r>
      <w:r w:rsidRPr="0040296B">
        <w:rPr>
          <w:rFonts w:asciiTheme="minorHAnsi" w:hAnsiTheme="minorHAnsi"/>
          <w:sz w:val="22"/>
          <w:szCs w:val="22"/>
        </w:rPr>
        <w:tab/>
        <w:t>0.000000</w:t>
      </w:r>
    </w:p>
    <w:p w:rsidR="004A0824" w:rsidRPr="0040296B" w:rsidRDefault="004A0824" w:rsidP="004A0824">
      <w:pPr>
        <w:pStyle w:val="Default"/>
        <w:tabs>
          <w:tab w:val="left" w:pos="1800"/>
          <w:tab w:val="left" w:pos="324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For this version, instead of starting with a source vertex s and finding the shortest paths to all other vertices in the graph, we start from target vertex t and find all vertices that point to t, and work our way outward from there. The LINDO program is almost identical, except the target is set with the “= 0” constraint and we swap the operands of the subtraction operator in all of the edge constraints to reverse the direction.</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p>
    <w:p w:rsidR="004A0824" w:rsidRPr="0040296B" w:rsidRDefault="004A0824" w:rsidP="004A0824">
      <w:pPr>
        <w:rPr>
          <w:rFonts w:cs="Calibri"/>
          <w:color w:val="000000"/>
        </w:rPr>
      </w:pPr>
      <w:r w:rsidRPr="0040296B">
        <w:br w:type="page"/>
      </w:r>
    </w:p>
    <w:p w:rsidR="004A0824" w:rsidRPr="00661232" w:rsidRDefault="004A0824" w:rsidP="004A0824">
      <w:pPr>
        <w:pStyle w:val="Default"/>
        <w:numPr>
          <w:ilvl w:val="0"/>
          <w:numId w:val="2"/>
        </w:numPr>
        <w:rPr>
          <w:rFonts w:asciiTheme="minorHAnsi" w:hAnsiTheme="minorHAnsi"/>
          <w:i/>
          <w:color w:val="4F81BD" w:themeColor="accent1"/>
          <w:sz w:val="22"/>
          <w:szCs w:val="22"/>
        </w:rPr>
      </w:pPr>
      <w:r w:rsidRPr="00661232">
        <w:rPr>
          <w:rFonts w:asciiTheme="minorHAnsi" w:hAnsiTheme="minorHAnsi"/>
          <w:i/>
          <w:color w:val="4F81BD" w:themeColor="accent1"/>
          <w:sz w:val="22"/>
          <w:szCs w:val="22"/>
        </w:rPr>
        <w:lastRenderedPageBreak/>
        <w:t xml:space="preserve">Suppose that all paths must pass through vertex i. How can you calculate the length of the shortest path from any vertex x to vertex y that pass through vertex i (for all x,y </w:t>
      </w:r>
      <w:r w:rsidRPr="00661232">
        <w:rPr>
          <w:rFonts w:ascii="Cambria Math" w:hAnsi="Cambria Math" w:cs="Cambria Math"/>
          <w:i/>
          <w:color w:val="4F81BD" w:themeColor="accent1"/>
          <w:sz w:val="22"/>
          <w:szCs w:val="22"/>
        </w:rPr>
        <w:t>∈</w:t>
      </w:r>
      <w:r w:rsidRPr="00661232">
        <w:rPr>
          <w:rFonts w:asciiTheme="minorHAnsi" w:hAnsiTheme="minorHAnsi"/>
          <w:i/>
          <w:color w:val="4F81BD" w:themeColor="accent1"/>
          <w:sz w:val="22"/>
          <w:szCs w:val="22"/>
        </w:rPr>
        <w:t xml:space="preserve"> V)? Calculate the lengths of these paths for the given graph. (Note for some vertices x and y it may be impossible to pass through vertex i).</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 </w:t>
      </w: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 xml:space="preserve">We can use the same linear program as part c) and set the target to vertex i. This gives us the shortest path from every reachable vertex u to vertex i. Any unreachable vertex is unbounded. Then we run the same linear program as part a) and set the source to vertex i. This gives us the shortest path from vertex i to every reachable vertex v. Once again, any unreachable vertex is unbounded. Finally, we simply add the values together for every permutation (u, i, v) for every u, v </w:t>
      </w:r>
      <w:r w:rsidRPr="0040296B">
        <w:rPr>
          <w:rFonts w:ascii="Cambria Math" w:hAnsi="Cambria Math" w:cs="Cambria Math"/>
          <w:sz w:val="22"/>
          <w:szCs w:val="22"/>
        </w:rPr>
        <w:t>∈</w:t>
      </w:r>
      <w:r w:rsidRPr="0040296B">
        <w:rPr>
          <w:rFonts w:asciiTheme="minorHAnsi" w:hAnsiTheme="minorHAnsi"/>
          <w:sz w:val="22"/>
          <w:szCs w:val="22"/>
        </w:rPr>
        <w:t xml:space="preserve"> V to get the shortest path from u to v via i.</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VARIABLE</w:t>
      </w:r>
      <w:r w:rsidRPr="0040296B">
        <w:rPr>
          <w:rFonts w:asciiTheme="minorHAnsi" w:hAnsiTheme="minorHAnsi"/>
          <w:sz w:val="22"/>
          <w:szCs w:val="22"/>
        </w:rPr>
        <w:tab/>
        <w:t>SP TO DI</w:t>
      </w:r>
      <w:r w:rsidRPr="0040296B">
        <w:rPr>
          <w:rFonts w:asciiTheme="minorHAnsi" w:hAnsiTheme="minorHAnsi"/>
          <w:sz w:val="22"/>
          <w:szCs w:val="22"/>
        </w:rPr>
        <w:tab/>
        <w:t>SP FROM DI</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DA</w:t>
      </w:r>
      <w:r w:rsidRPr="0040296B">
        <w:rPr>
          <w:rFonts w:asciiTheme="minorHAnsi" w:hAnsiTheme="minorHAnsi"/>
          <w:sz w:val="22"/>
          <w:szCs w:val="22"/>
        </w:rPr>
        <w:tab/>
        <w:t>8.000000</w:t>
      </w:r>
      <w:r w:rsidRPr="0040296B">
        <w:rPr>
          <w:rFonts w:asciiTheme="minorHAnsi" w:hAnsiTheme="minorHAnsi"/>
          <w:sz w:val="22"/>
          <w:szCs w:val="22"/>
        </w:rPr>
        <w:tab/>
        <w:t>20.000000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DB</w:t>
      </w:r>
      <w:r w:rsidRPr="0040296B">
        <w:rPr>
          <w:rFonts w:asciiTheme="minorHAnsi" w:hAnsiTheme="minorHAnsi"/>
          <w:sz w:val="22"/>
          <w:szCs w:val="22"/>
        </w:rPr>
        <w:tab/>
        <w:t>6.000000</w:t>
      </w:r>
      <w:r w:rsidRPr="0040296B">
        <w:rPr>
          <w:rFonts w:asciiTheme="minorHAnsi" w:hAnsiTheme="minorHAnsi"/>
          <w:sz w:val="22"/>
          <w:szCs w:val="22"/>
        </w:rPr>
        <w:tab/>
        <w:t>22.000000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DC</w:t>
      </w:r>
      <w:r w:rsidRPr="0040296B">
        <w:rPr>
          <w:rFonts w:asciiTheme="minorHAnsi" w:hAnsiTheme="minorHAnsi"/>
          <w:sz w:val="22"/>
          <w:szCs w:val="22"/>
        </w:rPr>
        <w:tab/>
        <w:t>6.000000</w:t>
      </w:r>
      <w:r w:rsidRPr="0040296B">
        <w:rPr>
          <w:rFonts w:asciiTheme="minorHAnsi" w:hAnsiTheme="minorHAnsi"/>
          <w:sz w:val="22"/>
          <w:szCs w:val="22"/>
        </w:rPr>
        <w:tab/>
        <w:t>23.000000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DD</w:t>
      </w:r>
      <w:r w:rsidRPr="0040296B">
        <w:rPr>
          <w:rFonts w:asciiTheme="minorHAnsi" w:hAnsiTheme="minorHAnsi"/>
          <w:sz w:val="22"/>
          <w:szCs w:val="22"/>
        </w:rPr>
        <w:tab/>
        <w:t>3.000000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DE</w:t>
      </w:r>
      <w:r w:rsidRPr="0040296B">
        <w:rPr>
          <w:rFonts w:asciiTheme="minorHAnsi" w:hAnsiTheme="minorHAnsi"/>
          <w:sz w:val="22"/>
          <w:szCs w:val="22"/>
        </w:rPr>
        <w:tab/>
        <w:t>10.000000</w:t>
      </w:r>
      <w:r w:rsidRPr="0040296B">
        <w:rPr>
          <w:rFonts w:asciiTheme="minorHAnsi" w:hAnsiTheme="minorHAnsi"/>
          <w:sz w:val="22"/>
          <w:szCs w:val="22"/>
        </w:rPr>
        <w:tab/>
        <w:t>29.000000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DF</w:t>
      </w:r>
      <w:r w:rsidRPr="0040296B">
        <w:rPr>
          <w:rFonts w:asciiTheme="minorHAnsi" w:hAnsiTheme="minorHAnsi"/>
          <w:sz w:val="22"/>
          <w:szCs w:val="22"/>
        </w:rPr>
        <w:tab/>
        <w:t>2.000000</w:t>
      </w:r>
      <w:r w:rsidRPr="0040296B">
        <w:rPr>
          <w:rFonts w:asciiTheme="minorHAnsi" w:hAnsiTheme="minorHAnsi"/>
          <w:sz w:val="22"/>
          <w:szCs w:val="22"/>
        </w:rPr>
        <w:tab/>
        <w:t>26.000000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DG</w:t>
      </w:r>
      <w:r w:rsidRPr="0040296B">
        <w:rPr>
          <w:rFonts w:asciiTheme="minorHAnsi" w:hAnsiTheme="minorHAnsi"/>
          <w:sz w:val="22"/>
          <w:szCs w:val="22"/>
        </w:rPr>
        <w:tab/>
        <w:t>5.000000</w:t>
      </w:r>
      <w:r w:rsidRPr="0040296B">
        <w:rPr>
          <w:rFonts w:asciiTheme="minorHAnsi" w:hAnsiTheme="minorHAnsi"/>
          <w:sz w:val="22"/>
          <w:szCs w:val="22"/>
        </w:rPr>
        <w:tab/>
        <w:t>28.000000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DH</w:t>
      </w:r>
      <w:r w:rsidRPr="0040296B">
        <w:rPr>
          <w:rFonts w:asciiTheme="minorHAnsi" w:hAnsiTheme="minorHAnsi"/>
          <w:sz w:val="22"/>
          <w:szCs w:val="22"/>
        </w:rPr>
        <w:tab/>
        <w:t>5.000000</w:t>
      </w:r>
      <w:r w:rsidRPr="0040296B">
        <w:rPr>
          <w:rFonts w:asciiTheme="minorHAnsi" w:hAnsiTheme="minorHAnsi"/>
          <w:sz w:val="22"/>
          <w:szCs w:val="22"/>
        </w:rPr>
        <w:tab/>
        <w:t>16.000000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DI</w:t>
      </w:r>
      <w:r w:rsidRPr="0040296B">
        <w:rPr>
          <w:rFonts w:asciiTheme="minorHAnsi" w:hAnsiTheme="minorHAnsi"/>
          <w:sz w:val="22"/>
          <w:szCs w:val="22"/>
        </w:rPr>
        <w:tab/>
        <w:t>0.000000</w:t>
      </w:r>
      <w:r w:rsidRPr="0040296B">
        <w:rPr>
          <w:rFonts w:asciiTheme="minorHAnsi" w:hAnsiTheme="minorHAnsi"/>
          <w:sz w:val="22"/>
          <w:szCs w:val="22"/>
        </w:rPr>
        <w:tab/>
        <w:t>0.000000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DJ</w:t>
      </w:r>
      <w:r w:rsidRPr="0040296B">
        <w:rPr>
          <w:rFonts w:asciiTheme="minorHAnsi" w:hAnsiTheme="minorHAnsi"/>
          <w:sz w:val="22"/>
          <w:szCs w:val="22"/>
        </w:rPr>
        <w:tab/>
        <w:t>2.000000</w:t>
      </w:r>
      <w:r w:rsidRPr="0040296B">
        <w:rPr>
          <w:rFonts w:asciiTheme="minorHAnsi" w:hAnsiTheme="minorHAnsi"/>
          <w:sz w:val="22"/>
          <w:szCs w:val="22"/>
        </w:rPr>
        <w:tab/>
        <w:t>2.000000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DK</w:t>
      </w:r>
      <w:r w:rsidRPr="0040296B">
        <w:rPr>
          <w:rFonts w:asciiTheme="minorHAnsi" w:hAnsiTheme="minorHAnsi"/>
          <w:sz w:val="22"/>
          <w:szCs w:val="22"/>
        </w:rPr>
        <w:tab/>
        <w:t>15.000000</w:t>
      </w:r>
      <w:r w:rsidRPr="0040296B">
        <w:rPr>
          <w:rFonts w:asciiTheme="minorHAnsi" w:hAnsiTheme="minorHAnsi"/>
          <w:sz w:val="22"/>
          <w:szCs w:val="22"/>
        </w:rPr>
        <w:tab/>
        <w:t>6.000000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DL</w:t>
      </w:r>
      <w:r w:rsidRPr="0040296B">
        <w:rPr>
          <w:rFonts w:asciiTheme="minorHAnsi" w:hAnsiTheme="minorHAnsi"/>
          <w:sz w:val="22"/>
          <w:szCs w:val="22"/>
        </w:rPr>
        <w:tab/>
        <w:t>UNBOUNDED</w:t>
      </w:r>
      <w:r w:rsidRPr="0040296B">
        <w:rPr>
          <w:rFonts w:asciiTheme="minorHAnsi" w:hAnsiTheme="minorHAnsi"/>
          <w:sz w:val="22"/>
          <w:szCs w:val="22"/>
        </w:rPr>
        <w:tab/>
        <w:t>7.000000</w:t>
      </w:r>
    </w:p>
    <w:p w:rsidR="004A0824" w:rsidRPr="0040296B" w:rsidRDefault="004A0824" w:rsidP="004A0824">
      <w:pPr>
        <w:pStyle w:val="Default"/>
        <w:tabs>
          <w:tab w:val="left" w:pos="2160"/>
          <w:tab w:val="left" w:pos="3600"/>
        </w:tabs>
        <w:ind w:left="720"/>
        <w:rPr>
          <w:rFonts w:asciiTheme="minorHAnsi" w:hAnsiTheme="minorHAnsi"/>
          <w:sz w:val="22"/>
          <w:szCs w:val="22"/>
        </w:rPr>
      </w:pPr>
      <w:r w:rsidRPr="0040296B">
        <w:rPr>
          <w:rFonts w:asciiTheme="minorHAnsi" w:hAnsiTheme="minorHAnsi"/>
          <w:sz w:val="22"/>
          <w:szCs w:val="22"/>
        </w:rPr>
        <w:t>DM</w:t>
      </w:r>
      <w:r w:rsidRPr="0040296B">
        <w:rPr>
          <w:rFonts w:asciiTheme="minorHAnsi" w:hAnsiTheme="minorHAnsi"/>
          <w:sz w:val="22"/>
          <w:szCs w:val="22"/>
        </w:rPr>
        <w:tab/>
        <w:t>UNBOUNDED</w:t>
      </w:r>
      <w:r w:rsidRPr="0040296B">
        <w:rPr>
          <w:rFonts w:asciiTheme="minorHAnsi" w:hAnsiTheme="minorHAnsi"/>
          <w:sz w:val="22"/>
          <w:szCs w:val="22"/>
        </w:rPr>
        <w:tab/>
        <w:t>9.000000</w:t>
      </w:r>
    </w:p>
    <w:p w:rsidR="004A0824" w:rsidRPr="0040296B" w:rsidRDefault="004A0824" w:rsidP="004A0824">
      <w:pPr>
        <w:pStyle w:val="Default"/>
        <w:rPr>
          <w:rFonts w:asciiTheme="minorHAnsi" w:hAnsiTheme="minorHAnsi"/>
          <w:sz w:val="22"/>
          <w:szCs w:val="22"/>
        </w:rPr>
      </w:pPr>
    </w:p>
    <w:p w:rsidR="004A0824" w:rsidRPr="0040296B" w:rsidRDefault="004A0824" w:rsidP="004A0824">
      <w:pPr>
        <w:pStyle w:val="Default"/>
        <w:rPr>
          <w:rFonts w:asciiTheme="minorHAnsi" w:hAnsiTheme="minorHAnsi"/>
          <w:sz w:val="22"/>
          <w:szCs w:val="22"/>
        </w:rPr>
      </w:pPr>
      <w:r w:rsidRPr="0040296B">
        <w:rPr>
          <w:rFonts w:asciiTheme="minorHAnsi" w:hAnsiTheme="minorHAnsi"/>
          <w:sz w:val="22"/>
          <w:szCs w:val="22"/>
        </w:rPr>
        <w:t>Shortest Path Via i (δ(u,i,v))</w:t>
      </w:r>
    </w:p>
    <w:tbl>
      <w:tblPr>
        <w:tblStyle w:val="TableGrid"/>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4A0824" w:rsidRPr="0040296B" w:rsidTr="00E93E12">
        <w:tc>
          <w:tcPr>
            <w:tcW w:w="667" w:type="dxa"/>
            <w:tcBorders>
              <w:tl2br w:val="single" w:sz="4" w:space="0" w:color="auto"/>
            </w:tcBorders>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 xml:space="preserve">      v</w:t>
            </w:r>
          </w:p>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u</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i</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a</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b</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c</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d</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e</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19</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f</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g</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h</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i</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6</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j</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30</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9</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11</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k</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38</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44</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43</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31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15</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17</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21</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22</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24</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l</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r w:rsidR="004A0824" w:rsidRPr="0040296B" w:rsidTr="00E93E12">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m</w:t>
            </w:r>
          </w:p>
        </w:tc>
        <w:tc>
          <w:tcPr>
            <w:tcW w:w="667"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c>
          <w:tcPr>
            <w:tcW w:w="668" w:type="dxa"/>
          </w:tcPr>
          <w:p w:rsidR="004A0824" w:rsidRPr="0040296B" w:rsidRDefault="004A0824" w:rsidP="00E93E12">
            <w:pPr>
              <w:pStyle w:val="Default"/>
              <w:rPr>
                <w:rFonts w:asciiTheme="minorHAnsi" w:hAnsiTheme="minorHAnsi"/>
                <w:sz w:val="22"/>
                <w:szCs w:val="22"/>
              </w:rPr>
            </w:pPr>
            <w:r w:rsidRPr="0040296B">
              <w:rPr>
                <w:rFonts w:asciiTheme="minorHAnsi" w:hAnsiTheme="minorHAnsi"/>
                <w:sz w:val="22"/>
                <w:szCs w:val="22"/>
              </w:rPr>
              <w:t>N/A</w:t>
            </w:r>
          </w:p>
        </w:tc>
      </w:tr>
    </w:tbl>
    <w:p w:rsidR="00E93E12" w:rsidRDefault="00E93E12"/>
    <w:sectPr w:rsidR="00E93E12" w:rsidSect="00E93E12">
      <w:footerReference w:type="default" r:id="rId24"/>
      <w:headerReference w:type="first" r:id="rId25"/>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4B" w:rsidRDefault="00C6714B" w:rsidP="004A0824">
      <w:pPr>
        <w:spacing w:after="0" w:line="240" w:lineRule="auto"/>
      </w:pPr>
      <w:r>
        <w:separator/>
      </w:r>
    </w:p>
  </w:endnote>
  <w:endnote w:type="continuationSeparator" w:id="0">
    <w:p w:rsidR="00C6714B" w:rsidRDefault="00C6714B" w:rsidP="004A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217745"/>
      <w:docPartObj>
        <w:docPartGallery w:val="Page Numbers (Bottom of Page)"/>
        <w:docPartUnique/>
      </w:docPartObj>
    </w:sdtPr>
    <w:sdtEndPr>
      <w:rPr>
        <w:noProof/>
      </w:rPr>
    </w:sdtEndPr>
    <w:sdtContent>
      <w:p w:rsidR="00E93E12" w:rsidRDefault="00E93E12">
        <w:pPr>
          <w:pStyle w:val="Footer"/>
          <w:jc w:val="center"/>
        </w:pPr>
        <w:r>
          <w:fldChar w:fldCharType="begin"/>
        </w:r>
        <w:r>
          <w:instrText xml:space="preserve"> PAGE   \* MERGEFORMAT </w:instrText>
        </w:r>
        <w:r>
          <w:fldChar w:fldCharType="separate"/>
        </w:r>
        <w:r w:rsidR="00966DBB">
          <w:rPr>
            <w:noProof/>
          </w:rPr>
          <w:t>5</w:t>
        </w:r>
        <w:r>
          <w:rPr>
            <w:noProof/>
          </w:rPr>
          <w:fldChar w:fldCharType="end"/>
        </w:r>
      </w:p>
    </w:sdtContent>
  </w:sdt>
  <w:p w:rsidR="00E93E12" w:rsidRDefault="00E93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4B" w:rsidRDefault="00C6714B" w:rsidP="004A0824">
      <w:pPr>
        <w:spacing w:after="0" w:line="240" w:lineRule="auto"/>
      </w:pPr>
      <w:r>
        <w:separator/>
      </w:r>
    </w:p>
  </w:footnote>
  <w:footnote w:type="continuationSeparator" w:id="0">
    <w:p w:rsidR="00C6714B" w:rsidRDefault="00C6714B" w:rsidP="004A08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E12" w:rsidRDefault="00E93E12">
    <w:pPr>
      <w:pStyle w:val="Header"/>
    </w:pPr>
    <w:r>
      <w:rPr>
        <w:b/>
      </w:rPr>
      <w:t xml:space="preserve">CS 325 Section 401, </w:t>
    </w:r>
    <w:r w:rsidRPr="00686DAD">
      <w:rPr>
        <w:b/>
      </w:rPr>
      <w:t>Project Group 1</w:t>
    </w:r>
    <w:r>
      <w:rPr>
        <w:b/>
      </w:rPr>
      <w:br/>
    </w:r>
    <w:r>
      <w:t>David Rigert, Isaiah Perrotte-Fentress,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D795B"/>
    <w:multiLevelType w:val="hybridMultilevel"/>
    <w:tmpl w:val="C22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736EA"/>
    <w:multiLevelType w:val="hybridMultilevel"/>
    <w:tmpl w:val="0658B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5729"/>
    <w:multiLevelType w:val="hybridMultilevel"/>
    <w:tmpl w:val="2A7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24"/>
    <w:rsid w:val="00075ED8"/>
    <w:rsid w:val="0014224F"/>
    <w:rsid w:val="00152EBC"/>
    <w:rsid w:val="00164CDD"/>
    <w:rsid w:val="001D4EBA"/>
    <w:rsid w:val="001F4202"/>
    <w:rsid w:val="003875B3"/>
    <w:rsid w:val="00392648"/>
    <w:rsid w:val="003B1036"/>
    <w:rsid w:val="0040296B"/>
    <w:rsid w:val="00472D8F"/>
    <w:rsid w:val="00473D76"/>
    <w:rsid w:val="004A0824"/>
    <w:rsid w:val="004B2A37"/>
    <w:rsid w:val="004D12BA"/>
    <w:rsid w:val="004F62B7"/>
    <w:rsid w:val="00555A38"/>
    <w:rsid w:val="005E2592"/>
    <w:rsid w:val="00661232"/>
    <w:rsid w:val="006C78E0"/>
    <w:rsid w:val="006D32E6"/>
    <w:rsid w:val="00713E46"/>
    <w:rsid w:val="007E421D"/>
    <w:rsid w:val="009535D0"/>
    <w:rsid w:val="00966DBB"/>
    <w:rsid w:val="009E68FB"/>
    <w:rsid w:val="00A045DF"/>
    <w:rsid w:val="00A07F21"/>
    <w:rsid w:val="00A80DA8"/>
    <w:rsid w:val="00AA43C2"/>
    <w:rsid w:val="00B17A61"/>
    <w:rsid w:val="00B348A6"/>
    <w:rsid w:val="00C304D4"/>
    <w:rsid w:val="00C44944"/>
    <w:rsid w:val="00C6714B"/>
    <w:rsid w:val="00C8607C"/>
    <w:rsid w:val="00CD0101"/>
    <w:rsid w:val="00CD39CC"/>
    <w:rsid w:val="00E67296"/>
    <w:rsid w:val="00E93E12"/>
    <w:rsid w:val="00EC57CD"/>
    <w:rsid w:val="00F57ED0"/>
    <w:rsid w:val="00FB787C"/>
    <w:rsid w:val="00FB7B45"/>
    <w:rsid w:val="00FD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2B72E-7601-4C63-93C4-B8930A02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4"/>
    <w:pPr>
      <w:spacing w:after="80"/>
    </w:pPr>
  </w:style>
  <w:style w:type="paragraph" w:styleId="Heading1">
    <w:name w:val="heading 1"/>
    <w:basedOn w:val="Normal"/>
    <w:next w:val="Normal"/>
    <w:link w:val="Heading1Char"/>
    <w:uiPriority w:val="9"/>
    <w:qFormat/>
    <w:rsid w:val="004A08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08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08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082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8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08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082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0824"/>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A0824"/>
    <w:pPr>
      <w:ind w:left="720"/>
      <w:contextualSpacing/>
    </w:pPr>
  </w:style>
  <w:style w:type="paragraph" w:styleId="Header">
    <w:name w:val="header"/>
    <w:basedOn w:val="Normal"/>
    <w:link w:val="HeaderChar"/>
    <w:uiPriority w:val="99"/>
    <w:unhideWhenUsed/>
    <w:rsid w:val="004A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24"/>
  </w:style>
  <w:style w:type="paragraph" w:styleId="BalloonText">
    <w:name w:val="Balloon Text"/>
    <w:basedOn w:val="Normal"/>
    <w:link w:val="BalloonTextChar"/>
    <w:uiPriority w:val="99"/>
    <w:semiHidden/>
    <w:unhideWhenUsed/>
    <w:rsid w:val="004A0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24"/>
    <w:rPr>
      <w:rFonts w:ascii="Tahoma" w:hAnsi="Tahoma" w:cs="Tahoma"/>
      <w:sz w:val="16"/>
      <w:szCs w:val="16"/>
    </w:rPr>
  </w:style>
  <w:style w:type="paragraph" w:styleId="Footer">
    <w:name w:val="footer"/>
    <w:basedOn w:val="Normal"/>
    <w:link w:val="FooterChar"/>
    <w:uiPriority w:val="99"/>
    <w:unhideWhenUsed/>
    <w:rsid w:val="004A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24"/>
  </w:style>
  <w:style w:type="paragraph" w:customStyle="1" w:styleId="Default">
    <w:name w:val="Default"/>
    <w:rsid w:val="004A0824"/>
    <w:pPr>
      <w:autoSpaceDE w:val="0"/>
      <w:autoSpaceDN w:val="0"/>
      <w:adjustRightInd w:val="0"/>
      <w:spacing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4A0824"/>
    <w:pPr>
      <w:spacing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44944"/>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3B35F-569B-4210-9684-289DBDF3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dc:creator>
  <cp:lastModifiedBy>Sarah McDaniel</cp:lastModifiedBy>
  <cp:revision>37</cp:revision>
  <dcterms:created xsi:type="dcterms:W3CDTF">2015-11-15T19:28:00Z</dcterms:created>
  <dcterms:modified xsi:type="dcterms:W3CDTF">2015-11-15T21:48:00Z</dcterms:modified>
</cp:coreProperties>
</file>