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PROYECTIA COPILOT REPORT</w:t>
      </w:r>
    </w:p>
    <w:p>
      <w:pPr>
        <w:pStyle w:val="Heading2"/>
      </w:pPr>
      <w:r>
        <w:t>Idea del Proyecto</w:t>
      </w:r>
    </w:p>
    <w:p>
      <w:r>
        <w:t>Quiero instalar una planta de reciclaje de neumaticos</w:t>
      </w:r>
    </w:p>
    <w:p>
      <w:pPr>
        <w:pStyle w:val="Heading2"/>
      </w:pPr>
      <w:r>
        <w:t>Proyectos Analizados</w:t>
      </w:r>
    </w:p>
    <w:p>
      <w:r>
        <w:t>5</w:t>
      </w:r>
    </w:p>
    <w:p>
      <w:pPr>
        <w:pStyle w:val="Heading2"/>
      </w:pPr>
      <w:r>
        <w:t>Ubicación Recomendada</w:t>
      </w:r>
    </w:p>
    <w:p>
      <w:r>
        <w:t>Riobamba</w:t>
      </w:r>
    </w:p>
    <w:p>
      <w:pPr>
        <w:pStyle w:val="Heading2"/>
      </w:pPr>
      <w:r>
        <w:t>Inversión Promedio</w:t>
      </w:r>
    </w:p>
    <w:p>
      <w:r>
        <w:t>USD 297,500.00</w:t>
      </w:r>
    </w:p>
    <w:p>
      <w:pPr>
        <w:pStyle w:val="Heading2"/>
      </w:pPr>
      <w:r>
        <w:t>VAN Promedio</w:t>
      </w:r>
    </w:p>
    <w:p>
      <w:r>
        <w:t>USD 704,804.02</w:t>
      </w:r>
    </w:p>
    <w:p>
      <w:pPr>
        <w:pStyle w:val="Heading2"/>
      </w:pPr>
      <w:r>
        <w:t>Factibilidad</w:t>
      </w:r>
    </w:p>
    <w:p>
      <w:r>
        <w:t>ALTA</w:t>
      </w:r>
    </w:p>
    <w:p>
      <w:pPr>
        <w:pStyle w:val="Heading2"/>
      </w:pPr>
      <w:r>
        <w:t>Recomendación</w:t>
      </w:r>
    </w:p>
    <w:p>
      <w:r>
        <w:t>Se analizaron 5 proyectos similares con una inversión promedio de 297500.0 USD y un VAN promedio de 704804.02 USD.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