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4b3113297b4200" /></Relationships>
</file>

<file path=word/document.xml><?xml version="1.0" encoding="utf-8"?>
<w:document xmlns:w="http://schemas.openxmlformats.org/wordprocessingml/2006/main">
  <w:body>
    <w:p>
      <w:r>
        <w:t xml:space="preserve">FECHA DE NACIMIENTO    25/6/72</w:t>
      </w:r>
    </w:p>
    <w:p>
      <w:r>
        <w:t xml:space="preserve">***</w:t>
      </w:r>
    </w:p>
    <w:p>
      <w:r>
        <w:t xml:space="preserve">                                                                30/10/98</w:t>
      </w:r>
    </w:p>
    <w:p>
      <w:r>
        <w:t xml:space="preserve">SEXO                   F</w:t>
      </w:r>
    </w:p>
    <w:p>
      <w:r>
        <w:t xml:space="preserve">ESTADO CIVIL           C</w:t>
      </w:r>
    </w:p>
    <w:p>
      <w:r>
        <w:t xml:space="preserve">OCUPACION              PRODUCTORA DE TVCUN</w:t>
      </w:r>
    </w:p>
    <w:p>
      <w:r>
        <w:t xml:space="preserve">DOMICILIO              CALLE KINIK REGION 95. LA ROMANA. DPTO: 2002.</w:t>
      </w:r>
    </w:p>
    <w:p>
      <w:r>
        <w:t xml:space="preserve">POBLACION              CANCUN.</w:t>
      </w:r>
    </w:p>
    <w:p>
      <w:r>
        <w:t xml:space="preserve">TELEFONO               044 (9988) 70 43 76.</w:t>
      </w:r>
    </w:p>
    <w:p>
      <w:r>
        <w:t xml:space="preserve">COLOR DE LA PIEL       B</w:t>
      </w:r>
    </w:p>
    <w:p>
      <w:r>
        <w:t xml:space="preserve">ESCOLARIDAD            PREPARATORIA.</w:t>
      </w:r>
    </w:p>
    <w:p>
      <w:r>
        <w:t xml:space="preserve">NOMBRE DEL ESPOSO      RICARDO PEREZ BARRERA</w:t>
      </w:r>
    </w:p>
    <w:p>
      <w:r>
        <w:t xml:space="preserve">EDAD DEL ESPOSO        26 AÑOS AÑOS.</w:t>
      </w:r>
    </w:p>
    <w:p>
      <w:r>
        <w:t xml:space="preserve">OCUPACION ESPOSO       INGENIERO INDUSTRIAL.</w:t>
      </w:r>
    </w:p>
    <w:p>
      <w:r>
        <w:t xml:space="preserve">REFERENCIA             TVCUN.</w:t>
      </w:r>
    </w:p>
    <w:p>
      <w:r>
        <w:t xml:space="preserve"/>
      </w:r>
    </w:p>
    <w:p>
      <w:r>
        <w:t xml:space="preserve">                HISTORIA CLINICA DE PATOLOGIA MAMARIA</w:t>
      </w:r>
    </w:p>
    <w:p>
      <w:r>
        <w:t xml:space="preserve">MC: SECRECION AMBOS PESONES y PRURITO. </w:t>
      </w:r>
    </w:p>
    <w:p>
      <w:r>
        <w:t xml:space="preserve"/>
      </w:r>
    </w:p>
    <w:p>
      <w:r>
        <w:t xml:space="preserve">                HISTORIA DE LA DESCENDENCIA</w:t>
      </w:r>
    </w:p>
    <w:p>
      <w:r>
        <w:t xml:space="preserve">EMBARAZOS	       0</w:t>
      </w:r>
    </w:p>
    <w:p>
      <w:r>
        <w:t xml:space="preserve">NO TIENE HIJOS. RAZON  NO HAN SIDO PLANIFICADOS.</w:t>
      </w:r>
    </w:p>
    <w:p>
      <w:r>
        <w:t xml:space="preserve">VSA		       18 AÑOS.</w:t>
      </w:r>
    </w:p>
    <w:p>
      <w:r>
        <w:t xml:space="preserve">FUM                    12/X/98</w:t>
      </w:r>
    </w:p>
    <w:p>
      <w:r>
        <w:t xml:space="preserve">FM                     5/28</w:t>
      </w:r>
    </w:p>
    <w:p>
      <w:r>
        <w:t xml:space="preserve">MENARCA                15 AÑOS.</w:t>
      </w:r>
    </w:p>
    <w:p>
      <w:r>
        <w:t xml:space="preserve">OTRA ENFERM. FAMILIAR  PADRE: DM </w:t>
      </w:r>
    </w:p>
    <w:p>
      <w:r>
        <w:t xml:space="preserve">EJERCICIO QUE PRACTICA AEROBIS</w:t>
      </w:r>
    </w:p>
    <w:p>
      <w:r>
        <w:t xml:space="preserve">OTRAS ENFERMEDADES     LACERACION CERVICAL SE APLICO CRIOTERAPIA HACE 6 MESES.</w:t>
      </w:r>
    </w:p>
    <w:p>
      <w:r>
        <w:t xml:space="preserve">HABITO ALIMENTARIO     BALANCEADA</w:t>
      </w:r>
    </w:p>
    <w:p>
      <w:r>
        <w:t xml:space="preserve">CONSUME GRASA ANIMAL   NO</w:t>
      </w:r>
    </w:p>
    <w:p>
      <w:r>
        <w:t xml:space="preserve">CONSUME METIL XANTINAS SI</w:t>
      </w:r>
    </w:p>
    <w:p>
      <w:r>
        <w:t xml:space="preserve">AUTO EXAMEN MAMA       SI</w:t>
      </w:r>
    </w:p>
    <w:p>
      <w:r>
        <w:t xml:space="preserve">FRECUENCIA LO PRACTICA IRREGULAR</w:t>
      </w:r>
    </w:p>
    <w:p>
      <w:r>
        <w:t xml:space="preserve"/>
      </w:r>
    </w:p>
    <w:p>
      <w:r>
        <w:t xml:space="preserve">              	 PADECIMIENTO ACTUAL</w:t>
      </w:r>
    </w:p>
    <w:p>
      <w:r>
        <w:t xml:space="preserve">PACIENTE QUE CURSA LA TERCERA DECADA DE SU VIDA, CON EDAD APARENTE IGUAL A LA CRONOLOGICA, CONSCIENTE, BIEN ORIENTADA EN TIEMPO, ESPACIO y PERSONA COOPERADORA AL INTERROGATORIO CON AGO DE G:0, NO TIENE PAPANICOLAOU RECIENTE y HACE SEIS MESES LE APLICARON UNA CRIOTERAPIA CERVICAL POR CERVICITIS, RIESGO HEREDOFAMILIAR DE DIABETES MELLITUS, NOS VISITA POR SECRECION POR ANBOS PEZONES.</w:t>
      </w:r>
    </w:p>
    <w:p>
      <w:r>
        <w:t xml:space="preserve"/>
      </w:r>
    </w:p>
    <w:p>
      <w:r>
        <w:t xml:space="preserve">                EXAMEN FISICO DE LAS MAMAS</w:t>
      </w:r>
    </w:p>
    <w:p>
      <w:r>
        <w:t xml:space="preserve">MAMA DERECHA           DE ASPECTO NORMAL, NO TUMORACIONES PALPABLES NI SE APRECIA SECRECION TRANSPEZON.</w:t>
      </w:r>
    </w:p>
    <w:p>
      <w:r>
        <w:t xml:space="preserve">MAMA IZQUIERDA         IDEM A LA ANTERIOR.</w:t>
      </w:r>
    </w:p>
    <w:p>
      <w:r>
        <w:t xml:space="preserve">                EXAMEN FISICO DE AMBAS AXILAS</w:t>
      </w:r>
    </w:p>
    <w:p>
      <w:r>
        <w:t xml:space="preserve">NO ADENOPATIAS PALPABLES.                      </w:t>
      </w:r>
    </w:p>
    <w:p>
      <w:r>
        <w:t xml:space="preserve">                VALORACION DE METASTASIS A DISTANCIA</w:t>
      </w:r>
    </w:p>
    <w:p>
      <w:r>
        <w:t xml:space="preserve">E. F. SUPRACLAVICULAR  NO ADENOPATIAS PALPABLES.</w:t>
      </w:r>
    </w:p>
    <w:p>
      <w:r>
        <w:t xml:space="preserve"/>
      </w:r>
    </w:p>
    <w:p>
      <w:r>
        <w:t xml:space="preserve">                EXAMEN FISICO GENERAL.</w:t>
      </w:r>
    </w:p>
    <w:p>
      <w:r>
        <w:t xml:space="preserve">TALLA                  159 cm.</w:t>
      </w:r>
    </w:p>
    <w:p>
      <w:r>
        <w:t xml:space="preserve">PESO                   56,5 Kg.</w:t>
      </w:r>
    </w:p>
    <w:p>
      <w:r>
        <w:t xml:space="preserve">VALORACION PONDERAL    NORMOPESO =&gt; IMC: 22,4 Kg/m2.</w:t>
      </w:r>
    </w:p>
    <w:p>
      <w:r>
        <w:t xml:space="preserve">TEMP		       36,2ºC.</w:t>
      </w:r>
    </w:p>
    <w:p>
      <w:r>
        <w:t xml:space="preserve">TA		       110/70 mm de Hg.           </w:t>
      </w:r>
    </w:p>
    <w:p>
      <w:r>
        <w:t xml:space="preserve">PULSO		       82 x Mto.        </w:t>
      </w:r>
    </w:p>
    <w:p>
      <w:r>
        <w:t xml:space="preserve">PIEL                   DE ASPECTO NORMAL.</w:t>
      </w:r>
    </w:p>
    <w:p>
      <w:r>
        <w:t xml:space="preserve">CABEZA 		       DE ASPECTO NORMAL. CRANEO NORMOCEFALO.</w:t>
      </w:r>
    </w:p>
    <w:p>
      <w:r>
        <w:t xml:space="preserve">CARA		       FACIES NORMALES.         </w:t>
      </w:r>
    </w:p>
    <w:p>
      <w:r>
        <w:t xml:space="preserve">MUCOSAS	               NORMOCOLOREADAS y HUMEDAS.</w:t>
      </w:r>
    </w:p>
    <w:p>
      <w:r>
        <w:t xml:space="preserve">CUELLO		       CILINDRICO CON TRAQUEA CENTRAL, MOVIBLE. NO PLETORA YUGULAR. TIROIDES NO PALPABLE NI VISIBLE. NO ADENOPATIAS PALPABLES NI OTRAS TUMORACIONES.</w:t>
      </w:r>
    </w:p>
    <w:p>
      <w:r>
        <w:t xml:space="preserve">TORAX                  NORMOLINEO. CARDIORRESPIRATORIO NORMAL CON CAMPOS PULMONARES LIMPIOS y BIEN VENTILADOS. AREA CARDIACA CON APEX EN 5to EII y A NIVEL DE LMC, NORMODINAMICO CON AUSENCIA DE FENOMENOS SOPLANTES, FROTES O RUIDOS AGREGADOS. FR: 18'.</w:t>
      </w:r>
    </w:p>
    <w:p>
      <w:r>
        <w:t xml:space="preserve">COLUMNA                SIN ALTERACIONES APARENTES.</w:t>
      </w:r>
    </w:p>
    <w:p>
      <w:r>
        <w:t xml:space="preserve">ABDOMEN                PLANO, DEPRESIBLE, NO DOLOROSO A LA PALPACION PROFUNDA NI SUPERFICIAL. TIMPANISMO A LA PERCUSION, EXCEPTO EN REGION HEPATICA EN DONDE ES MATE y NO REBASA REBORDE COSTAL. NO VISCEROMEGALIA. GIORDANO NEGATIVO BILATERALMENTE.</w:t>
      </w:r>
    </w:p>
    <w:p>
      <w:r>
        <w:t xml:space="preserve">EXTREMIDADES           SIN ALTERACIONES APARENTES, CON REFLEJO ROTULIANO PRESENTE y NORMAL. NO EDEMAS. PULSOS PERIFERICOS PRESENTES (RADIAL, PEDIO TIBIAL y POPLITEO). LLENADO CAPILAR DISTAL EN DOS SEGUNDOS.</w:t>
      </w:r>
    </w:p>
    <w:p>
      <w:r>
        <w:t xml:space="preserve">GENITALES EXTERNOS     DE ASPECTO NORMAL CON VELLO PUBICO DE IMPLANTACION y DISTRIBUCION GINECOIDE.             </w:t>
      </w:r>
    </w:p>
    <w:p>
      <w:r>
        <w:t xml:space="preserve">ESPECULOSCOPIA         VAGINA DE CARACTERISTICAS y PROFUNDIDAD EN RANGO DE NORMALIDAD. CERVIX DE NULIPARA QUE A LA APLICACION DE LUGOL SE OBSERVA CAPTACION HETEROGENEA DEL MISMO CON HIPOCAPTACION (ZONA YODONEGATIVA) SECUNDARIA A CERVICITIS y/o ERITROPLASIA ACENTUADA SOBRE TODO EN LABIO ANTERIOR y PERIORIFICIALMENTE. </w:t>
      </w:r>
    </w:p>
    <w:p>
      <w:r>
        <w:t xml:space="preserve">TACTO VAGINAL          UTERO EN AVF, LATERALIZADO A LA DERECHA, DE TAMAÑO, SUPERFICIE y CONSISTENCIA NORMAL. ANEXOS NO PALPABLES.</w:t>
      </w:r>
    </w:p>
    <w:p>
      <w:r>
        <w:t xml:space="preserve"/>
      </w:r>
    </w:p>
    <w:p>
      <w:r>
        <w:t xml:space="preserve">                OBSERVACIONES y EVOLUCION</w:t>
      </w:r>
    </w:p>
    <w:p>
      <w:r>
        <w:t xml:space="preserve">ID: CERVICITIS.</w:t>
      </w:r>
    </w:p>
    <w:p>
      <w:r>
        <w:t xml:space="preserve">Indicaciones:          </w:t>
      </w:r>
    </w:p>
    <w:p>
      <w:r>
        <w:t xml:space="preserve">-PAPANICOLAOU.          </w:t>
      </w:r>
    </w:p>
    <w:p>
      <w:r>
        <w:t xml:space="preserve">-EXUDADO VAGINAL.       </w:t>
      </w:r>
    </w:p>
    <w:p>
      <w:r>
        <w:t xml:space="preserve"/>
      </w:r>
    </w:p>
    <w:p>
      <w:r>
        <w:t xml:space="preserve">6/XI/98 SE TOMA MUESTRA PARA CITOLOGIA EXFOLIATIVA CERVICOVAGINAL O PAPANICOLAOU. SE OBSERVA LEUCORREA BLANQUECINA, GRUMOSA y ADHERENTE COMO QUESO COTTAGE CON PRESENCIA DE PLACAS IRREGULARES DE MATERIA CASEOSA QUE MANCHAN LA PARED VAGINAL.</w:t>
      </w:r>
    </w:p>
    <w:p>
      <w:r>
        <w:t xml:space="preserve"/>
      </w:r>
    </w:p>
    <w:p>
      <w:r>
        <w:t xml:space="preserve">PAPANICOLAOU		6/XI/98  </w:t>
      </w:r>
    </w:p>
    <w:p>
      <w:r>
        <w:t xml:space="preserve">INDICE DE MADURACION: 10/65/25	REACCION INFLAMATORIA: INTENSA +++</w:t>
      </w:r>
    </w:p>
    <w:p>
      <w:r>
        <w:t xml:space="preserve">CITOLISIS: ++			SANGRE: ++</w:t>
      </w:r>
    </w:p>
    <w:p>
      <w:r>
        <w:t xml:space="preserve">FLORA BACTERIANA: COCOIDE ++	CELULAS: METAPLASIA ESCAMOSA MADURA.</w:t>
      </w:r>
    </w:p>
    <w:p>
      <w:r>
        <w:t xml:space="preserve">TRICOMONAS: NO SE OBSERVAN.	HONGOS: NO SE OBSERVAN.</w:t>
      </w:r>
    </w:p>
    <w:p>
      <w:r>
        <w:t xml:space="preserve">ATIPIAS CELULARES: DISCARIOSIS INFLAMATORIA.</w:t>
      </w:r>
    </w:p>
    <w:p>
      <w:r>
        <w:t xml:space="preserve">Dx CITOPATOLOGICO: PATRON HORMONAL DE TIPO PROGESTACIONAL.</w:t>
      </w:r>
    </w:p>
    <w:p>
      <w:r>
        <w:t xml:space="preserve">CAMBIOS CELULARES BENIGNOS ASOCIADOS CON INFLAMACION CRONICA INESPECIFICA</w:t>
      </w:r>
    </w:p>
    <w:p>
      <w:r>
        <w:t xml:space="preserve"/>
      </w:r>
    </w:p>
    <w:p>
      <w:r>
        <w:t xml:space="preserve">12/XI/98 SE RECOMIENDA APLICAR CRIOTERAPIA POR SUS CERVICITIS ASOCIADA A SU INFLAMACION CRONICA INESPECIFICA.</w:t>
      </w:r>
    </w:p>
    <w:p>
      <w:r>
        <w:t xml:space="preserve"/>
      </w:r>
    </w:p>
    <w:p>
      <w:r>
        <w:t xml:space="preserve">14/XI/98 *RESULTADO DE EXUDADO VAGINAL*</w:t>
      </w:r>
    </w:p>
    <w:p>
      <w:r>
        <w:t xml:space="preserve">ERITROCITOS: 1-5 P/C			CELULAS GUIA.</w:t>
      </w:r>
    </w:p>
    <w:p>
      <w:r>
        <w:t xml:space="preserve">CELULAS EPITELIALES: ++			COLIBACILOS GRAM NEG: ++</w:t>
      </w:r>
    </w:p>
    <w:p>
      <w:r>
        <w:t xml:space="preserve">40-50 LEUCOCITOS/C			BACTERIAS: +++</w:t>
      </w:r>
    </w:p>
    <w:p>
      <w:r>
        <w:t xml:space="preserve">SE IDENTIFICA: GARDNERELLA VAGINALIS.</w:t>
      </w:r>
    </w:p>
    <w:p>
      <w:r>
        <w:t xml:space="preserve"/>
      </w:r>
    </w:p>
    <w:p>
      <w:r>
        <w:t xml:space="preserve">Indicaciones y Receta:</w:t>
      </w:r>
    </w:p>
    <w:p>
      <w:r>
        <w:t xml:space="preserve">-FASIGYN-VT 1 TABL VAGINAL CADA 12 HORAS POR TRES DIAS.</w:t>
      </w:r>
    </w:p>
    <w:p>
      <w:r>
        <w:t xml:space="preserve">-SPORASEC 2 CAPSULAS EN DESAYUNO y CENA POR TRES DIAS INCLUYENDO A SU ESPOSO.</w:t>
      </w:r>
    </w:p>
    <w:p>
      <w:r>
        <w:t xml:space="preserve"/>
      </w:r>
    </w:p>
    <w:p>
      <w:r>
        <w:t xml:space="preserve">21/XI/98 SE REALIZA CRIOTERAPIA CERVICAL INTERRUMPIDA (3-10-3 Mntos) SIN CONTRATIEMPOS. SE INDICA ITALDERMOL 1 OVULO POR 10 NOCHES CONSECUTIVAS y SE CITA EN DOS SEMANAS.</w:t>
      </w:r>
    </w:p>
    <w:p>
      <w:r>
        <w:t xml:space="preserve"/>
      </w:r>
    </w:p>
    <w:p>
      <w:r>
        <w:t xml:space="preserve">5/XII/98 PACTE QUE NOS REFIERE SENTIRSE BIEN, BUEN ESTADO GENERAL, REFIERE SECRECION SEROSA TRANSVAGINAL, NO SANGRAMIENTOS.</w:t>
      </w:r>
    </w:p>
    <w:p>
      <w:r>
        <w:t xml:space="preserve">EF: ESPECULOSCOPIA: CERVIX CON EVOLUCION CARACTERISTICA DEL TIEMPO DE REALIZACION DE LA CRIOTERAPIA.</w:t>
      </w:r>
    </w:p>
    <w:p>
      <w:r>
        <w:t xml:space="preserve">EN REGION PERINEAL IZQ SE OBSERVA UNA VERRUGA VULGAR QUE SE LE APLICA CRIOTERAPIA INTERRUMPIDA (90-120-60 Seg), SIN COMPLICACIONES.</w:t>
      </w:r>
    </w:p>
    <w:p>
      <w:r>
        <w:t xml:space="preserve">Indicaciones y Receta:</w:t>
      </w:r>
    </w:p>
    <w:p>
      <w:r>
        <w:t xml:space="preserve">-ITALDERMOL CREMA APLICAR DOS VECES AL DIA.</w:t>
      </w:r>
    </w:p>
    <w:p>
      <w:r>
        <w:t xml:space="preserve"/>
      </w:r>
    </w:p>
    <w:p>
      <w:r>
        <w:t xml:space="preserve">12/XII/98 PACTE QUE NOS REFIERE SENTIRSE BIEN, BUEN ESTADO GENERAL. HA TENIDO MUY BUENA EVOLUCION DE CRIOTERAPIA DE PERINE.</w:t>
      </w:r>
    </w:p>
    <w:p>
      <w:r>
        <w:t xml:space="preserve">SE CITA EN DOS SEMANAS.</w:t>
      </w:r>
    </w:p>
    <w:p>
      <w:r>
        <w:t xml:space="preserve"/>
      </w:r>
    </w:p>
    <w:p>
      <w:r>
        <w:t xml:space="preserve">26/XII/98 PACTE QUE NOS REFIERE SENTIRSE BIEN, BUENA EVOLUCION DE CRIOTERAPIA DE PERINE. SE DA ALTA MEDICA y SE CITA EN DOS SEMANAS PARA VALORAR EVOLUCION DE CRIOTERAPIA CERVICAL.</w:t>
      </w:r>
    </w:p>
    <w:p>
      <w:r>
        <w:t xml:space="preserve"/>
      </w:r>
    </w:p>
    <w:p>
      <w:r>
        <w:t xml:space="preserve">8/I/99 PACTE QUE HA TENIDO MAGNIFICA EVOLUCION.</w:t>
      </w:r>
    </w:p>
    <w:p>
      <w:r>
        <w:t xml:space="preserve">EF: ESPECULOSCOPIA: CERVIX SANO, SE DECIDE DAR ALTA MEDICA.</w:t>
      </w:r>
    </w:p>
    <w:p>
      <w:r>
        <w:t xml:space="preserve"/>
      </w:r>
    </w:p>
    <w:p>
      <w:r>
        <w:t xml:space="preserve">8/7/99 PACTE QUE REFIERE SANGRADO TRANSVAGINAL DESDE EL 28/6/99 SIN TOCARLE SU MENSTRUACION. DESDE HACE 8 MESES SE ENCUENTRA ADMINISTRANDO MESIGYNA IM MENSUAL COMO ANTICONCEPTIVO.</w:t>
      </w:r>
    </w:p>
    <w:p>
      <w:r>
        <w:t xml:space="preserve">EF: TALLA: 159 cm	PESO INICIAL: 56.5 Kg.	 PESO ACTUAL: 58 Kg.</w:t>
      </w:r>
    </w:p>
    <w:p>
      <w:r>
        <w:t xml:space="preserve">CARDIORRESPIRATORIO NORMAL. TA: 110/70	FC: 80'	FR: 18'.</w:t>
      </w:r>
    </w:p>
    <w:p>
      <w:r>
        <w:t xml:space="preserve">MAMAS: DE ASPECTO NORMAL PARA LA EDAD. NO SE PRECISAN TUMORACIONES NI SECRECION TRANSPEZON EN AMBAS MAMAS.                </w:t>
      </w:r>
    </w:p>
    <w:p>
      <w:r>
        <w:t xml:space="preserve">AXILAS y FOSAS SUPRACLAVICULATRES: CADENAS LINFOPORTADORAS NEGATIVAS.</w:t>
      </w:r>
    </w:p>
    <w:p>
      <w:r>
        <w:t xml:space="preserve">ABDOMEN: PLANO, DEPRESIBLE, NO DOLOROSO A LA PALPACION PROFUNDA NI SUPERFICIAL. TIMPANISMO A LA PERCUSION. NO VISCEROMEGALIA. GIORDANO NEGATIVO BILATERALMENTE.</w:t>
      </w:r>
    </w:p>
    <w:p>
      <w:r>
        <w:t xml:space="preserve">ESPECULOSCOPIA: CERVIX TOTALMENTE SANO. SE OBSERVA SANGRADO TRANSVAGINAL ESCASO.</w:t>
      </w:r>
    </w:p>
    <w:p>
      <w:r>
        <w:t xml:space="preserve">TV: UTERO EN AVF, LATERALIZADO A LA DERECHA DE TAMAÑO, SUPERFICIE y CONSISTENCIA NORMAL. ANEXOS NO PALPABLES. EL GUANTE EXPLORADOR SE EXTRAJO CON DATOS DE SANGRADO NO RECIENTE, O SEA, SANGRE OSCURA, POCO OXIGENADA y DILUIDA.</w:t>
      </w:r>
    </w:p>
    <w:p>
      <w:r>
        <w:t xml:space="preserve">Indicaciones:          </w:t>
      </w:r>
    </w:p>
    <w:p>
      <w:r>
        <w:t xml:space="preserve">-US TRANSVAGINAL.      </w:t>
      </w:r>
    </w:p>
    <w:p>
      <w:r>
        <w:t xml:space="preserve"/>
      </w:r>
    </w:p>
    <w:p>
      <w:r>
        <w:t xml:space="preserve">6/99 *RESULTADO DE US*      </w:t>
      </w:r>
    </w:p>
    <w:p>
      <w:r>
        <w:t xml:space="preserve">UTERO EN A/F DE 68 x 37 x 49 mm, MIOMETRIO DE MORFOLOGIA y ECOGENICIDAD NORMAL, ENDOMETRIO DE 13 mm CON BASAL HIPOECOICA y ECO MEDIO ECOICO DE TIPO CATAMENIAL, EN RELACION CON HIPERPLASIA ENDOMETRIAL, OVARIO DERECHO DE 23 x 15 mm CON FOLICULOS DE 8 y 6 mm, OVARIO IZQUIERDO DE 23 x 20 mm CON FOLICULOS DE 7 mm, PARAMETRIOS y FONDO DE SACO DE DOUGLAS NORMALES, HIGADO, VESICULA BILIAR, PANCREAS, BAZO y RIÑONES NORMALES.</w:t>
      </w:r>
    </w:p>
    <w:p>
      <w:r>
        <w:t xml:space="preserve">ID: SIGNOS DE HIPERPLASIA ENDOMETRIAL.</w:t>
      </w:r>
    </w:p>
    <w:p>
      <w:r>
        <w:t xml:space="preserve">    S-T/V DISFUNCIONAL.</w:t>
      </w:r>
    </w:p>
    <w:p>
      <w:r>
        <w:t xml:space="preserve">    UTERO y 0VARIOS NORMALES.</w:t>
      </w:r>
    </w:p>
    <w:p>
      <w:r>
        <w:t xml:space="preserve">Indicaciones y Receta:</w:t>
      </w:r>
    </w:p>
    <w:p>
      <w:r>
        <w:t xml:space="preserve">-PROVERA (10mg) 1 TABL DIARIA POR DIEZ DIAS. CONTINUAR EL TTO POR TRES CICLOS MAS.</w:t>
      </w:r>
    </w:p>
    <w:p>
      <w:r>
        <w:t xml:space="preserve">-USO DE PRESERVATIVO POR TRES MESES.</w:t>
      </w:r>
    </w:p>
    <w:p>
      <w:r>
        <w:t xml:space="preserve"/>
      </w:r>
    </w:p>
    <w:p>
      <w:r>
        <w:t xml:space="preserve">14/8/99 PACTE QUE NO MESTRUA DESDE HACE DOS MESES, SE REALIZO PRUEBA DE EMBARAZO QUE FUE NEGATIVA. ESTUVO BAJO TTO CON PROVERA POR S.U.A. </w:t>
      </w:r>
    </w:p>
    <w:p>
      <w:r>
        <w:t xml:space="preserve">EF: GENITALES EXTERNOS: PEQUEÑA FISURA EN INTROITO VAGINAL.</w:t>
      </w:r>
    </w:p>
    <w:p>
      <w:r>
        <w:t xml:space="preserve">ESPECULOSCOPIA: CERVIX TOTALMENTE SANO. </w:t>
      </w:r>
    </w:p>
    <w:p>
      <w:r>
        <w:t xml:space="preserve">TV: UTERO EN AVF, LATERALIZADO A LA DERECHA, DE TAMAÑO, SUPERFICIE y CONSISTENCIA NORMAL. ANEXOS NO PALPABLES.</w:t>
      </w:r>
    </w:p>
    <w:p>
      <w:r>
        <w:t xml:space="preserve">Indicaciones y Receta:</w:t>
      </w:r>
    </w:p>
    <w:p>
      <w:r>
        <w:t xml:space="preserve">-PROGYLUTON 1 GRAGEA DIARIA POR TRES SEMANAS, DESCANSAR UNA SEMANA y COMENZAR UN NUEVO CICLO AL 8vo DIA DE HABERLO SUSPENDIDO.</w:t>
      </w:r>
    </w:p>
    <w:p>
      <w:r>
        <w:t xml:space="preserve">-CALTRATE (600mg) 1 COMPRIMIDO AL ACOSTARSE.</w:t>
      </w:r>
    </w:p>
    <w:p>
      <w:r>
        <w:t xml:space="preserve"/>
      </w:r>
    </w:p>
    <w:p>
      <w:r>
        <w:t xml:space="preserve">28/2/2000 *RESULTADO DE PAPANICOLAOU*</w:t>
      </w:r>
    </w:p>
    <w:p>
      <w:r>
        <w:t xml:space="preserve">CEL PAVIMENTOSAS: CAMBIOS REGENERATIVOS E INFLAMATORIOS MODERADOS-SEVEROS</w:t>
      </w:r>
    </w:p>
    <w:p>
      <w:r>
        <w:t xml:space="preserve">IND DE MADURACION: 19-53-28.	IMP HORMONAL: ILEGIBLE x INFLAMACION.</w:t>
      </w:r>
    </w:p>
    <w:p>
      <w:r>
        <w:t xml:space="preserve">SANGRE: X.			LEUCOCITOS: XX.</w:t>
      </w:r>
    </w:p>
    <w:p>
      <w:r>
        <w:t xml:space="preserve">HSTIOCITOS: ESCASOS.		BACTERIAS: COCOIDE:X;BACILAR:XX:MIXTA:XXX</w:t>
      </w:r>
    </w:p>
    <w:p>
      <w:r>
        <w:t xml:space="preserve">INFECCIONES: ESCASAS LEVADURAS DE CANDIDA A.</w:t>
      </w:r>
    </w:p>
    <w:p>
      <w:r>
        <w:t xml:space="preserve">CEL INFLAMADAS: XX a XXX.</w:t>
      </w:r>
    </w:p>
    <w:p>
      <w:r>
        <w:t xml:space="preserve">ALTERACIONES: ANFOFILIA + HALOS PERINUCLEARES + DISCARIOSIS LEVE (INFLAM) + MOCO EN CORTINA.</w:t>
      </w:r>
    </w:p>
    <w:p>
      <w:r>
        <w:t xml:space="preserve">ID: ALTERACIONES INFLAMATORIAS ESPECIFICAS.</w:t>
      </w:r>
    </w:p>
    <w:p>
      <w:r>
        <w:t xml:space="preserve"/>
      </w:r>
    </w:p>
    <w:p>
      <w:r>
        <w:t xml:space="preserve">*** NOTA ***                                                    03/03/00</w:t>
      </w:r>
    </w:p>
    <w:p>
      <w:r>
        <w:t xml:space="preserve">PACTE QUE VIENE POR RESULTADO DE PAPANICOLAOU, SE ENTREGA EL MISMO y SE IMPONE TTO PARA CANDIDIASIS.</w:t>
      </w:r>
    </w:p>
    <w:p>
      <w:r>
        <w:t xml:space="preserve">Indicaciones y Receta:</w:t>
      </w:r>
    </w:p>
    <w:p>
      <w:r>
        <w:t xml:space="preserve">-HONZIL 1 OVULO POR CINCO NOCHES CONSECUTIVAS.</w:t>
      </w:r>
    </w:p>
    <w:p>
      <w:r>
        <w:t xml:space="preserve">-ISOX 2 CAPSULAS CON LA COMIDA PRINCIPAL POR TRES DIAS INCLUYENDO SU PAREJA. NO INGERIR BEBIDAS ALCOHOLICAS DURANTE EL TRATAMIENTO.</w:t>
      </w:r>
    </w:p>
    <w:p>
      <w:r>
        <w:t xml:space="preserve">-USAR ROPA INTERIOR DE ALGODON y HERVIRLA CON RECUENCIA.</w:t>
      </w:r>
    </w:p>
    <w:p>
      <w:r>
        <w:t xml:space="preserve">-EVITAR COMIDAS AZUCARADAS.</w:t>
      </w:r>
    </w:p>
    <w:p>
      <w:r>
        <w:t xml:space="preserve">-MERCILON 1 TABL DIARIA COMENZANDO EL 1er DIA DE LA MENSTRUACION POR 21 DIAS, DESCANZAR SIETE DIAS y COMENZAR UN NUEVO CICLO AL 8vo DIA DE HABERLO SUSPENDIDO.</w:t>
      </w:r>
    </w:p>
    <w:p>
      <w:r>
        <w:t xml:space="preserve"/>
      </w:r>
    </w:p>
    <w:p>
      <w:r>
        <w:t xml:space="preserve">*** NOTA ***                                                    11/05/00</w:t>
      </w:r>
    </w:p>
    <w:p>
      <w:r>
        <w:t xml:space="preserve">PACTE QUE NOS INFORMA QUE NO ES DICIPLINADA PARA LOS A/O y QUE PREFIERE LOS INYECTABLES LOS CUALES SE ESTUVO ADMINISTRANDO EN UNA OCASION PERO LO SUSPENDIMOS POR EL DESARROLLO DE UNA HIPERPLASIA ENDOMETRIAL. RECURRIMOS NUEVAMENTE A LOS ATICONCEPTIVOS INYECTABLES PERO PREFERIMOS ADMINISTRAR DEPOPROVERA (PROGESTAGENOS) QUE PRODUCE AMENORREA y ATROFIA ENDOMETRIAL, SIEMPRE QUE LA ADMINISTREMOS CONCOMITANTEMENTE CON CALCIO.</w:t>
      </w:r>
    </w:p>
    <w:p>
      <w:r>
        <w:t xml:space="preserve">Indicaciones y Receta:</w:t>
      </w:r>
    </w:p>
    <w:p>
      <w:r>
        <w:t xml:space="preserve">-DEPO PROVERA (150mg) IM CADA 90 DIAS. LA PRIMERA DOSIS ADMINISTRARLA ENTRE EL 1ro y EL 5to DIA DE LA MENSTRUACION.</w:t>
      </w:r>
    </w:p>
    <w:p>
      <w:r>
        <w:t xml:space="preserve">-CALTATE (600mg) 1 COMPRIMIDO AL ACOSTARSE.</w:t>
      </w:r>
    </w:p>
    <w:p>
      <w:r>
        <w:t xml:space="preserve">-ESCLEROVITAN 1 CAPSULA DIARIA.</w:t>
      </w:r>
    </w:p>
    <w:p>
      <w:r>
        <w:t xml:space="preserve">-CITA FEB/2001.         </w:t>
      </w:r>
    </w:p>
    <w:p>
      <w:r>
        <w:t xml:space="preserve"/>
      </w:r>
    </w:p>
    <w:p>
      <w:r>
        <w:t xml:space="preserve">*** NOTA ***                                                    08/08/00</w:t>
      </w:r>
    </w:p>
    <w:p>
      <w:r>
        <w:t xml:space="preserve">PACTE QUE NOS VISITA PORQUE SE ENCUENTRA EN AMENORREA e INSISTIMOS EN NECESIDAD DE NO ABANDONAR CALCIOTERAPIA.</w:t>
      </w:r>
    </w:p>
    <w:p>
      <w:r>
        <w:t xml:space="preserve"/>
      </w:r>
    </w:p>
    <w:p>
      <w:r>
        <w:t xml:space="preserve">*** NOTA ***                                                    20/12/00</w:t>
      </w:r>
    </w:p>
    <w:p>
      <w:r>
        <w:t xml:space="preserve">PACTE QUE DESEA CAMBIAR DE INYECTABLES PARA A/O POR LO QUE RECOMENDAMOS ESTE ULTIMO.</w:t>
      </w:r>
    </w:p>
    <w:p>
      <w:r>
        <w:t xml:space="preserve">Indicaciones y Receta:</w:t>
      </w:r>
    </w:p>
    <w:p>
      <w:r>
        <w:t xml:space="preserve">-GYNOVIN 20 1 Tabl diaria a partir del 1er día del ciclo menstrual por 21 días descansar 7 días y empezar un nuevo tratamiento al 8vo día de haberlo suspendido.</w:t>
      </w:r>
    </w:p>
    <w:p>
      <w:r>
        <w:t xml:space="preserve">-CALTRATE (600mg) 1 COMPRIMIDO AL ACOSTARSE.</w:t>
      </w:r>
    </w:p>
    <w:p>
      <w:r>
        <w:t xml:space="preserve">-ESCLEROVITAN 1 CAPSULA DIARIA.</w:t>
      </w:r>
    </w:p>
    <w:p>
      <w:r>
        <w:t xml:space="preserve"/>
      </w:r>
    </w:p>
    <w:p>
      <w:r>
        <w:t xml:space="preserve">*** NOTA ***                                                    21/02/01</w:t>
      </w:r>
    </w:p>
    <w:p>
      <w:r>
        <w:t xml:space="preserve">PACTE QUE AUN NO HA MENSTRUADO POSTERIOR A LA ADMINISTRACION DE LA DEPO PROVERA. POR LO DEMAS REFIERE SENTIRSE BIEN BUEN ESTADO GENERAL. VIENE PARA CONTROL y PAPANICOLAOU.</w:t>
      </w:r>
    </w:p>
    <w:p>
      <w:r>
        <w:t xml:space="preserve">EF: TALLA: 159 cm	PESO INICIAL: 56.5 Kg.	 PESO ANTERIOR: 58 Kg.</w:t>
      </w:r>
    </w:p>
    <w:p>
      <w:r>
        <w:t xml:space="preserve">PESO ACTUAL: 53,5 Kg.	TEMP: 36ºC.    </w:t>
      </w:r>
    </w:p>
    <w:p>
      <w:r>
        <w:t xml:space="preserve">CARDIORRESPIRATORIO NORMAL. TA: 110/70	FC: 92'	FR: 20'.</w:t>
      </w:r>
    </w:p>
    <w:p>
      <w:r>
        <w:t xml:space="preserve">MAMAS: DE ASPECTO NORMAL PARA LA EDAD. NO SE PRECISAN TUMORACIONES NI SECRECION TRANSPEZON EN AMBAS MAMAS.                </w:t>
      </w:r>
    </w:p>
    <w:p>
      <w:r>
        <w:t xml:space="preserve">AXILAS y FOSAS SUPRACLAVICULATRES: CADENAS LINFOPORTADORAS NEGATIVAS.</w:t>
      </w:r>
    </w:p>
    <w:p>
      <w:r>
        <w:t xml:space="preserve">ABDOMEN: PLANO, DEPRESIBLE, NO DOLOROSO A LA PALPACION PROFUNDA NI SUPERFICIAL. TIMPANISMO A LA PERCUSION. NO VISCEROMEGALIA. GIORDANO NEGATIVO BILATERALMENTE.</w:t>
      </w:r>
    </w:p>
    <w:p>
      <w:r>
        <w:t xml:space="preserve">ESPECULOSCOPIA: CERVIX DE NULIPARA, SANO. SE OBSERVA SECRECION TRANSVAGINAL HOMOGENEA, PROFUSA, ACUOSA, BLANCO GRISACEA, CON PEQUEÑAS BURBUJAS SUAVEMENTE ADHERIDO A PAREDES VAGINALES y OLOR DESAGRADABLE A PESCADO. SE REALIZA PRUEBA DE LIBERACION DE AMINAS CON HIDROXIDO DE POTASIO (KOH) AL 1O% AGREGANDO DOS GOTAS AL PORTAOBJETO JUNTO A LA SECRECION VAGINAL y RESULTA POSITIVA AL OCURRIR UNA REACCION DE DESCARBOXILACION CON LIBERACION DE OLOR AMINADO. SE TOMA MUESTRA PARA CITOLOGIA EXFOLIATIVA CERVICOVAGINAL O PAPANICOLAOU.</w:t>
      </w:r>
    </w:p>
    <w:p>
      <w:r>
        <w:t xml:space="preserve">TV: UTERO EN AVF, LATERALIZADO A LA DERECHA, DE TAMAÑO, SUPERFICIE y CONSISTENCIA NORMAL. ANEXOS NO PALPABLES.</w:t>
      </w:r>
    </w:p>
    <w:p>
      <w:r>
        <w:t xml:space="preserve">Indicaciones y Receta:</w:t>
      </w:r>
    </w:p>
    <w:p>
      <w:r>
        <w:t xml:space="preserve">-LUTORAL E 1 TABL DIARIA POR 20 DIAS ININTERRUMPIDAMENTE, DESCANZAR y COMENZAR UN NUEVO CICLO CON EL 5to DIA DE LA MENSTRUACION DURANTE TRES MESES.</w:t>
      </w:r>
    </w:p>
    <w:p>
      <w:r>
        <w:t xml:space="preserve">-DESPUES DE TRES MESES CONTINUAR CON EL GYNOVIN 1 Tabl diaria a partir del 1er día del ciclo menstrual por 21 días descansar 7 días y empezar un nuevo tratamiento al 8vo día de haberlo suspendido.</w:t>
      </w:r>
    </w:p>
    <w:p>
      <w:r>
        <w:t xml:space="preserve">-CALTRATE (600mg) 1 COMPRIMIDO AL ACOSTARSE.</w:t>
      </w:r>
    </w:p>
    <w:p>
      <w:r>
        <w:t xml:space="preserve">-ESCLEROVITAN 1 CAPSULA DIARIA.</w:t>
      </w:r>
    </w:p>
    <w:p>
      <w:r>
        <w:t xml:space="preserve"/>
      </w:r>
    </w:p>
    <w:p>
      <w:r>
        <w:t xml:space="preserve">21/2/2001 *RESULTADO DE PAPANICOLAOU*.</w:t>
      </w:r>
    </w:p>
    <w:p>
      <w:r>
        <w:t xml:space="preserve">CEL PAVIMENTOSAS: CAMBIOS REGENERATIVOS E INFLAMATORIOS MODERADOS-SEVEROS</w:t>
      </w:r>
    </w:p>
    <w:p>
      <w:r>
        <w:t xml:space="preserve">IND DE MADURACION: 10-55-35.	IMP HORMONAL: ILEGIBLE x INFLAMACION.</w:t>
      </w:r>
    </w:p>
    <w:p>
      <w:r>
        <w:t xml:space="preserve">CEL ENDOCERVICALES: CAMBIOS REGENERATIVOS E INFLAMATORIOS MODERADOS.</w:t>
      </w:r>
    </w:p>
    <w:p>
      <w:r>
        <w:t xml:space="preserve">SANGRE: X.			LEUCOCITOS: XX.</w:t>
      </w:r>
    </w:p>
    <w:p>
      <w:r>
        <w:t xml:space="preserve">BACTERIAS: COCOIDE: XX.		INFECCIONES: GARDNERELLA.</w:t>
      </w:r>
    </w:p>
    <w:p>
      <w:r>
        <w:t xml:space="preserve">CEL INFLAMADAS: XX.		ALTERACIONES: ANFOFILIA + MOCO EN CORTINA + HALOS PERINUCLEARES + METAPLASIA EPIDERMOIDE + HIPERQUERATOSIS + DISCARIOSIS MODERADA - SEVERA INFLAMATORIA.</w:t>
      </w:r>
    </w:p>
    <w:p>
      <w:r>
        <w:t xml:space="preserve">ID: ALTERACIONES INFLAMATORIAS INESPECIFICAS MODERADAS - SEVERAS.</w:t>
      </w:r>
    </w:p>
    <w:p>
      <w:r>
        <w:t xml:space="preserve"/>
      </w:r>
    </w:p>
    <w:p>
      <w:r>
        <w:t xml:space="preserve">*** NOTA ***                                                    24/02/01</w:t>
      </w:r>
    </w:p>
    <w:p>
      <w:r>
        <w:t xml:space="preserve">SE ENTREGA RESULTADO DE PAPANICOLAOU y SE RECOMIENDA TTO PARA GARDNERELLA.</w:t>
      </w:r>
    </w:p>
    <w:p>
      <w:r>
        <w:t xml:space="preserve">Indicaciones y Receta:</w:t>
      </w:r>
    </w:p>
    <w:p>
      <w:r>
        <w:t xml:space="preserve">-FLAGYSTATIN V 1 OVULO VAGINAL POR DIEZ DIAS CONSECUTIVOS. </w:t>
      </w:r>
    </w:p>
    <w:p>
      <w:r>
        <w:t xml:space="preserve">-SECNIDAL (500mg) 2 COMP CADA 12 HORAS COMO DOSIS UNICA INCLUYENDO A LA PAREJA. NO INGERIR BEBIDAS ALCOHOLICAS DURANTE EL TRATAMIENTO.</w:t>
      </w:r>
    </w:p>
    <w:p>
      <w:r>
        <w:t xml:space="preserve"/>
      </w:r>
    </w:p>
    <w:p>
      <w:r>
        <w:t xml:space="preserve">PENDIENTE:             </w:t>
      </w:r>
    </w:p>
    <w:p>
      <w:r>
        <w:t xml:space="preserve">-SE REALIZO CRIOTERAPIA CERVICAL =&gt; 21/11/98.</w:t>
      </w:r>
    </w:p>
    <w:p>
      <w:r>
        <w:t xml:space="preserve">-PAPANICOLAOU =&gt; FEB/2002.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</w:body>
</w:document>
</file>