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  <w:highlight w:val="darkGreen"/>
        </w:rPr>
      </w:pPr>
      <w:r w:rsidRPr="005F71E0">
        <w:rPr>
          <w:b/>
          <w:sz w:val="32"/>
          <w:szCs w:val="32"/>
        </w:rPr>
        <w:t xml:space="preserve">LISTO </w:t>
      </w:r>
      <w:r w:rsidRPr="005F71E0">
        <w:rPr>
          <w:b/>
          <w:color w:val="FFFFFF" w:themeColor="background1"/>
          <w:sz w:val="32"/>
          <w:szCs w:val="32"/>
          <w:highlight w:val="darkGreen"/>
        </w:rPr>
        <w:t>(VERDE)</w:t>
      </w:r>
    </w:p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</w:rPr>
      </w:pPr>
      <w:r w:rsidRPr="005F71E0">
        <w:rPr>
          <w:b/>
          <w:sz w:val="32"/>
          <w:szCs w:val="32"/>
        </w:rPr>
        <w:t xml:space="preserve">PENDIENTE VALIDAR </w:t>
      </w:r>
      <w:r w:rsidRPr="005F71E0">
        <w:rPr>
          <w:b/>
          <w:color w:val="FFFFFF" w:themeColor="background1"/>
          <w:sz w:val="32"/>
          <w:szCs w:val="32"/>
          <w:highlight w:val="red"/>
        </w:rPr>
        <w:t>(ROJO)</w:t>
      </w:r>
    </w:p>
    <w:p w:rsidR="00B3071B" w:rsidRPr="00B3071B" w:rsidRDefault="00B3071B" w:rsidP="00B3071B">
      <w:pPr>
        <w:spacing w:after="0"/>
        <w:rPr>
          <w:b/>
          <w:color w:val="FF0000"/>
          <w:sz w:val="24"/>
          <w:u w:val="single"/>
        </w:rPr>
      </w:pPr>
    </w:p>
    <w:p w:rsidR="00932C2A" w:rsidRPr="00932C2A" w:rsidRDefault="00932C2A" w:rsidP="00A718C0">
      <w:pPr>
        <w:rPr>
          <w:b/>
          <w:sz w:val="24"/>
        </w:rPr>
      </w:pPr>
      <w:r w:rsidRPr="00932C2A">
        <w:rPr>
          <w:b/>
          <w:sz w:val="24"/>
        </w:rPr>
        <w:t>Ordenes</w:t>
      </w:r>
      <w:r w:rsidR="00881759">
        <w:rPr>
          <w:b/>
          <w:sz w:val="24"/>
        </w:rPr>
        <w:t xml:space="preserve"> (Mesero)</w:t>
      </w:r>
      <w:r w:rsidRPr="00932C2A">
        <w:rPr>
          <w:b/>
          <w:sz w:val="24"/>
        </w:rPr>
        <w:t>:</w:t>
      </w:r>
      <w:bookmarkStart w:id="0" w:name="_GoBack"/>
      <w:bookmarkEnd w:id="0"/>
    </w:p>
    <w:p w:rsidR="00932C2A" w:rsidRDefault="00932C2A" w:rsidP="00932C2A">
      <w:pPr>
        <w:pStyle w:val="Prrafodelista"/>
        <w:numPr>
          <w:ilvl w:val="0"/>
          <w:numId w:val="1"/>
        </w:numPr>
      </w:pPr>
      <w:r>
        <w:t>Evitar realizar varias acciones para agregar Detalle de Orden</w:t>
      </w:r>
      <w:r w:rsidR="004521D4">
        <w:t xml:space="preserve"> (Optimizar acciones)</w:t>
      </w:r>
      <w:r>
        <w:t>.</w:t>
      </w:r>
    </w:p>
    <w:p w:rsidR="009372DC" w:rsidRDefault="009372DC" w:rsidP="009372DC">
      <w:pPr>
        <w:pStyle w:val="Prrafodelista"/>
        <w:numPr>
          <w:ilvl w:val="1"/>
          <w:numId w:val="1"/>
        </w:numPr>
      </w:pPr>
      <w:r>
        <w:t>Mostrar confirmación de Orden Solo si no existen suficientes ingredientes.</w:t>
      </w:r>
    </w:p>
    <w:p w:rsidR="00A718C0" w:rsidRDefault="00E11C10" w:rsidP="00A718C0">
      <w:pPr>
        <w:pStyle w:val="Prrafodelista"/>
        <w:numPr>
          <w:ilvl w:val="0"/>
          <w:numId w:val="1"/>
        </w:numPr>
      </w:pPr>
      <w:r>
        <w:t>Destino de Servicio cambiar solo si es necesario</w:t>
      </w:r>
      <w:r w:rsidR="009372DC">
        <w:t xml:space="preserve"> (opcional)</w:t>
      </w:r>
    </w:p>
    <w:p w:rsidR="004521D4" w:rsidRDefault="004521D4" w:rsidP="00A718C0">
      <w:pPr>
        <w:pStyle w:val="Prrafodelista"/>
        <w:numPr>
          <w:ilvl w:val="0"/>
          <w:numId w:val="1"/>
        </w:numPr>
      </w:pPr>
      <w:r>
        <w:t>Agregar a la misma orden, otro menú con diferente Destino (Domicilio o Para Llevar)</w:t>
      </w:r>
    </w:p>
    <w:p w:rsidR="00A8360F" w:rsidRDefault="00A8360F" w:rsidP="00A718C0">
      <w:pPr>
        <w:pStyle w:val="Prrafodelista"/>
        <w:numPr>
          <w:ilvl w:val="0"/>
          <w:numId w:val="1"/>
        </w:numPr>
      </w:pPr>
      <w:r>
        <w:t>Re-asignación de pedido a otro Ticket</w:t>
      </w:r>
    </w:p>
    <w:p w:rsidR="00220758" w:rsidRDefault="00220758" w:rsidP="00220758">
      <w:pPr>
        <w:pStyle w:val="Prrafodelista"/>
        <w:numPr>
          <w:ilvl w:val="0"/>
          <w:numId w:val="1"/>
        </w:numPr>
      </w:pPr>
      <w:r>
        <w:t>En caso de cambio de menú (combo) o ingrediente (individual): dejar comentario por parte del Mesero.</w:t>
      </w:r>
    </w:p>
    <w:p w:rsidR="00023F5F" w:rsidRDefault="00023F5F" w:rsidP="00A718C0">
      <w:pPr>
        <w:pStyle w:val="Prrafodelista"/>
        <w:numPr>
          <w:ilvl w:val="0"/>
          <w:numId w:val="1"/>
        </w:numPr>
      </w:pPr>
      <w:r>
        <w:t>Impresión de Últimas Ordenes de Cliente (por Ticket)</w:t>
      </w:r>
    </w:p>
    <w:p w:rsidR="00932C2A" w:rsidRPr="00932C2A" w:rsidRDefault="00932C2A" w:rsidP="00932C2A">
      <w:pPr>
        <w:rPr>
          <w:b/>
          <w:sz w:val="24"/>
        </w:rPr>
      </w:pPr>
      <w:r>
        <w:rPr>
          <w:b/>
          <w:sz w:val="24"/>
        </w:rPr>
        <w:t xml:space="preserve">Admón. </w:t>
      </w:r>
      <w:r w:rsidR="00881759">
        <w:rPr>
          <w:b/>
          <w:sz w:val="24"/>
        </w:rPr>
        <w:t xml:space="preserve">De </w:t>
      </w:r>
      <w:r w:rsidRPr="00932C2A">
        <w:rPr>
          <w:b/>
          <w:sz w:val="24"/>
        </w:rPr>
        <w:t>Órdenes</w:t>
      </w:r>
      <w:r w:rsidR="00881759">
        <w:rPr>
          <w:b/>
          <w:sz w:val="24"/>
        </w:rPr>
        <w:t xml:space="preserve"> (Cocina)</w:t>
      </w:r>
      <w:r w:rsidRPr="00932C2A">
        <w:rPr>
          <w:b/>
          <w:sz w:val="24"/>
        </w:rPr>
        <w:t>:</w:t>
      </w:r>
    </w:p>
    <w:p w:rsidR="00881759" w:rsidRDefault="00881759" w:rsidP="00881759">
      <w:pPr>
        <w:pStyle w:val="Prrafodelista"/>
        <w:numPr>
          <w:ilvl w:val="0"/>
          <w:numId w:val="2"/>
        </w:numPr>
      </w:pPr>
      <w:r>
        <w:t>Ingresar Cantidad de Menús a preparar</w:t>
      </w:r>
    </w:p>
    <w:p w:rsidR="00E11C10" w:rsidRDefault="00932C2A" w:rsidP="00A718C0">
      <w:pPr>
        <w:pStyle w:val="Prrafodelista"/>
        <w:numPr>
          <w:ilvl w:val="0"/>
          <w:numId w:val="2"/>
        </w:numPr>
      </w:pPr>
      <w:r>
        <w:t>S</w:t>
      </w:r>
      <w:r w:rsidR="001560FB">
        <w:t xml:space="preserve">i la orden a cocinar no cubre la totalidad necesaria, tomar la siguiente que </w:t>
      </w:r>
      <w:r w:rsidR="00E11C10">
        <w:t>si cubra</w:t>
      </w:r>
      <w:r>
        <w:t>.</w:t>
      </w:r>
    </w:p>
    <w:p w:rsidR="00E11C10" w:rsidRDefault="004521D4" w:rsidP="00A718C0">
      <w:pPr>
        <w:pStyle w:val="Prrafodelista"/>
        <w:numPr>
          <w:ilvl w:val="0"/>
          <w:numId w:val="2"/>
        </w:numPr>
      </w:pPr>
      <w:r>
        <w:t>Agrupar por Orden de Cliente</w:t>
      </w:r>
      <w:r w:rsidR="00E11C10">
        <w:t xml:space="preserve"> (#menús</w:t>
      </w:r>
      <w:r w:rsidR="00A2114A">
        <w:t xml:space="preserve"> por orden</w:t>
      </w:r>
      <w:r w:rsidR="00E11C10">
        <w:t>)</w:t>
      </w:r>
    </w:p>
    <w:p w:rsidR="00D228CE" w:rsidRDefault="00D228CE" w:rsidP="00A718C0">
      <w:pPr>
        <w:pStyle w:val="Prrafodelista"/>
        <w:numPr>
          <w:ilvl w:val="0"/>
          <w:numId w:val="2"/>
        </w:numPr>
      </w:pPr>
      <w:r>
        <w:t>Al cocinar descontar de manera distribuida a piezas no especiales: cuadril, pierna, ala.</w:t>
      </w:r>
    </w:p>
    <w:p w:rsidR="004521D4" w:rsidRPr="00D228CE" w:rsidRDefault="004521D4" w:rsidP="00A718C0">
      <w:pPr>
        <w:pStyle w:val="Prrafodelista"/>
        <w:numPr>
          <w:ilvl w:val="0"/>
          <w:numId w:val="2"/>
        </w:numPr>
      </w:pPr>
      <w:r>
        <w:t xml:space="preserve">Alertar sobre retardo de menú con fondo y animación </w:t>
      </w:r>
      <w:r>
        <w:rPr>
          <w:shd w:val="clear" w:color="auto" w:fill="C00000"/>
        </w:rPr>
        <w:t xml:space="preserve"> r</w:t>
      </w:r>
      <w:r w:rsidRPr="004521D4">
        <w:rPr>
          <w:shd w:val="clear" w:color="auto" w:fill="C00000"/>
        </w:rPr>
        <w:t>esaltant</w:t>
      </w:r>
      <w:r>
        <w:rPr>
          <w:shd w:val="clear" w:color="auto" w:fill="C00000"/>
        </w:rPr>
        <w:t>e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Eventos</w:t>
      </w:r>
      <w:r w:rsidRPr="00932C2A">
        <w:rPr>
          <w:b/>
          <w:sz w:val="24"/>
        </w:rPr>
        <w:t>:</w:t>
      </w:r>
    </w:p>
    <w:p w:rsidR="00A8360F" w:rsidRDefault="00A8360F" w:rsidP="00A8360F">
      <w:pPr>
        <w:pStyle w:val="Prrafodelista"/>
        <w:numPr>
          <w:ilvl w:val="0"/>
          <w:numId w:val="10"/>
        </w:numPr>
      </w:pPr>
      <w:r>
        <w:t>Facturación de Evento</w:t>
      </w:r>
    </w:p>
    <w:p w:rsidR="00A8360F" w:rsidRDefault="00A8360F" w:rsidP="00A8360F">
      <w:pPr>
        <w:pStyle w:val="Prrafodelista"/>
        <w:numPr>
          <w:ilvl w:val="0"/>
          <w:numId w:val="10"/>
        </w:numPr>
      </w:pPr>
      <w:r>
        <w:t>Descontar de Inventario ( Menús – Combos )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Caja</w:t>
      </w:r>
      <w:r w:rsidRPr="00932C2A">
        <w:rPr>
          <w:b/>
          <w:sz w:val="24"/>
        </w:rPr>
        <w:t>:</w:t>
      </w:r>
    </w:p>
    <w:p w:rsidR="00023F5F" w:rsidRDefault="00023F5F" w:rsidP="00023F5F">
      <w:pPr>
        <w:pStyle w:val="Prrafodelista"/>
        <w:numPr>
          <w:ilvl w:val="0"/>
          <w:numId w:val="11"/>
        </w:numPr>
      </w:pPr>
      <w:r>
        <w:t>Opción de Ingresos y egresos varios</w:t>
      </w:r>
    </w:p>
    <w:p w:rsidR="009372DC" w:rsidRPr="00220758" w:rsidRDefault="009372DC" w:rsidP="009372DC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Facturación:</w:t>
      </w:r>
    </w:p>
    <w:p w:rsidR="009372DC" w:rsidRDefault="009372DC" w:rsidP="00A2114A">
      <w:pPr>
        <w:pStyle w:val="Prrafodelista"/>
        <w:numPr>
          <w:ilvl w:val="0"/>
          <w:numId w:val="4"/>
        </w:numPr>
      </w:pPr>
      <w:r>
        <w:t>Al momento de buscar cliente (NIT, DPI, Nombre) y no se encuentra registrado:</w:t>
      </w:r>
    </w:p>
    <w:p w:rsidR="009372DC" w:rsidRPr="00B3071B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B3071B">
        <w:rPr>
          <w:b/>
          <w:color w:val="00B050"/>
        </w:rPr>
        <w:t>Cargar en el dialogo con el dato buscado</w:t>
      </w:r>
    </w:p>
    <w:p w:rsidR="009372DC" w:rsidRPr="00EA4298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EA4298">
        <w:rPr>
          <w:b/>
          <w:color w:val="00B050"/>
        </w:rPr>
        <w:t>Cambiar Orden</w:t>
      </w:r>
      <w:r w:rsidR="00881759" w:rsidRPr="00EA4298">
        <w:rPr>
          <w:b/>
          <w:color w:val="00B050"/>
        </w:rPr>
        <w:t xml:space="preserve"> de Campos</w:t>
      </w:r>
      <w:r w:rsidRPr="00EA4298">
        <w:rPr>
          <w:b/>
          <w:color w:val="00B050"/>
        </w:rPr>
        <w:t xml:space="preserve"> </w:t>
      </w:r>
      <w:r w:rsidR="00881759" w:rsidRPr="00EA4298">
        <w:rPr>
          <w:b/>
          <w:color w:val="00B050"/>
        </w:rPr>
        <w:t>al registrar Nuevo Cliente</w:t>
      </w:r>
      <w:r w:rsidRPr="00EA4298">
        <w:rPr>
          <w:b/>
          <w:color w:val="00B050"/>
        </w:rPr>
        <w:t>:</w:t>
      </w:r>
      <w:r w:rsidR="00EA4298">
        <w:rPr>
          <w:b/>
          <w:color w:val="00B050"/>
        </w:rPr>
        <w:t xml:space="preserve"> (Clientes / Facturación)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NIT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Nombre Cliente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Dirección</w:t>
      </w:r>
    </w:p>
    <w:p w:rsidR="00881759" w:rsidRPr="00EA4298" w:rsidRDefault="00881759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…campos siguientes</w:t>
      </w:r>
    </w:p>
    <w:p w:rsidR="009372DC" w:rsidRDefault="009372DC" w:rsidP="009372DC">
      <w:pPr>
        <w:pStyle w:val="Prrafodelista"/>
        <w:numPr>
          <w:ilvl w:val="0"/>
          <w:numId w:val="5"/>
        </w:numPr>
      </w:pPr>
      <w:r>
        <w:t>En Servicio a Domicilio</w:t>
      </w:r>
      <w:r w:rsidR="004521D4">
        <w:t xml:space="preserve"> la factura queda con estado Pendiente, hasta confirmación por parte del repartidor.</w:t>
      </w:r>
    </w:p>
    <w:p w:rsidR="00023F5F" w:rsidRDefault="00023F5F" w:rsidP="009372DC">
      <w:pPr>
        <w:pStyle w:val="Prrafodelista"/>
        <w:numPr>
          <w:ilvl w:val="0"/>
          <w:numId w:val="5"/>
        </w:numPr>
      </w:pPr>
      <w:r>
        <w:t>Opción a Pago individual de detalle de Orden a diferentes clientes (varias facturas).</w:t>
      </w:r>
    </w:p>
    <w:p w:rsidR="00023F5F" w:rsidRDefault="00023F5F" w:rsidP="009372DC">
      <w:pPr>
        <w:pStyle w:val="Prrafodelista"/>
        <w:numPr>
          <w:ilvl w:val="0"/>
          <w:numId w:val="5"/>
        </w:numPr>
      </w:pPr>
      <w:r>
        <w:t>Opción de Cobro Adicional (algún imprevisto)</w:t>
      </w:r>
    </w:p>
    <w:p w:rsidR="00023F5F" w:rsidRDefault="00023F5F" w:rsidP="009372DC">
      <w:pPr>
        <w:pStyle w:val="Prrafodelista"/>
        <w:numPr>
          <w:ilvl w:val="0"/>
          <w:numId w:val="5"/>
        </w:numPr>
      </w:pPr>
      <w:r>
        <w:t xml:space="preserve">Opción de </w:t>
      </w:r>
      <w:r w:rsidR="00220758">
        <w:t>Descripción de Factura</w:t>
      </w:r>
      <w:r>
        <w:t xml:space="preserve"> personalizado (Ej. Por consumo)</w:t>
      </w:r>
    </w:p>
    <w:p w:rsidR="00220758" w:rsidRPr="009372DC" w:rsidRDefault="00220758" w:rsidP="00220758"/>
    <w:p w:rsidR="00023F5F" w:rsidRPr="00220758" w:rsidRDefault="00023F5F" w:rsidP="00023F5F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Mantenimiento &gt; Menú:</w:t>
      </w:r>
    </w:p>
    <w:p w:rsidR="00023F5F" w:rsidRPr="00DA6C39" w:rsidRDefault="00023F5F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DA6C39">
        <w:rPr>
          <w:b/>
          <w:color w:val="00B050"/>
        </w:rPr>
        <w:t>Menú opción a cocinar o no (ej. Gaseosa)</w:t>
      </w:r>
    </w:p>
    <w:p w:rsidR="00023F5F" w:rsidRDefault="00023F5F" w:rsidP="00023F5F">
      <w:pPr>
        <w:pStyle w:val="Prrafodelista"/>
        <w:numPr>
          <w:ilvl w:val="0"/>
          <w:numId w:val="3"/>
        </w:numPr>
      </w:pPr>
      <w:r>
        <w:t>Categoría por menú</w:t>
      </w:r>
    </w:p>
    <w:p w:rsidR="00023F5F" w:rsidRDefault="00023F5F" w:rsidP="00023F5F">
      <w:pPr>
        <w:pStyle w:val="Prrafodelista"/>
        <w:numPr>
          <w:ilvl w:val="0"/>
          <w:numId w:val="3"/>
        </w:numPr>
      </w:pPr>
      <w:r>
        <w:lastRenderedPageBreak/>
        <w:t>Ubicación de Menú (necesario para cuadre): Mostrador, Cocina, Bodega.</w:t>
      </w:r>
    </w:p>
    <w:p w:rsidR="00220758" w:rsidRPr="00023F5F" w:rsidRDefault="00220758" w:rsidP="00023F5F">
      <w:pPr>
        <w:pStyle w:val="Prrafodelista"/>
        <w:numPr>
          <w:ilvl w:val="0"/>
          <w:numId w:val="3"/>
        </w:numPr>
      </w:pPr>
      <w:r>
        <w:t>Optimizar acciones en registro de Menú y Combo.</w:t>
      </w:r>
    </w:p>
    <w:p w:rsidR="00A2114A" w:rsidRPr="00220758" w:rsidRDefault="00A2114A" w:rsidP="00A2114A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Inventario:</w:t>
      </w:r>
    </w:p>
    <w:p w:rsidR="00220758" w:rsidRDefault="00220758" w:rsidP="00220758">
      <w:pPr>
        <w:pStyle w:val="Prrafodelista"/>
        <w:numPr>
          <w:ilvl w:val="0"/>
          <w:numId w:val="6"/>
        </w:numPr>
      </w:pPr>
      <w:r>
        <w:t>Arqueo de cocina de productos, apertura y cierre diario.</w:t>
      </w:r>
    </w:p>
    <w:p w:rsidR="00220758" w:rsidRPr="005459C6" w:rsidRDefault="00220758" w:rsidP="00220758">
      <w:pPr>
        <w:pStyle w:val="Prrafodelista"/>
        <w:numPr>
          <w:ilvl w:val="1"/>
          <w:numId w:val="6"/>
        </w:numPr>
        <w:rPr>
          <w:b/>
          <w:color w:val="00B050"/>
        </w:rPr>
      </w:pPr>
      <w:r w:rsidRPr="005459C6">
        <w:rPr>
          <w:b/>
          <w:color w:val="00B050"/>
        </w:rPr>
        <w:t>En caso de faltante indicar cantidad</w:t>
      </w:r>
    </w:p>
    <w:p w:rsidR="00220758" w:rsidRDefault="00220758" w:rsidP="00220758">
      <w:pPr>
        <w:pStyle w:val="Prrafodelista"/>
        <w:numPr>
          <w:ilvl w:val="1"/>
          <w:numId w:val="6"/>
        </w:numPr>
      </w:pPr>
      <w:r w:rsidRPr="005459C6">
        <w:rPr>
          <w:b/>
          <w:color w:val="00B050"/>
        </w:rPr>
        <w:t>En caso de cuadre correcto o sobrante de algún producto, solo mostrar mensaje de cuadre correcto.</w:t>
      </w:r>
    </w:p>
    <w:p w:rsidR="00A718C0" w:rsidRDefault="00220758" w:rsidP="00220758">
      <w:pPr>
        <w:pStyle w:val="Prrafodelista"/>
        <w:numPr>
          <w:ilvl w:val="0"/>
          <w:numId w:val="6"/>
        </w:numPr>
      </w:pPr>
      <w:r w:rsidRPr="00220758">
        <w:t>Campo de Justificación en caso de que no cuadre</w:t>
      </w:r>
      <w:r w:rsidR="00A718C0" w:rsidRPr="00220758">
        <w:t xml:space="preserve"> </w:t>
      </w:r>
      <w:r w:rsidRPr="00220758">
        <w:t>producto</w:t>
      </w:r>
      <w:r>
        <w:t>.</w:t>
      </w:r>
    </w:p>
    <w:p w:rsidR="00220758" w:rsidRPr="00220758" w:rsidRDefault="00220758" w:rsidP="00220758">
      <w:pPr>
        <w:pStyle w:val="Prrafodelista"/>
        <w:numPr>
          <w:ilvl w:val="0"/>
          <w:numId w:val="6"/>
        </w:numPr>
      </w:pPr>
      <w:r>
        <w:t>Filtro de Productos por orden alfabético</w:t>
      </w:r>
    </w:p>
    <w:p w:rsidR="00182C5B" w:rsidRPr="00220758" w:rsidRDefault="00182C5B" w:rsidP="00182C5B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Clientes:</w:t>
      </w:r>
    </w:p>
    <w:p w:rsidR="00182C5B" w:rsidRDefault="00182C5B" w:rsidP="00182C5B">
      <w:pPr>
        <w:pStyle w:val="Prrafodelista"/>
        <w:numPr>
          <w:ilvl w:val="0"/>
          <w:numId w:val="8"/>
        </w:numPr>
      </w:pPr>
      <w:r>
        <w:t>Agregar clasificación de los clientes (VIP, Normal)</w:t>
      </w:r>
    </w:p>
    <w:p w:rsidR="00023F5F" w:rsidRPr="00220758" w:rsidRDefault="00023F5F" w:rsidP="00023F5F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Configuración</w:t>
      </w:r>
      <w:r w:rsidR="00220758" w:rsidRPr="00220758">
        <w:rPr>
          <w:b/>
          <w:sz w:val="24"/>
          <w:szCs w:val="24"/>
        </w:rPr>
        <w:t xml:space="preserve"> (nuevo)</w:t>
      </w:r>
      <w:r w:rsidRPr="00220758">
        <w:rPr>
          <w:b/>
          <w:sz w:val="24"/>
          <w:szCs w:val="24"/>
        </w:rPr>
        <w:t>:</w:t>
      </w:r>
    </w:p>
    <w:p w:rsidR="00023F5F" w:rsidRPr="00023F5F" w:rsidRDefault="00023F5F" w:rsidP="00023F5F">
      <w:pPr>
        <w:pStyle w:val="Prrafodelista"/>
        <w:numPr>
          <w:ilvl w:val="0"/>
          <w:numId w:val="12"/>
        </w:numPr>
      </w:pPr>
      <w:r>
        <w:t>Configuración Formato de Impresión.</w:t>
      </w: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APLICACIÓN:</w:t>
      </w:r>
    </w:p>
    <w:p w:rsidR="00220758" w:rsidRDefault="00220758" w:rsidP="00220758">
      <w:pPr>
        <w:pStyle w:val="Prrafodelista"/>
        <w:numPr>
          <w:ilvl w:val="0"/>
          <w:numId w:val="9"/>
        </w:numPr>
      </w:pPr>
      <w:r>
        <w:t>Cambio rápido de Usuario.</w:t>
      </w: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Tendencia</w:t>
      </w:r>
      <w:r>
        <w:rPr>
          <w:b/>
          <w:sz w:val="24"/>
        </w:rPr>
        <w:t>:</w:t>
      </w:r>
    </w:p>
    <w:p w:rsidR="00182C5B" w:rsidRDefault="00182C5B" w:rsidP="00182C5B">
      <w:pPr>
        <w:rPr>
          <w:b/>
          <w:color w:val="00B050"/>
        </w:rPr>
      </w:pP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Reportes:</w:t>
      </w:r>
    </w:p>
    <w:p w:rsidR="00220758" w:rsidRPr="00182C5B" w:rsidRDefault="00220758" w:rsidP="00182C5B">
      <w:pPr>
        <w:rPr>
          <w:b/>
          <w:color w:val="00B050"/>
        </w:rPr>
      </w:pPr>
    </w:p>
    <w:sectPr w:rsidR="00220758" w:rsidRPr="0018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E57"/>
    <w:multiLevelType w:val="hybridMultilevel"/>
    <w:tmpl w:val="F184F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5534F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952C6"/>
    <w:multiLevelType w:val="hybridMultilevel"/>
    <w:tmpl w:val="A2C623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CF6885A">
      <w:start w:val="1"/>
      <w:numFmt w:val="lowerLetter"/>
      <w:lvlText w:val="%2."/>
      <w:lvlJc w:val="left"/>
      <w:pPr>
        <w:ind w:left="1440" w:hanging="360"/>
      </w:pPr>
      <w:rPr>
        <w:color w:val="00B05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C385A"/>
    <w:multiLevelType w:val="hybridMultilevel"/>
    <w:tmpl w:val="226C0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1">
      <w:start w:val="1"/>
      <w:numFmt w:val="decimal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D0AAD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76A70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B0184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B2BB7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16CB6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30183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C3461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9D4E10"/>
    <w:multiLevelType w:val="hybridMultilevel"/>
    <w:tmpl w:val="1A1CE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20887"/>
    <w:multiLevelType w:val="hybridMultilevel"/>
    <w:tmpl w:val="A4480A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C0"/>
    <w:rsid w:val="00023F5F"/>
    <w:rsid w:val="001560FB"/>
    <w:rsid w:val="00182C5B"/>
    <w:rsid w:val="001A2615"/>
    <w:rsid w:val="00201169"/>
    <w:rsid w:val="00220758"/>
    <w:rsid w:val="004521D4"/>
    <w:rsid w:val="005459C6"/>
    <w:rsid w:val="005F71E0"/>
    <w:rsid w:val="00881759"/>
    <w:rsid w:val="008F1B32"/>
    <w:rsid w:val="00932C2A"/>
    <w:rsid w:val="009372DC"/>
    <w:rsid w:val="00A2114A"/>
    <w:rsid w:val="00A718C0"/>
    <w:rsid w:val="00A8360F"/>
    <w:rsid w:val="00AB71CE"/>
    <w:rsid w:val="00B3071B"/>
    <w:rsid w:val="00B745AE"/>
    <w:rsid w:val="00D228CE"/>
    <w:rsid w:val="00DA6C39"/>
    <w:rsid w:val="00E11C10"/>
    <w:rsid w:val="00E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69888-BA39-4285-8ACD-8D739B1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58548-EFE9-449B-889B-7170F1F94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2</cp:revision>
  <dcterms:created xsi:type="dcterms:W3CDTF">2018-01-14T18:29:00Z</dcterms:created>
  <dcterms:modified xsi:type="dcterms:W3CDTF">2018-01-14T18:29:00Z</dcterms:modified>
</cp:coreProperties>
</file>