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A61" w14:textId="122E7A5D" w:rsidR="009A06BF" w:rsidRPr="00090645" w:rsidRDefault="006E70CB">
      <w:pPr>
        <w:rPr>
          <w:b/>
          <w:bCs/>
        </w:rPr>
      </w:pPr>
      <w:r w:rsidRPr="00090645">
        <w:rPr>
          <w:b/>
          <w:bCs/>
        </w:rPr>
        <w:t>Plano de Incentivos – Equipe Comercial – 1º Semestre/2024</w:t>
      </w:r>
    </w:p>
    <w:p w14:paraId="6DAB6C67" w14:textId="3AC977F6" w:rsidR="00B047C5" w:rsidRDefault="00B047C5">
      <w:r>
        <w:t>Nome da Campanha: Você no Rock</w:t>
      </w:r>
      <w:r w:rsidR="002C1812">
        <w:t>’</w:t>
      </w:r>
      <w:r>
        <w:t>n Rio 2024</w:t>
      </w:r>
    </w:p>
    <w:p w14:paraId="4545635A" w14:textId="57BB636B" w:rsidR="00E1659A" w:rsidRDefault="00E1659A">
      <w:r>
        <w:t>Slogan: Seus resultados no 1º Semestre podem te levar para o Rock’n Rio 2024</w:t>
      </w:r>
      <w:r w:rsidR="00090645">
        <w:t>!</w:t>
      </w:r>
    </w:p>
    <w:p w14:paraId="6ACF9371" w14:textId="2050CEF1" w:rsidR="00C570AD" w:rsidRDefault="00C570AD" w:rsidP="00C570AD">
      <w:r>
        <w:t xml:space="preserve">Período: </w:t>
      </w:r>
      <w:r w:rsidR="0006122F">
        <w:t>01/02 a 30/06/2024</w:t>
      </w:r>
    </w:p>
    <w:p w14:paraId="371B19F6" w14:textId="77777777" w:rsidR="00990D05" w:rsidRDefault="00990D05" w:rsidP="00C570AD"/>
    <w:p w14:paraId="3DF6D9B2" w14:textId="62E56661" w:rsidR="002C1812" w:rsidRPr="00060F7C" w:rsidRDefault="002C1812">
      <w:pPr>
        <w:rPr>
          <w:b/>
          <w:bCs/>
        </w:rPr>
      </w:pPr>
      <w:r w:rsidRPr="00060F7C">
        <w:rPr>
          <w:b/>
          <w:bCs/>
        </w:rPr>
        <w:t>1 – Objetivos</w:t>
      </w:r>
    </w:p>
    <w:p w14:paraId="5A043BA6" w14:textId="6D0760F6" w:rsidR="002C1812" w:rsidRDefault="002C1812">
      <w:r>
        <w:t xml:space="preserve">- </w:t>
      </w:r>
      <w:r w:rsidR="00CB1EE4">
        <w:t>Aumentar a abertura de contas</w:t>
      </w:r>
    </w:p>
    <w:p w14:paraId="0C8240C7" w14:textId="46CFBBE2" w:rsidR="00CB1EE4" w:rsidRDefault="00CB1EE4">
      <w:r>
        <w:t xml:space="preserve">- Aumentar </w:t>
      </w:r>
      <w:r w:rsidR="00702A6E">
        <w:t>o</w:t>
      </w:r>
      <w:r w:rsidR="00D6619E">
        <w:t xml:space="preserve"> volume </w:t>
      </w:r>
      <w:r w:rsidR="00234D21">
        <w:t>de depósitos à vista nas contas correntes</w:t>
      </w:r>
    </w:p>
    <w:p w14:paraId="0A465C16" w14:textId="56F695BD" w:rsidR="00D6619E" w:rsidRDefault="00D6619E">
      <w:r>
        <w:t>- Aumentar a captação</w:t>
      </w:r>
    </w:p>
    <w:p w14:paraId="48BC6DED" w14:textId="77777777" w:rsidR="00990D05" w:rsidRDefault="00990D05"/>
    <w:p w14:paraId="65DD47C6" w14:textId="25BFC384" w:rsidR="005642C7" w:rsidRPr="00EB1AD7" w:rsidRDefault="005642C7">
      <w:pPr>
        <w:rPr>
          <w:b/>
          <w:bCs/>
        </w:rPr>
      </w:pPr>
      <w:r w:rsidRPr="00EB1AD7">
        <w:rPr>
          <w:b/>
          <w:bCs/>
        </w:rPr>
        <w:t>2 – Metas</w:t>
      </w:r>
    </w:p>
    <w:p w14:paraId="7E1F93E6" w14:textId="164C6B66" w:rsidR="005642C7" w:rsidRDefault="00E1762C">
      <w:r>
        <w:t>2.1 – Abertura de Contas:</w:t>
      </w:r>
    </w:p>
    <w:p w14:paraId="25481D52" w14:textId="67C140CA" w:rsidR="00660BBF" w:rsidRDefault="00A8078B">
      <w:r>
        <w:t xml:space="preserve">Especificação: Aumentar em 30% </w:t>
      </w:r>
      <w:r w:rsidR="00274504">
        <w:t xml:space="preserve">o volume de Contas Abertas </w:t>
      </w:r>
      <w:r w:rsidR="00EC5CC1">
        <w:t>em relação ao mesmo período de 2023</w:t>
      </w:r>
    </w:p>
    <w:p w14:paraId="550CAE93" w14:textId="0968CB95" w:rsidR="00013E45" w:rsidRDefault="00C570AD">
      <w:r>
        <w:t xml:space="preserve">2.2 – Volume </w:t>
      </w:r>
      <w:r w:rsidR="00FB72FD">
        <w:t>de Depósitos à Vista</w:t>
      </w:r>
      <w:r w:rsidR="004D14C1">
        <w:t>:</w:t>
      </w:r>
    </w:p>
    <w:p w14:paraId="1D61C59B" w14:textId="47A41049" w:rsidR="004D14C1" w:rsidRDefault="004D14C1">
      <w:r>
        <w:t>Especificação:</w:t>
      </w:r>
    </w:p>
    <w:p w14:paraId="76764235" w14:textId="1456D478" w:rsidR="00BF38B8" w:rsidRDefault="00BF38B8">
      <w:r>
        <w:t xml:space="preserve">- Aumentar </w:t>
      </w:r>
      <w:r w:rsidR="00F03DB0">
        <w:t>em 20% o saldo disponível na</w:t>
      </w:r>
      <w:r w:rsidR="00FB72FD">
        <w:t>s</w:t>
      </w:r>
      <w:r w:rsidR="00F03DB0">
        <w:t xml:space="preserve"> contas correntes</w:t>
      </w:r>
    </w:p>
    <w:p w14:paraId="4A670C93" w14:textId="0B9D7712" w:rsidR="004D14C1" w:rsidRDefault="004D14C1">
      <w:r>
        <w:t xml:space="preserve">- Fazer a Portabilidade de Salário de </w:t>
      </w:r>
      <w:r w:rsidR="007C4A2A">
        <w:t>50% das novas contas abertas</w:t>
      </w:r>
    </w:p>
    <w:p w14:paraId="6CB0D664" w14:textId="2B6BB1E2" w:rsidR="007C4A2A" w:rsidRDefault="007C4A2A">
      <w:r>
        <w:t xml:space="preserve">- Fazer a Portabilidade de Salário </w:t>
      </w:r>
      <w:r w:rsidR="00C0644F">
        <w:t>de 30% das contas abertas que ainda não recebem salários</w:t>
      </w:r>
    </w:p>
    <w:p w14:paraId="437993DC" w14:textId="57D7718B" w:rsidR="004C5D6B" w:rsidRDefault="004C5D6B">
      <w:r>
        <w:t xml:space="preserve">2.3 </w:t>
      </w:r>
      <w:r w:rsidR="00786D6E">
        <w:t>–</w:t>
      </w:r>
      <w:r>
        <w:t xml:space="preserve"> Captação</w:t>
      </w:r>
      <w:r w:rsidR="00786D6E">
        <w:t>:</w:t>
      </w:r>
    </w:p>
    <w:p w14:paraId="4CA1B9B2" w14:textId="2A6D0FC2" w:rsidR="00786D6E" w:rsidRDefault="00786D6E">
      <w:r>
        <w:t>Especificação:</w:t>
      </w:r>
    </w:p>
    <w:p w14:paraId="3CE253D1" w14:textId="702A0F87" w:rsidR="0036416B" w:rsidRDefault="003015CB">
      <w:r>
        <w:t xml:space="preserve">- </w:t>
      </w:r>
      <w:r w:rsidR="00017287">
        <w:t xml:space="preserve">Aumentar em 25% o volume de captações de </w:t>
      </w:r>
      <w:r w:rsidR="00086579">
        <w:t>valores à prazo</w:t>
      </w:r>
      <w:r w:rsidR="00B02625">
        <w:t xml:space="preserve"> em</w:t>
      </w:r>
      <w:r w:rsidR="0036416B">
        <w:t xml:space="preserve"> qualquer modalidade de aplicação</w:t>
      </w:r>
    </w:p>
    <w:p w14:paraId="3790491D" w14:textId="77777777" w:rsidR="00990D05" w:rsidRDefault="00990D05"/>
    <w:p w14:paraId="05A8F3A7" w14:textId="547ACF9E" w:rsidR="004F0A84" w:rsidRPr="00EB1AD7" w:rsidRDefault="004F0A84">
      <w:pPr>
        <w:rPr>
          <w:b/>
          <w:bCs/>
        </w:rPr>
      </w:pPr>
      <w:r w:rsidRPr="00EB1AD7">
        <w:rPr>
          <w:b/>
          <w:bCs/>
        </w:rPr>
        <w:t xml:space="preserve">3 </w:t>
      </w:r>
      <w:r w:rsidR="00EA1F23" w:rsidRPr="00EB1AD7">
        <w:rPr>
          <w:b/>
          <w:bCs/>
        </w:rPr>
        <w:t>–</w:t>
      </w:r>
      <w:r w:rsidRPr="00EB1AD7">
        <w:rPr>
          <w:b/>
          <w:bCs/>
        </w:rPr>
        <w:t xml:space="preserve"> Acompanhamento</w:t>
      </w:r>
    </w:p>
    <w:p w14:paraId="7CA6560B" w14:textId="3E30B684" w:rsidR="003C3C94" w:rsidRDefault="005E502E">
      <w:r>
        <w:t xml:space="preserve">- </w:t>
      </w:r>
      <w:r w:rsidR="00C73A85">
        <w:t>Os colaboradores participantes serão ranqueados</w:t>
      </w:r>
      <w:r w:rsidR="008E537B">
        <w:t xml:space="preserve"> de acordo com os pontos que acumularem ao longo do período da campanha de acordo com os </w:t>
      </w:r>
      <w:r w:rsidR="0066137E">
        <w:t>critérios especificados</w:t>
      </w:r>
    </w:p>
    <w:p w14:paraId="4546D4C8" w14:textId="3AFD850C" w:rsidR="00EE7433" w:rsidRDefault="00EE7433">
      <w:r>
        <w:t xml:space="preserve">- Serão feitos acompanhamentos de resultado mensais </w:t>
      </w:r>
      <w:r w:rsidR="009372AE">
        <w:t>ao longo da campanha para comparar com os resultados do ano ante</w:t>
      </w:r>
      <w:r w:rsidR="007250C7">
        <w:t>r</w:t>
      </w:r>
      <w:r w:rsidR="009372AE">
        <w:t>ior</w:t>
      </w:r>
    </w:p>
    <w:p w14:paraId="20EEB846" w14:textId="011230BE" w:rsidR="005E502E" w:rsidRDefault="005E502E">
      <w:r>
        <w:t xml:space="preserve">- Os vencedores </w:t>
      </w:r>
      <w:r w:rsidR="001E0AC1">
        <w:t xml:space="preserve">só serão validados após a </w:t>
      </w:r>
      <w:r w:rsidR="0030775D">
        <w:t>apuração</w:t>
      </w:r>
      <w:r w:rsidR="001E0AC1">
        <w:t xml:space="preserve"> dos resultados</w:t>
      </w:r>
      <w:r w:rsidR="0066137E">
        <w:t xml:space="preserve"> das unidades</w:t>
      </w:r>
      <w:r w:rsidR="001E0AC1">
        <w:t xml:space="preserve"> no final da campanha</w:t>
      </w:r>
    </w:p>
    <w:p w14:paraId="465806DD" w14:textId="067BCF99" w:rsidR="00155F4B" w:rsidRDefault="00652D75">
      <w:r>
        <w:t>- O</w:t>
      </w:r>
      <w:r w:rsidR="00830ADC">
        <w:t>s</w:t>
      </w:r>
      <w:r>
        <w:t xml:space="preserve"> valores serão apurados de acordo com os dados registrados e validados </w:t>
      </w:r>
      <w:r w:rsidR="00D65636">
        <w:t>pelo CRM dos atendimentos</w:t>
      </w:r>
    </w:p>
    <w:p w14:paraId="2E5FB29C" w14:textId="42EDF577" w:rsidR="00830ADC" w:rsidRPr="002E1B3B" w:rsidRDefault="00830ADC">
      <w:pPr>
        <w:rPr>
          <w:b/>
          <w:bCs/>
        </w:rPr>
      </w:pPr>
      <w:r w:rsidRPr="002E1B3B">
        <w:rPr>
          <w:b/>
          <w:bCs/>
        </w:rPr>
        <w:lastRenderedPageBreak/>
        <w:t>4 – Pontuação</w:t>
      </w:r>
    </w:p>
    <w:p w14:paraId="1EAECC03" w14:textId="0767256A" w:rsidR="00EA1F23" w:rsidRDefault="00830ADC">
      <w:r>
        <w:t>4</w:t>
      </w:r>
      <w:r w:rsidR="00EA1F23">
        <w:t>.1 – Abertura de Contas</w:t>
      </w:r>
    </w:p>
    <w:p w14:paraId="2B4A03CF" w14:textId="56826A21" w:rsidR="004D2E6F" w:rsidRDefault="004D2E6F">
      <w:r>
        <w:t xml:space="preserve">O colaborador obterá 1 ponto </w:t>
      </w:r>
      <w:r w:rsidR="00D97EB7">
        <w:t>para cada conta que ele abrir</w:t>
      </w:r>
    </w:p>
    <w:p w14:paraId="0AFBABC3" w14:textId="459510FC" w:rsidR="00430D30" w:rsidRDefault="00830ADC">
      <w:r>
        <w:t>4</w:t>
      </w:r>
      <w:r w:rsidR="00430D30">
        <w:t xml:space="preserve">.2 </w:t>
      </w:r>
      <w:r w:rsidR="00DC5817">
        <w:t>–</w:t>
      </w:r>
      <w:r w:rsidR="00430D30">
        <w:t xml:space="preserve"> </w:t>
      </w:r>
      <w:r w:rsidR="00DC5817" w:rsidRPr="00DC5817">
        <w:t xml:space="preserve">Volume </w:t>
      </w:r>
      <w:r w:rsidR="001504F2">
        <w:t>de Depósitos à Vista</w:t>
      </w:r>
    </w:p>
    <w:p w14:paraId="0FFC7ED7" w14:textId="13F90CF0" w:rsidR="00DC5817" w:rsidRDefault="00874E4E">
      <w:r>
        <w:t xml:space="preserve">O colaborador obterá 1 ponto para cada portabilidade que ele conseguir </w:t>
      </w:r>
      <w:r w:rsidR="002C43B8">
        <w:t>efetivar</w:t>
      </w:r>
    </w:p>
    <w:p w14:paraId="371746AE" w14:textId="1DBD6B1D" w:rsidR="002C43B8" w:rsidRDefault="00830ADC">
      <w:r>
        <w:t>4</w:t>
      </w:r>
      <w:r w:rsidR="002C43B8">
        <w:t>.3 – Captação</w:t>
      </w:r>
    </w:p>
    <w:p w14:paraId="57DE0FD6" w14:textId="0EC65F53" w:rsidR="002C43B8" w:rsidRDefault="002C43B8">
      <w:r>
        <w:t xml:space="preserve">O colaborador obterá 1 ponto para </w:t>
      </w:r>
      <w:r w:rsidR="00395AB6">
        <w:t>cada</w:t>
      </w:r>
      <w:r w:rsidR="00B24C57">
        <w:t xml:space="preserve"> aplicação programada que ele efetivar, sendo:</w:t>
      </w:r>
    </w:p>
    <w:p w14:paraId="02ABA1D1" w14:textId="2F8A5197" w:rsidR="00BA3423" w:rsidRDefault="00BA3423">
      <w:r>
        <w:t xml:space="preserve">- 10% </w:t>
      </w:r>
      <w:r w:rsidR="009F3713">
        <w:t>do salário</w:t>
      </w:r>
      <w:r w:rsidR="00B95430">
        <w:t xml:space="preserve"> do cliente</w:t>
      </w:r>
      <w:r w:rsidR="009F3713">
        <w:t xml:space="preserve"> – novas contas </w:t>
      </w:r>
      <w:r w:rsidR="00034C23">
        <w:t>com</w:t>
      </w:r>
      <w:r w:rsidR="009F3713">
        <w:t xml:space="preserve"> novas portabilidades</w:t>
      </w:r>
    </w:p>
    <w:p w14:paraId="28938B68" w14:textId="7C33BAB2" w:rsidR="009F3713" w:rsidRDefault="009F3713">
      <w:r>
        <w:t xml:space="preserve">- 15% do </w:t>
      </w:r>
      <w:r w:rsidR="00B95430">
        <w:t>salário do cliente</w:t>
      </w:r>
      <w:r>
        <w:t xml:space="preserve"> – contas antigas </w:t>
      </w:r>
      <w:r w:rsidR="00034C23">
        <w:t>com novas portabilidades</w:t>
      </w:r>
    </w:p>
    <w:p w14:paraId="4FC86EC4" w14:textId="5559B00D" w:rsidR="00034C23" w:rsidRDefault="00034C23">
      <w:r>
        <w:t xml:space="preserve">- 20% do </w:t>
      </w:r>
      <w:r w:rsidR="00B95430">
        <w:t>salário do cliente</w:t>
      </w:r>
      <w:r>
        <w:t xml:space="preserve"> – contas antigas com portabilidades já existentes</w:t>
      </w:r>
    </w:p>
    <w:p w14:paraId="403FE348" w14:textId="1912D7B1" w:rsidR="00B24C57" w:rsidRPr="001504F2" w:rsidRDefault="001504F2">
      <w:r w:rsidRPr="001504F2">
        <w:t>3.4 - Bônus</w:t>
      </w:r>
    </w:p>
    <w:p w14:paraId="1864A373" w14:textId="649B4115" w:rsidR="001504F2" w:rsidRDefault="00B80C65" w:rsidP="001504F2">
      <w:r>
        <w:t xml:space="preserve">- </w:t>
      </w:r>
      <w:r w:rsidR="001504F2">
        <w:t>Nas apurações mensais, a pontuação acumulada pelo colaborador ao longo do mês será multiplicada por 1,5 caso a unidade</w:t>
      </w:r>
      <w:r>
        <w:t xml:space="preserve"> </w:t>
      </w:r>
      <w:r w:rsidR="001504F2">
        <w:t xml:space="preserve">bata </w:t>
      </w:r>
      <w:r>
        <w:t>1</w:t>
      </w:r>
      <w:r w:rsidR="001504F2">
        <w:t xml:space="preserve"> meta naquele mês</w:t>
      </w:r>
    </w:p>
    <w:p w14:paraId="76EF1481" w14:textId="6E8EDE4B" w:rsidR="00B80C65" w:rsidRDefault="00B80C65" w:rsidP="00B80C65">
      <w:r>
        <w:t xml:space="preserve">- Nas apurações mensais, a pontuação acumulada pelo colaborador ao longo do mês será multiplicada por </w:t>
      </w:r>
      <w:r>
        <w:t>2</w:t>
      </w:r>
      <w:r>
        <w:t xml:space="preserve"> caso a unidade bata </w:t>
      </w:r>
      <w:r>
        <w:t>2</w:t>
      </w:r>
      <w:r>
        <w:t xml:space="preserve"> meta</w:t>
      </w:r>
      <w:r>
        <w:t>s</w:t>
      </w:r>
      <w:r>
        <w:t xml:space="preserve"> naquele mês</w:t>
      </w:r>
    </w:p>
    <w:p w14:paraId="1A602EC6" w14:textId="6E420603" w:rsidR="00B80C65" w:rsidRDefault="00B80C65" w:rsidP="001504F2">
      <w:r>
        <w:t xml:space="preserve">- Nas apurações mensais, a pontuação acumulada pelo colaborador ao longo do mês será multiplicada por </w:t>
      </w:r>
      <w:r>
        <w:t>2</w:t>
      </w:r>
      <w:r>
        <w:t xml:space="preserve">,5 caso a unidade bata </w:t>
      </w:r>
      <w:r w:rsidR="00990D05">
        <w:t>3</w:t>
      </w:r>
      <w:r>
        <w:t xml:space="preserve"> meta</w:t>
      </w:r>
      <w:r w:rsidR="00990D05">
        <w:t>s</w:t>
      </w:r>
      <w:r>
        <w:t xml:space="preserve"> naquele mês</w:t>
      </w:r>
    </w:p>
    <w:p w14:paraId="7BDAEA8A" w14:textId="77777777" w:rsidR="001504F2" w:rsidRDefault="001504F2">
      <w:pPr>
        <w:rPr>
          <w:u w:val="single"/>
        </w:rPr>
      </w:pPr>
    </w:p>
    <w:p w14:paraId="70BFB497" w14:textId="5088FC7D" w:rsidR="002D4439" w:rsidRPr="00090645" w:rsidRDefault="002D4439">
      <w:pPr>
        <w:rPr>
          <w:b/>
          <w:bCs/>
        </w:rPr>
      </w:pPr>
      <w:r w:rsidRPr="00090645">
        <w:rPr>
          <w:b/>
          <w:bCs/>
        </w:rPr>
        <w:t xml:space="preserve">5 </w:t>
      </w:r>
      <w:r w:rsidR="005B52DA" w:rsidRPr="00090645">
        <w:rPr>
          <w:b/>
          <w:bCs/>
        </w:rPr>
        <w:t>–</w:t>
      </w:r>
      <w:r w:rsidRPr="00090645">
        <w:rPr>
          <w:b/>
          <w:bCs/>
        </w:rPr>
        <w:t xml:space="preserve"> Premiação</w:t>
      </w:r>
    </w:p>
    <w:p w14:paraId="7CBC39B3" w14:textId="1DE355D9" w:rsidR="005B52DA" w:rsidRDefault="005B52DA">
      <w:r>
        <w:t>1º Colocado de cada unidade – Ingresso para um dia do Rock’n Rio com todas as despesas pagas</w:t>
      </w:r>
    </w:p>
    <w:p w14:paraId="7E51AC04" w14:textId="2BEBC439" w:rsidR="006A2B0D" w:rsidRDefault="006A2B0D">
      <w:r>
        <w:t>2º Colocado de cada unidade – Vale compras de R$800,00</w:t>
      </w:r>
      <w:r w:rsidR="000E7B4D">
        <w:t xml:space="preserve"> + </w:t>
      </w:r>
      <w:r w:rsidR="00156532">
        <w:t>jantar com acompanhante</w:t>
      </w:r>
    </w:p>
    <w:p w14:paraId="2E1479F8" w14:textId="78FE96B0" w:rsidR="006A2B0D" w:rsidRPr="002D4439" w:rsidRDefault="006A2B0D">
      <w:r>
        <w:t>3º Colocado de cada unidade – Vale compras de R$600,00</w:t>
      </w:r>
      <w:r w:rsidR="00156532">
        <w:t xml:space="preserve"> + ingresso para um jogo do </w:t>
      </w:r>
      <w:r w:rsidR="00090645">
        <w:t>seu time</w:t>
      </w:r>
    </w:p>
    <w:sectPr w:rsidR="006A2B0D" w:rsidRPr="002D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D8"/>
    <w:rsid w:val="00013E45"/>
    <w:rsid w:val="00017287"/>
    <w:rsid w:val="00034C23"/>
    <w:rsid w:val="00060F7C"/>
    <w:rsid w:val="0006122F"/>
    <w:rsid w:val="00086579"/>
    <w:rsid w:val="00090645"/>
    <w:rsid w:val="000E7B4D"/>
    <w:rsid w:val="001504F2"/>
    <w:rsid w:val="00155F4B"/>
    <w:rsid w:val="00156532"/>
    <w:rsid w:val="001E0AC1"/>
    <w:rsid w:val="00234D21"/>
    <w:rsid w:val="00245309"/>
    <w:rsid w:val="00254E66"/>
    <w:rsid w:val="002568FA"/>
    <w:rsid w:val="00274504"/>
    <w:rsid w:val="002C1812"/>
    <w:rsid w:val="002C43B8"/>
    <w:rsid w:val="002D4439"/>
    <w:rsid w:val="002E1B3B"/>
    <w:rsid w:val="003015CB"/>
    <w:rsid w:val="0030775D"/>
    <w:rsid w:val="0031057E"/>
    <w:rsid w:val="003346E8"/>
    <w:rsid w:val="0036416B"/>
    <w:rsid w:val="00395AB6"/>
    <w:rsid w:val="003B0C42"/>
    <w:rsid w:val="003C3C94"/>
    <w:rsid w:val="003D3CC6"/>
    <w:rsid w:val="00425E5E"/>
    <w:rsid w:val="00430D30"/>
    <w:rsid w:val="004A765D"/>
    <w:rsid w:val="004C5D6B"/>
    <w:rsid w:val="004D14C1"/>
    <w:rsid w:val="004D2E6F"/>
    <w:rsid w:val="004F0A84"/>
    <w:rsid w:val="005642C7"/>
    <w:rsid w:val="005B52DA"/>
    <w:rsid w:val="005E502E"/>
    <w:rsid w:val="006225F1"/>
    <w:rsid w:val="00652D75"/>
    <w:rsid w:val="00660BBF"/>
    <w:rsid w:val="0066137E"/>
    <w:rsid w:val="006A2B0D"/>
    <w:rsid w:val="006E70CB"/>
    <w:rsid w:val="00702A6E"/>
    <w:rsid w:val="00715CB7"/>
    <w:rsid w:val="007250C7"/>
    <w:rsid w:val="00786D6E"/>
    <w:rsid w:val="007C4A2A"/>
    <w:rsid w:val="007D00BF"/>
    <w:rsid w:val="00830ADC"/>
    <w:rsid w:val="008360E6"/>
    <w:rsid w:val="00874E4E"/>
    <w:rsid w:val="008D07DE"/>
    <w:rsid w:val="008E537B"/>
    <w:rsid w:val="009372AE"/>
    <w:rsid w:val="00990D05"/>
    <w:rsid w:val="009A06BF"/>
    <w:rsid w:val="009F3713"/>
    <w:rsid w:val="00A24C13"/>
    <w:rsid w:val="00A8078B"/>
    <w:rsid w:val="00AA1BD8"/>
    <w:rsid w:val="00AD2E06"/>
    <w:rsid w:val="00B02625"/>
    <w:rsid w:val="00B047C5"/>
    <w:rsid w:val="00B24C57"/>
    <w:rsid w:val="00B64B16"/>
    <w:rsid w:val="00B80C65"/>
    <w:rsid w:val="00B94BEB"/>
    <w:rsid w:val="00B95430"/>
    <w:rsid w:val="00BA3423"/>
    <w:rsid w:val="00BF38B8"/>
    <w:rsid w:val="00C0644F"/>
    <w:rsid w:val="00C570AD"/>
    <w:rsid w:val="00C73A85"/>
    <w:rsid w:val="00CB1EE4"/>
    <w:rsid w:val="00CC4E4C"/>
    <w:rsid w:val="00D65636"/>
    <w:rsid w:val="00D6619E"/>
    <w:rsid w:val="00D97EB7"/>
    <w:rsid w:val="00DC5817"/>
    <w:rsid w:val="00E1659A"/>
    <w:rsid w:val="00E1762C"/>
    <w:rsid w:val="00EA1F23"/>
    <w:rsid w:val="00EB1AD7"/>
    <w:rsid w:val="00EC5CC1"/>
    <w:rsid w:val="00EE7433"/>
    <w:rsid w:val="00F03DB0"/>
    <w:rsid w:val="00F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6E2F"/>
  <w15:chartTrackingRefBased/>
  <w15:docId w15:val="{F68DD0DD-9A95-4836-9E74-782E7374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409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90</cp:revision>
  <dcterms:created xsi:type="dcterms:W3CDTF">2024-01-30T13:52:00Z</dcterms:created>
  <dcterms:modified xsi:type="dcterms:W3CDTF">2024-01-30T15:54:00Z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2024-01-30T13:54:08Z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a77f5bc1-edd6-45db-a081-72500bef5559</vt:lpwstr>
  </property>
  <property fmtid="{D5CDD505-2E9C-101B-9397-08002B2CF9AE}" pid="8" name="MSIP_Label_defa4170-0d19-0005-0004-bc88714345d2_ContentBits">
    <vt:lpwstr>0</vt:lpwstr>
  </property>
</Properties>
</file>