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9201" w14:textId="7CE23E76" w:rsidR="00981E5F" w:rsidRDefault="00A2290E" w:rsidP="00A2290E">
      <w:pPr>
        <w:jc w:val="both"/>
      </w:pPr>
      <w:r>
        <w:t>Justiça Automatizada</w:t>
      </w:r>
    </w:p>
    <w:p w14:paraId="0E833B11" w14:textId="5B7DBAF0" w:rsidR="00A2290E" w:rsidRDefault="00A2290E" w:rsidP="00A2290E">
      <w:pPr>
        <w:jc w:val="both"/>
      </w:pPr>
    </w:p>
    <w:p w14:paraId="01797922" w14:textId="5B6A8E16" w:rsidR="00A2290E" w:rsidRDefault="00A36AFC" w:rsidP="00A2290E">
      <w:pPr>
        <w:jc w:val="both"/>
      </w:pPr>
      <w:r w:rsidRPr="009C2E58">
        <w:t>&amp;emsp;</w:t>
      </w:r>
      <w:r>
        <w:t xml:space="preserve"> </w:t>
      </w:r>
      <w:r w:rsidR="00A2290E">
        <w:t xml:space="preserve">O sistema de justiça brasileiro é extremamente vagaroso </w:t>
      </w:r>
      <w:r w:rsidR="00857F2E">
        <w:t xml:space="preserve">e, por incrível que pareça, beira a ilegalidade. Tornar esse sistema rápido e preciso é fundamental para que os interesses da população sejam atendidos e para que as instituições se tornem mais eficientes. </w:t>
      </w:r>
      <w:r w:rsidR="008F5BDC">
        <w:t>O único caminho para solucionar esse problema é automatizando o máximo possível os processos da justiça.</w:t>
      </w:r>
      <w:r w:rsidR="005E2D2A" w:rsidRPr="005E2D2A">
        <w:t xml:space="preserve"> </w:t>
      </w:r>
      <w:r w:rsidR="005E2D2A">
        <w:t>&lt;br&gt;</w:t>
      </w:r>
    </w:p>
    <w:p w14:paraId="58D262D7" w14:textId="3D8E17EF" w:rsidR="008F5BDC" w:rsidRDefault="00A36AFC" w:rsidP="00A2290E">
      <w:pPr>
        <w:jc w:val="both"/>
      </w:pPr>
      <w:r w:rsidRPr="009C2E58">
        <w:t>&amp;emsp;</w:t>
      </w:r>
      <w:r>
        <w:t xml:space="preserve"> </w:t>
      </w:r>
      <w:r w:rsidR="008F5BDC">
        <w:t xml:space="preserve">Em nossa Constituição Federal de 1988 há o Artigo </w:t>
      </w:r>
      <w:r w:rsidR="00AD4E1D">
        <w:t>37, que prevê os Princípios Fundamentais que norteiam a Administração Pública – Legalidade, Impessoalidade, Moralidade, Publicidade e Eficiência. Este último, prevê a otimização da atuação dos entes públicos na prestação de seus serviços no que tange a adequada aplicação de recursos e a velocidade nas entregas. Na maioria dos casos da atuação do Judiciário em nosso país esse princípio é ferido, tornando a atuação da justiça brasileira praticamente “ilegal”.</w:t>
      </w:r>
      <w:r w:rsidR="005E2D2A" w:rsidRPr="005E2D2A">
        <w:t xml:space="preserve"> </w:t>
      </w:r>
      <w:r w:rsidR="005E2D2A">
        <w:t>&lt;br&gt;</w:t>
      </w:r>
    </w:p>
    <w:p w14:paraId="71D509BB" w14:textId="17DD907A" w:rsidR="00AD4E1D" w:rsidRDefault="00A36AFC" w:rsidP="00A2290E">
      <w:pPr>
        <w:jc w:val="both"/>
      </w:pPr>
      <w:r w:rsidRPr="009C2E58">
        <w:t>&amp;emsp;</w:t>
      </w:r>
      <w:r>
        <w:t xml:space="preserve"> </w:t>
      </w:r>
      <w:r w:rsidR="00AD4E1D">
        <w:t xml:space="preserve">Isso se dá porque nosso judiciário, por maiores que sejam os esforços para mudar isso, ainda é extremamente analógico. A maioria dos processos são executados por pessoas </w:t>
      </w:r>
      <w:r w:rsidR="002A3385">
        <w:t>e com volumes de papel. Com isso</w:t>
      </w:r>
      <w:r w:rsidR="0059276C">
        <w:t>,</w:t>
      </w:r>
      <w:r w:rsidR="002A3385">
        <w:t xml:space="preserve"> tudo se torna moroso e dificulta a atuação dos órgãos de justiça para executar suas tarefas e, com as constantes mudanças que ocorrem em nossas leis, muitos processos que deveriam ser simples ficam empacados.</w:t>
      </w:r>
      <w:r w:rsidR="005E2D2A" w:rsidRPr="005E2D2A">
        <w:t xml:space="preserve"> </w:t>
      </w:r>
      <w:r w:rsidR="005E2D2A">
        <w:t>&lt;br&gt;</w:t>
      </w:r>
    </w:p>
    <w:p w14:paraId="374AB3A5" w14:textId="52A0987E" w:rsidR="002A3385" w:rsidRDefault="00A36AFC" w:rsidP="00A2290E">
      <w:pPr>
        <w:jc w:val="both"/>
      </w:pPr>
      <w:r w:rsidRPr="009C2E58">
        <w:t>&amp;emsp;</w:t>
      </w:r>
      <w:r>
        <w:t xml:space="preserve"> </w:t>
      </w:r>
      <w:r w:rsidR="00CB5F75">
        <w:t>O principal caminho para mudar esse quadro é aplicar a tecnologia da informação para tornar a execução dos processos de nossa justiça automatizada. Tecnologias como gestão eletrônica de documentos, Engenharia de Dados e Machine Learning poderiam agilizar a recepção, armazenamento e processamento de demandas dos cidadãos que acionam a justiça através de seus advogados.</w:t>
      </w:r>
      <w:r w:rsidR="005E2D2A" w:rsidRPr="005E2D2A">
        <w:t xml:space="preserve"> </w:t>
      </w:r>
      <w:r w:rsidR="005E2D2A">
        <w:t>&lt;br&gt;</w:t>
      </w:r>
    </w:p>
    <w:p w14:paraId="7B4A4665" w14:textId="02F088E5" w:rsidR="00CB5F75" w:rsidRDefault="00A36AFC" w:rsidP="00A2290E">
      <w:pPr>
        <w:jc w:val="both"/>
      </w:pPr>
      <w:r w:rsidRPr="009C2E58">
        <w:t>&amp;emsp;</w:t>
      </w:r>
      <w:r>
        <w:t xml:space="preserve"> </w:t>
      </w:r>
      <w:r w:rsidR="007C756E">
        <w:t>Desde 1988, o judiciário possui em seus arquivos diversas sentenças de processos finalizados a cada dia que poderiam ser carregadas em bases de dados de forma estruturada, decompostas em seus parâmetros e leis que as validaram. Essas bases de dados poderiam ser segmentadas entre as áreas do direito às quais as sentenças se relacionarem</w:t>
      </w:r>
      <w:r w:rsidR="004961F1">
        <w:t xml:space="preserve"> para posterior validação com as leis vigentes de seus parâmetros de forma automatizada com algoritmos de validação de dados. Posteriormente, com todas as sentenças segmentadas e validadas, poderiam ser treinados modelos de Machine Learning – com esses modelos, novos processos que fossem iniciados na justiça poderiam ser processados quase que instantaneamente e já chegarem quase prontos para os juízes julgarem. Com isso, os advogados das partes reclamante e reclamada só teriam o trabalho de preencher as informações e carregar os documentos solicitados – o restante do trabalho seria executado </w:t>
      </w:r>
      <w:r w:rsidR="00472FD6">
        <w:t>de forma automatizada, sem a necessidade de intervenção humana, gerando o máximo possível eficiência.</w:t>
      </w:r>
      <w:r w:rsidR="005E2D2A" w:rsidRPr="005E2D2A">
        <w:t xml:space="preserve"> </w:t>
      </w:r>
      <w:r w:rsidR="005E2D2A">
        <w:t>&lt;br&gt;</w:t>
      </w:r>
    </w:p>
    <w:p w14:paraId="23DE6F99" w14:textId="4EE24724" w:rsidR="00472FD6" w:rsidRDefault="00A36AFC" w:rsidP="00A2290E">
      <w:pPr>
        <w:jc w:val="both"/>
      </w:pPr>
      <w:r w:rsidRPr="009C2E58">
        <w:t>&amp;emsp;</w:t>
      </w:r>
      <w:r>
        <w:t xml:space="preserve"> </w:t>
      </w:r>
      <w:r w:rsidR="00472FD6">
        <w:t xml:space="preserve">Portanto, ser analógico torna o Poder Judiciário extremamente ineficaz e não atende aos interesses da população, além de gerar transtorno, desperdício de recursos e aplicar recursos humanos desnecessários. As Tecnologias da Informação atuais surgem como alternativa para solucionar a maioria dos problemas do sistema e para o ajudarem a atender o seu propósito real – atender aos interesses da população </w:t>
      </w:r>
      <w:r w:rsidR="00466489">
        <w:t>quando</w:t>
      </w:r>
      <w:r w:rsidR="00472FD6">
        <w:t xml:space="preserve"> ela precisar.</w:t>
      </w:r>
      <w:r w:rsidR="005E2D2A" w:rsidRPr="005E2D2A">
        <w:t xml:space="preserve"> </w:t>
      </w:r>
      <w:r w:rsidR="005E2D2A">
        <w:t>&lt;br&gt;</w:t>
      </w:r>
    </w:p>
    <w:sectPr w:rsidR="00472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0E"/>
    <w:rsid w:val="002A3385"/>
    <w:rsid w:val="00466489"/>
    <w:rsid w:val="00472FD6"/>
    <w:rsid w:val="004961F1"/>
    <w:rsid w:val="0059276C"/>
    <w:rsid w:val="005E2D2A"/>
    <w:rsid w:val="007C756E"/>
    <w:rsid w:val="00857F2E"/>
    <w:rsid w:val="008F5BDC"/>
    <w:rsid w:val="00981E5F"/>
    <w:rsid w:val="00A2290E"/>
    <w:rsid w:val="00A36AFC"/>
    <w:rsid w:val="00AD4E1D"/>
    <w:rsid w:val="00CB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9DF8"/>
  <w15:chartTrackingRefBased/>
  <w15:docId w15:val="{FA2F8084-4872-4D46-AFF2-960AA0EC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Rigueti Brandão</dc:creator>
  <cp:keywords/>
  <dc:description/>
  <cp:lastModifiedBy>Bruno Rigueti Brandão</cp:lastModifiedBy>
  <cp:revision>9</cp:revision>
  <dcterms:created xsi:type="dcterms:W3CDTF">2022-06-24T18:19:00Z</dcterms:created>
  <dcterms:modified xsi:type="dcterms:W3CDTF">2022-06-24T19:19:00Z</dcterms:modified>
</cp:coreProperties>
</file>