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B333" w14:textId="77777777" w:rsidR="00A36F62" w:rsidRDefault="00A649E3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ACA6F3" wp14:editId="6C8D6768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7C4E44A" wp14:editId="2776A6C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55F0" w14:textId="77777777" w:rsidR="00A36F62" w:rsidRDefault="00A649E3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22ADAAB0" w14:textId="77777777" w:rsidR="00A36F62" w:rsidRDefault="00A36F6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36F62" w14:paraId="033579F2" w14:textId="77777777">
        <w:trPr>
          <w:trHeight w:val="419"/>
        </w:trPr>
        <w:tc>
          <w:tcPr>
            <w:tcW w:w="2820" w:type="dxa"/>
          </w:tcPr>
          <w:p w14:paraId="7B79D4E3" w14:textId="77777777" w:rsidR="00A36F62" w:rsidRDefault="00A649E3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BE8F617" w14:textId="0BA69BB0" w:rsidR="00A36F62" w:rsidRDefault="00886DD1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21 June,2026</w:t>
            </w:r>
          </w:p>
        </w:tc>
      </w:tr>
      <w:tr w:rsidR="00A36F62" w14:paraId="266CF300" w14:textId="77777777">
        <w:trPr>
          <w:trHeight w:val="420"/>
        </w:trPr>
        <w:tc>
          <w:tcPr>
            <w:tcW w:w="2820" w:type="dxa"/>
          </w:tcPr>
          <w:p w14:paraId="3593E51F" w14:textId="77777777" w:rsidR="00A36F62" w:rsidRDefault="00A649E3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C9B68D" w14:textId="77F372F4" w:rsidR="00A36F62" w:rsidRDefault="00886DD1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886DD1">
              <w:rPr>
                <w:rFonts w:ascii="Arial MT"/>
                <w:sz w:val="20"/>
              </w:rPr>
              <w:t>SWTID-2026-5531</w:t>
            </w:r>
          </w:p>
        </w:tc>
      </w:tr>
      <w:tr w:rsidR="00A36F62" w14:paraId="2EA411E9" w14:textId="77777777">
        <w:trPr>
          <w:trHeight w:val="399"/>
        </w:trPr>
        <w:tc>
          <w:tcPr>
            <w:tcW w:w="2820" w:type="dxa"/>
          </w:tcPr>
          <w:p w14:paraId="3CB30E2F" w14:textId="77777777" w:rsidR="00A36F62" w:rsidRDefault="00A649E3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C33E9FB" w14:textId="046AD9C4" w:rsidR="00A36F62" w:rsidRDefault="00D36DA1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A36F62" w14:paraId="18FA2C59" w14:textId="77777777">
        <w:trPr>
          <w:trHeight w:val="420"/>
        </w:trPr>
        <w:tc>
          <w:tcPr>
            <w:tcW w:w="2820" w:type="dxa"/>
          </w:tcPr>
          <w:p w14:paraId="674FD54F" w14:textId="77777777" w:rsidR="00A36F62" w:rsidRDefault="00A649E3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CB72458" w14:textId="77777777" w:rsidR="00A36F62" w:rsidRDefault="00A649E3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08406DB" w14:textId="77777777" w:rsidR="00A36F62" w:rsidRDefault="00A36F62">
      <w:pPr>
        <w:pStyle w:val="BodyText"/>
        <w:spacing w:before="210"/>
        <w:rPr>
          <w:rFonts w:ascii="Arial"/>
          <w:b/>
          <w:sz w:val="28"/>
        </w:rPr>
      </w:pPr>
    </w:p>
    <w:p w14:paraId="7407E60F" w14:textId="77777777" w:rsidR="00A36F62" w:rsidRDefault="00A649E3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6E11B9DE" w14:textId="77777777" w:rsidR="00A36F62" w:rsidRDefault="00A649E3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3914738F" w14:textId="77777777" w:rsidR="00A36F62" w:rsidRDefault="00A36F6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A36F62" w14:paraId="11CF1868" w14:textId="77777777">
        <w:trPr>
          <w:trHeight w:val="1079"/>
        </w:trPr>
        <w:tc>
          <w:tcPr>
            <w:tcW w:w="580" w:type="dxa"/>
          </w:tcPr>
          <w:p w14:paraId="60A1FCCE" w14:textId="77777777" w:rsidR="00A36F62" w:rsidRDefault="00A36F62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16C4C18" w14:textId="77777777" w:rsidR="00A36F62" w:rsidRDefault="00A649E3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72B005B7" w14:textId="77777777" w:rsidR="00A36F62" w:rsidRDefault="00A36F62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65D824E1" w14:textId="77777777" w:rsidR="00A36F62" w:rsidRDefault="00A649E3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300BBF0E" w14:textId="77777777" w:rsidR="00A36F62" w:rsidRDefault="00A36F62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DAD4477" w14:textId="77777777" w:rsidR="00A36F62" w:rsidRDefault="00A649E3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B2874E8" w14:textId="77777777" w:rsidR="00A36F62" w:rsidRDefault="00A649E3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2A199C6F" w14:textId="77777777" w:rsidR="00A36F62" w:rsidRDefault="00A36F62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39311FC" w14:textId="77777777" w:rsidR="00A36F62" w:rsidRDefault="00A649E3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2C25CB36" w14:textId="77777777" w:rsidR="00A36F62" w:rsidRDefault="00A36F62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0F1A837" w14:textId="77777777" w:rsidR="00A36F62" w:rsidRDefault="00A649E3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A36F62" w14:paraId="41FC1F73" w14:textId="77777777">
        <w:trPr>
          <w:trHeight w:val="619"/>
        </w:trPr>
        <w:tc>
          <w:tcPr>
            <w:tcW w:w="580" w:type="dxa"/>
          </w:tcPr>
          <w:p w14:paraId="50E7F9C3" w14:textId="77777777" w:rsidR="00A36F62" w:rsidRDefault="00A649E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E659F94" w14:textId="2F659A72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User Input Form</w:t>
            </w:r>
          </w:p>
        </w:tc>
        <w:tc>
          <w:tcPr>
            <w:tcW w:w="2840" w:type="dxa"/>
          </w:tcPr>
          <w:p w14:paraId="4BA7E6A1" w14:textId="6BE637B4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Collects applicant details required for prediction.</w:t>
            </w:r>
          </w:p>
        </w:tc>
        <w:tc>
          <w:tcPr>
            <w:tcW w:w="1980" w:type="dxa"/>
          </w:tcPr>
          <w:p w14:paraId="03477DB1" w14:textId="151063B7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68ADA28D" w14:textId="6A5584D5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6841DE5A" w14:textId="3F402BFF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Working successfully</w:t>
            </w:r>
          </w:p>
        </w:tc>
      </w:tr>
      <w:tr w:rsidR="00A36F62" w14:paraId="3784E14E" w14:textId="77777777">
        <w:trPr>
          <w:trHeight w:val="600"/>
        </w:trPr>
        <w:tc>
          <w:tcPr>
            <w:tcW w:w="580" w:type="dxa"/>
          </w:tcPr>
          <w:p w14:paraId="004F692E" w14:textId="77777777" w:rsidR="00A36F62" w:rsidRDefault="00A649E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6DA1" w:rsidRPr="00D36DA1" w14:paraId="240ADF84" w14:textId="77777777" w:rsidTr="00D36DA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7942F8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02D8001" w14:textId="77777777" w:rsidR="00D36DA1" w:rsidRPr="00D36DA1" w:rsidRDefault="00D36DA1" w:rsidP="00D36DA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D36DA1" w:rsidRPr="00D36DA1" w14:paraId="6775F321" w14:textId="77777777" w:rsidTr="00D36DA1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7C947C6A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Data </w:t>
                  </w:r>
                  <w:proofErr w:type="spellStart"/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Preprocessing</w:t>
                  </w:r>
                  <w:proofErr w:type="spellEnd"/>
                </w:p>
              </w:tc>
            </w:tr>
          </w:tbl>
          <w:p w14:paraId="0182BA7E" w14:textId="77777777" w:rsidR="00A36F62" w:rsidRDefault="00A36F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0F3930C5" w14:textId="5DC655F6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Cleans and prepares input data before prediction.</w:t>
            </w:r>
          </w:p>
        </w:tc>
        <w:tc>
          <w:tcPr>
            <w:tcW w:w="1980" w:type="dxa"/>
          </w:tcPr>
          <w:p w14:paraId="2010B1E0" w14:textId="4BB5842F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3B848EEE" w14:textId="1F506A58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676C0EE9" w14:textId="7EADF350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Handles encoded values</w:t>
            </w:r>
          </w:p>
        </w:tc>
      </w:tr>
      <w:tr w:rsidR="00A36F62" w14:paraId="2FD7B574" w14:textId="77777777">
        <w:trPr>
          <w:trHeight w:val="619"/>
        </w:trPr>
        <w:tc>
          <w:tcPr>
            <w:tcW w:w="580" w:type="dxa"/>
          </w:tcPr>
          <w:p w14:paraId="7FC42CF2" w14:textId="77777777" w:rsidR="00A36F62" w:rsidRDefault="00A649E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23FD4849" w14:textId="003EB887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Credit Card Approval Prediction</w:t>
            </w:r>
          </w:p>
        </w:tc>
        <w:tc>
          <w:tcPr>
            <w:tcW w:w="2840" w:type="dxa"/>
          </w:tcPr>
          <w:p w14:paraId="46CAE279" w14:textId="41AA7FE9" w:rsidR="00A36F62" w:rsidRDefault="00C17C3E">
            <w:pPr>
              <w:pStyle w:val="TableParagraph"/>
              <w:rPr>
                <w:rFonts w:ascii="Times New Roman"/>
                <w:sz w:val="18"/>
              </w:rPr>
            </w:pPr>
            <w:r>
              <w:t>Predicts whether the credit card application will be approved using the trained ML model</w:t>
            </w:r>
          </w:p>
        </w:tc>
        <w:tc>
          <w:tcPr>
            <w:tcW w:w="1980" w:type="dxa"/>
          </w:tcPr>
          <w:p w14:paraId="705F2082" w14:textId="145D5FDB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0C6F124B" w14:textId="39AF8687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6DA1" w:rsidRPr="00D36DA1" w14:paraId="55A3F88A" w14:textId="77777777" w:rsidTr="00D36DA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E7047C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0E82AAC4" w14:textId="77777777" w:rsidR="00D36DA1" w:rsidRPr="00D36DA1" w:rsidRDefault="00D36DA1" w:rsidP="00D36DA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D36DA1" w:rsidRPr="00D36DA1" w14:paraId="69E18CA2" w14:textId="77777777" w:rsidTr="00D36DA1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14:paraId="49F84DCB" w14:textId="77777777" w:rsid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Main feature</w:t>
                  </w:r>
                </w:p>
                <w:p w14:paraId="45DDD282" w14:textId="3DFDBAE9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of the project</w:t>
                  </w:r>
                </w:p>
              </w:tc>
            </w:tr>
          </w:tbl>
          <w:p w14:paraId="1C1D6C7D" w14:textId="77777777" w:rsidR="00A36F62" w:rsidRDefault="00A36F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36F62" w14:paraId="711B6C35" w14:textId="77777777">
        <w:trPr>
          <w:trHeight w:val="600"/>
        </w:trPr>
        <w:tc>
          <w:tcPr>
            <w:tcW w:w="580" w:type="dxa"/>
          </w:tcPr>
          <w:p w14:paraId="0158E5E8" w14:textId="77777777" w:rsidR="00A36F62" w:rsidRDefault="00A649E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A78A2B0" w14:textId="1E1FA847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Result Display</w:t>
            </w:r>
          </w:p>
        </w:tc>
        <w:tc>
          <w:tcPr>
            <w:tcW w:w="2840" w:type="dxa"/>
          </w:tcPr>
          <w:p w14:paraId="110616A1" w14:textId="78C29BC9" w:rsidR="00A36F62" w:rsidRDefault="00C17C3E">
            <w:pPr>
              <w:pStyle w:val="TableParagraph"/>
              <w:rPr>
                <w:rFonts w:ascii="Times New Roman"/>
                <w:sz w:val="18"/>
              </w:rPr>
            </w:pPr>
            <w:r>
              <w:t>Displays prediction result (Approved/Rejected) to the user.</w:t>
            </w:r>
          </w:p>
        </w:tc>
        <w:tc>
          <w:tcPr>
            <w:tcW w:w="1980" w:type="dxa"/>
          </w:tcPr>
          <w:p w14:paraId="319ED184" w14:textId="3887CF14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34D8832E" w14:textId="198BC4C4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712D4776" w14:textId="245D2871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Results shown instantly</w:t>
            </w:r>
          </w:p>
        </w:tc>
      </w:tr>
      <w:tr w:rsidR="00A36F62" w14:paraId="755EF536" w14:textId="77777777">
        <w:trPr>
          <w:trHeight w:val="620"/>
        </w:trPr>
        <w:tc>
          <w:tcPr>
            <w:tcW w:w="580" w:type="dxa"/>
          </w:tcPr>
          <w:p w14:paraId="44130E49" w14:textId="77777777" w:rsidR="00A36F62" w:rsidRDefault="00A649E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6DA1" w:rsidRPr="00D36DA1" w14:paraId="59DDBB8B" w14:textId="77777777" w:rsidTr="00D36DA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7A8218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2A70A1C2" w14:textId="77777777" w:rsidR="00D36DA1" w:rsidRPr="00D36DA1" w:rsidRDefault="00D36DA1" w:rsidP="00D36DA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D36DA1" w:rsidRPr="00D36DA1" w14:paraId="47CCFAF2" w14:textId="77777777" w:rsidTr="00D36DA1">
              <w:trPr>
                <w:tblCellSpacing w:w="15" w:type="dxa"/>
              </w:trPr>
              <w:tc>
                <w:tcPr>
                  <w:tcW w:w="1976" w:type="dxa"/>
                  <w:vAlign w:val="center"/>
                  <w:hideMark/>
                </w:tcPr>
                <w:p w14:paraId="615FB607" w14:textId="77777777" w:rsid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Flask Web </w:t>
                  </w:r>
                </w:p>
                <w:p w14:paraId="3DFA5649" w14:textId="535790ED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Interface</w:t>
                  </w:r>
                </w:p>
              </w:tc>
            </w:tr>
          </w:tbl>
          <w:p w14:paraId="2A17E90D" w14:textId="77777777" w:rsidR="00A36F62" w:rsidRDefault="00A36F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72546C17" w14:textId="26E5CBEC" w:rsidR="00A36F62" w:rsidRDefault="00C17C3E">
            <w:pPr>
              <w:pStyle w:val="TableParagraph"/>
              <w:rPr>
                <w:rFonts w:ascii="Times New Roman"/>
                <w:sz w:val="18"/>
              </w:rPr>
            </w:pPr>
            <w:r>
              <w:t>Provides a browser-based interface for user interaction.</w:t>
            </w:r>
          </w:p>
        </w:tc>
        <w:tc>
          <w:tcPr>
            <w:tcW w:w="1980" w:type="dxa"/>
          </w:tcPr>
          <w:p w14:paraId="2BC39C6D" w14:textId="68F457E6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0A54D4FF" w14:textId="49CD1063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69B9F976" w14:textId="77777777" w:rsidR="00A36F62" w:rsidRDefault="00D36DA1">
            <w:pPr>
              <w:pStyle w:val="TableParagraph"/>
            </w:pPr>
            <w:r>
              <w:t xml:space="preserve">Accessible at </w:t>
            </w:r>
          </w:p>
          <w:p w14:paraId="737BF47B" w14:textId="6DFAFF7A" w:rsidR="00D36DA1" w:rsidRDefault="00D36DA1">
            <w:pPr>
              <w:pStyle w:val="TableParagraph"/>
              <w:rPr>
                <w:rFonts w:ascii="Times New Roman"/>
                <w:sz w:val="18"/>
              </w:rPr>
            </w:pPr>
            <w:r w:rsidRPr="00D36DA1">
              <w:rPr>
                <w:rFonts w:ascii="Times New Roman"/>
                <w:sz w:val="18"/>
              </w:rPr>
              <w:t>http://127.0.0.1:5000/</w:t>
            </w:r>
          </w:p>
        </w:tc>
      </w:tr>
      <w:tr w:rsidR="00A36F62" w14:paraId="3395964D" w14:textId="77777777">
        <w:trPr>
          <w:trHeight w:val="599"/>
        </w:trPr>
        <w:tc>
          <w:tcPr>
            <w:tcW w:w="580" w:type="dxa"/>
          </w:tcPr>
          <w:p w14:paraId="56F2136C" w14:textId="77777777" w:rsidR="00A36F62" w:rsidRDefault="00A649E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6DA1" w:rsidRPr="00D36DA1" w14:paraId="437AF1F9" w14:textId="77777777" w:rsidTr="00D36DA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65264C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EA1B86B" w14:textId="77777777" w:rsidR="00D36DA1" w:rsidRPr="00D36DA1" w:rsidRDefault="00D36DA1" w:rsidP="00D36DA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0"/>
            </w:tblGrid>
            <w:tr w:rsidR="00D36DA1" w:rsidRPr="00D36DA1" w14:paraId="3D1CAF13" w14:textId="77777777" w:rsidTr="00D36DA1">
              <w:trPr>
                <w:tblCellSpacing w:w="15" w:type="dxa"/>
              </w:trPr>
              <w:tc>
                <w:tcPr>
                  <w:tcW w:w="1770" w:type="dxa"/>
                  <w:vAlign w:val="center"/>
                  <w:hideMark/>
                </w:tcPr>
                <w:p w14:paraId="7D2CDCB9" w14:textId="77777777" w:rsidR="00D36DA1" w:rsidRPr="00D36DA1" w:rsidRDefault="00D36DA1" w:rsidP="00D36DA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D36D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Model Integration</w:t>
                  </w:r>
                </w:p>
              </w:tc>
            </w:tr>
          </w:tbl>
          <w:p w14:paraId="1FE00B59" w14:textId="77777777" w:rsidR="00A36F62" w:rsidRDefault="00A36F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71202B7F" w14:textId="09F185F8" w:rsidR="00A36F62" w:rsidRDefault="00C17C3E">
            <w:pPr>
              <w:pStyle w:val="TableParagraph"/>
              <w:rPr>
                <w:rFonts w:ascii="Times New Roman"/>
                <w:sz w:val="18"/>
              </w:rPr>
            </w:pPr>
            <w:r>
              <w:t>Loads the saved machine learning model (</w:t>
            </w:r>
            <w:proofErr w:type="spellStart"/>
            <w:r>
              <w:rPr>
                <w:rStyle w:val="HTMLCode"/>
                <w:rFonts w:eastAsia="Arial"/>
              </w:rPr>
              <w:t>model.pkl</w:t>
            </w:r>
            <w:proofErr w:type="spellEnd"/>
            <w:r>
              <w:t>) and performs prediction.</w:t>
            </w:r>
          </w:p>
        </w:tc>
        <w:tc>
          <w:tcPr>
            <w:tcW w:w="1980" w:type="dxa"/>
          </w:tcPr>
          <w:p w14:paraId="7A31A2FD" w14:textId="42703B68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5D46CDDA" w14:textId="144A33FE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00540D79" w14:textId="2497FE68" w:rsidR="00A36F62" w:rsidRDefault="00D36DA1">
            <w:pPr>
              <w:pStyle w:val="TableParagraph"/>
              <w:rPr>
                <w:rFonts w:ascii="Times New Roman"/>
                <w:sz w:val="18"/>
              </w:rPr>
            </w:pPr>
            <w:r>
              <w:t>Successfully integrated</w:t>
            </w:r>
          </w:p>
        </w:tc>
      </w:tr>
    </w:tbl>
    <w:p w14:paraId="0CB3DC6C" w14:textId="77777777" w:rsidR="00A36F62" w:rsidRDefault="00A36F62">
      <w:pPr>
        <w:pStyle w:val="BodyText"/>
      </w:pPr>
    </w:p>
    <w:p w14:paraId="6B1BD1EE" w14:textId="77777777" w:rsidR="00A36F62" w:rsidRDefault="00A36F62">
      <w:pPr>
        <w:pStyle w:val="BodyText"/>
        <w:spacing w:before="77"/>
      </w:pPr>
    </w:p>
    <w:p w14:paraId="2551883B" w14:textId="77777777" w:rsidR="00A36F62" w:rsidRDefault="00A649E3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A36F62" w14:paraId="0F3DE20B" w14:textId="77777777">
        <w:trPr>
          <w:trHeight w:val="499"/>
        </w:trPr>
        <w:tc>
          <w:tcPr>
            <w:tcW w:w="4540" w:type="dxa"/>
          </w:tcPr>
          <w:p w14:paraId="43E40125" w14:textId="77777777" w:rsidR="00A36F62" w:rsidRDefault="00A649E3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7C3E" w:rsidRPr="00C17C3E" w14:paraId="48021154" w14:textId="77777777" w:rsidTr="00C17C3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195C98" w14:textId="77777777" w:rsidR="00C17C3E" w:rsidRPr="00C17C3E" w:rsidRDefault="00C17C3E" w:rsidP="00C17C3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125FA2C1" w14:textId="77777777" w:rsidR="00C17C3E" w:rsidRPr="00C17C3E" w:rsidRDefault="00C17C3E" w:rsidP="00C17C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C17C3E" w:rsidRPr="00C17C3E" w14:paraId="0BC61074" w14:textId="77777777" w:rsidTr="00C17C3E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14:paraId="79F3746A" w14:textId="51281753" w:rsidR="00C17C3E" w:rsidRPr="00C17C3E" w:rsidRDefault="00C17C3E" w:rsidP="00C17C3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E" w:eastAsia="en-A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E" w:eastAsia="en-AE"/>
                    </w:rPr>
                    <w:t>6</w:t>
                  </w:r>
                </w:p>
              </w:tc>
            </w:tr>
          </w:tbl>
          <w:p w14:paraId="1D0CCDBF" w14:textId="77777777" w:rsidR="00A36F62" w:rsidRDefault="00A36F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36F62" w14:paraId="1D0A9AF0" w14:textId="77777777">
        <w:trPr>
          <w:trHeight w:val="480"/>
        </w:trPr>
        <w:tc>
          <w:tcPr>
            <w:tcW w:w="4540" w:type="dxa"/>
          </w:tcPr>
          <w:p w14:paraId="541588AD" w14:textId="77777777" w:rsidR="00A36F62" w:rsidRDefault="00A649E3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9293607" w14:textId="10F803C5" w:rsidR="00A36F62" w:rsidRPr="00C17C3E" w:rsidRDefault="00C17C3E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</w:rPr>
            </w:pPr>
            <w:r>
              <w:rPr>
                <w:rFonts w:ascii="Times New Roman"/>
                <w:b/>
                <w:bCs/>
                <w:sz w:val="24"/>
                <w:szCs w:val="24"/>
              </w:rPr>
              <w:t xml:space="preserve">    6</w:t>
            </w:r>
          </w:p>
        </w:tc>
      </w:tr>
      <w:tr w:rsidR="00A36F62" w14:paraId="344EAE8C" w14:textId="77777777">
        <w:trPr>
          <w:trHeight w:val="499"/>
        </w:trPr>
        <w:tc>
          <w:tcPr>
            <w:tcW w:w="4540" w:type="dxa"/>
          </w:tcPr>
          <w:p w14:paraId="3AE6AE59" w14:textId="77777777" w:rsidR="00A36F62" w:rsidRDefault="00A649E3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3EBB58E9" w14:textId="4D409337" w:rsidR="00A36F62" w:rsidRPr="00C17C3E" w:rsidRDefault="00C17C3E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 xml:space="preserve">   6</w:t>
            </w:r>
          </w:p>
        </w:tc>
      </w:tr>
      <w:tr w:rsidR="00A36F62" w14:paraId="23B9844F" w14:textId="77777777">
        <w:trPr>
          <w:trHeight w:val="479"/>
        </w:trPr>
        <w:tc>
          <w:tcPr>
            <w:tcW w:w="4540" w:type="dxa"/>
          </w:tcPr>
          <w:p w14:paraId="498B0AC6" w14:textId="77777777" w:rsidR="00A36F62" w:rsidRDefault="00A649E3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76292691" w14:textId="6190D743" w:rsidR="00A36F62" w:rsidRPr="00C17C3E" w:rsidRDefault="00C17C3E" w:rsidP="00C17C3E">
            <w:pPr>
              <w:pStyle w:val="TableParagraph"/>
              <w:spacing w:line="360" w:lineRule="auto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 xml:space="preserve">  100%</w:t>
            </w:r>
          </w:p>
        </w:tc>
      </w:tr>
    </w:tbl>
    <w:p w14:paraId="1F159974" w14:textId="77777777" w:rsidR="00A649E3" w:rsidRDefault="00A649E3"/>
    <w:sectPr w:rsidR="00A649E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6F62"/>
    <w:rsid w:val="00886DD1"/>
    <w:rsid w:val="00A36F62"/>
    <w:rsid w:val="00A649E3"/>
    <w:rsid w:val="00C17C3E"/>
    <w:rsid w:val="00D3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22DE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D36D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7C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8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rihab khanam</cp:lastModifiedBy>
  <cp:revision>3</cp:revision>
  <dcterms:created xsi:type="dcterms:W3CDTF">2026-07-01T13:46:00Z</dcterms:created>
  <dcterms:modified xsi:type="dcterms:W3CDTF">2026-07-07T16:07:00Z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