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2C485" w14:textId="77777777" w:rsidR="00DC0CFE" w:rsidRDefault="00BF2111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625BC4" wp14:editId="0C673F8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6FFBEE69" wp14:editId="2EF614FA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09B9" w14:textId="77777777" w:rsidR="00DC0CFE" w:rsidRDefault="00BF2111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843A4CC" w14:textId="77777777" w:rsidR="00DC0CFE" w:rsidRDefault="00DC0CF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C0CFE" w14:paraId="42478924" w14:textId="77777777">
        <w:trPr>
          <w:trHeight w:val="419"/>
        </w:trPr>
        <w:tc>
          <w:tcPr>
            <w:tcW w:w="2820" w:type="dxa"/>
          </w:tcPr>
          <w:p w14:paraId="1615EE7E" w14:textId="77777777" w:rsidR="00DC0CFE" w:rsidRDefault="00BF2111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26B1D15" w14:textId="1B8ACD19" w:rsidR="00DC0CFE" w:rsidRDefault="0011454B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July</w:t>
            </w:r>
            <w:r w:rsidR="00BF2111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3"/>
                <w:sz w:val="20"/>
              </w:rPr>
              <w:t>2 ,</w:t>
            </w:r>
            <w:r w:rsidR="00BF2111">
              <w:rPr>
                <w:rFonts w:ascii="Arial MT"/>
                <w:spacing w:val="-4"/>
                <w:sz w:val="20"/>
              </w:rPr>
              <w:t>202</w:t>
            </w:r>
            <w:r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DC0CFE" w14:paraId="3CC777C5" w14:textId="77777777">
        <w:trPr>
          <w:trHeight w:val="420"/>
        </w:trPr>
        <w:tc>
          <w:tcPr>
            <w:tcW w:w="2820" w:type="dxa"/>
          </w:tcPr>
          <w:p w14:paraId="4D65141A" w14:textId="77777777" w:rsidR="00DC0CFE" w:rsidRDefault="00BF2111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9C1041C" w14:textId="2BCB3632" w:rsidR="00DC0CFE" w:rsidRDefault="00544902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544902">
              <w:rPr>
                <w:rFonts w:ascii="Arial MT"/>
                <w:sz w:val="20"/>
              </w:rPr>
              <w:t>SWTID-2026-5531</w:t>
            </w:r>
          </w:p>
        </w:tc>
      </w:tr>
      <w:tr w:rsidR="00DC0CFE" w14:paraId="1DC39D5B" w14:textId="77777777">
        <w:trPr>
          <w:trHeight w:val="399"/>
        </w:trPr>
        <w:tc>
          <w:tcPr>
            <w:tcW w:w="2820" w:type="dxa"/>
          </w:tcPr>
          <w:p w14:paraId="4B4A92FD" w14:textId="77777777" w:rsidR="00DC0CFE" w:rsidRDefault="00BF2111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6F5C643" w14:textId="6C418149" w:rsidR="00DC0CFE" w:rsidRDefault="006C2BEF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t>Credit Card Approval Prediction</w:t>
            </w:r>
          </w:p>
        </w:tc>
      </w:tr>
      <w:tr w:rsidR="00DC0CFE" w14:paraId="35F5678D" w14:textId="77777777">
        <w:trPr>
          <w:trHeight w:val="420"/>
        </w:trPr>
        <w:tc>
          <w:tcPr>
            <w:tcW w:w="2820" w:type="dxa"/>
          </w:tcPr>
          <w:p w14:paraId="74787B8E" w14:textId="77777777" w:rsidR="00DC0CFE" w:rsidRDefault="00BF2111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D28EC13" w14:textId="77777777" w:rsidR="00DC0CFE" w:rsidRDefault="00BF2111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22924D1D" w14:textId="77777777" w:rsidR="00DC0CFE" w:rsidRDefault="00DC0CFE">
      <w:pPr>
        <w:pStyle w:val="BodyText"/>
        <w:spacing w:before="210"/>
        <w:rPr>
          <w:rFonts w:ascii="Arial"/>
          <w:b/>
          <w:sz w:val="28"/>
        </w:rPr>
      </w:pPr>
    </w:p>
    <w:p w14:paraId="61A5108C" w14:textId="77777777" w:rsidR="00DC0CFE" w:rsidRDefault="00BF2111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1478C1D9" w14:textId="77777777" w:rsidR="00DC0CFE" w:rsidRDefault="00BF2111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77B16663" w14:textId="77777777" w:rsidR="00DC0CFE" w:rsidRDefault="00DC0CFE">
      <w:pPr>
        <w:pStyle w:val="BodyText"/>
      </w:pPr>
    </w:p>
    <w:p w14:paraId="6BB1EBE2" w14:textId="77777777" w:rsidR="00DC0CFE" w:rsidRDefault="00DC0CFE">
      <w:pPr>
        <w:pStyle w:val="BodyText"/>
        <w:spacing w:before="57"/>
      </w:pPr>
    </w:p>
    <w:p w14:paraId="23B32A20" w14:textId="77777777" w:rsidR="00DC0CFE" w:rsidRDefault="00BF2111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DC0CFE" w14:paraId="4DC6033B" w14:textId="77777777">
        <w:trPr>
          <w:trHeight w:val="839"/>
        </w:trPr>
        <w:tc>
          <w:tcPr>
            <w:tcW w:w="580" w:type="dxa"/>
          </w:tcPr>
          <w:p w14:paraId="2B63CC31" w14:textId="77777777" w:rsidR="00DC0CFE" w:rsidRDefault="00DC0CFE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E9D40FA" w14:textId="77777777" w:rsidR="00DC0CFE" w:rsidRDefault="00BF2111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61D2941B" w14:textId="77777777" w:rsidR="00DC0CFE" w:rsidRDefault="00DC0CFE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688AF1E" w14:textId="77777777" w:rsidR="00DC0CFE" w:rsidRDefault="00BF2111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24B2ED8A" w14:textId="77777777" w:rsidR="00DC0CFE" w:rsidRDefault="00DC0CFE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F4F803A" w14:textId="77777777" w:rsidR="00DC0CFE" w:rsidRDefault="00BF2111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27F71AA5" w14:textId="77777777" w:rsidR="00DC0CFE" w:rsidRDefault="00BF2111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DC0CFE" w14:paraId="62494C57" w14:textId="77777777">
        <w:trPr>
          <w:trHeight w:val="620"/>
        </w:trPr>
        <w:tc>
          <w:tcPr>
            <w:tcW w:w="580" w:type="dxa"/>
          </w:tcPr>
          <w:p w14:paraId="4076DFBA" w14:textId="77777777" w:rsidR="00DC0CFE" w:rsidRDefault="00BF2111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C2BEF" w:rsidRPr="006C2BEF" w14:paraId="62F27E88" w14:textId="77777777" w:rsidTr="006C2BE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36D0BB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0BED1721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3"/>
            </w:tblGrid>
            <w:tr w:rsidR="006C2BEF" w:rsidRPr="006C2BEF" w14:paraId="1E27D26A" w14:textId="77777777" w:rsidTr="006C2BEF">
              <w:trPr>
                <w:tblCellSpacing w:w="15" w:type="dxa"/>
              </w:trPr>
              <w:tc>
                <w:tcPr>
                  <w:tcW w:w="3063" w:type="dxa"/>
                  <w:vAlign w:val="center"/>
                  <w:hideMark/>
                </w:tcPr>
                <w:p w14:paraId="219CF9CC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Runs on local Flask server only</w:t>
                  </w:r>
                </w:p>
              </w:tc>
            </w:tr>
          </w:tbl>
          <w:p w14:paraId="2B71AEA0" w14:textId="77777777" w:rsidR="00DC0CFE" w:rsidRDefault="00DC0C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0" w:type="dxa"/>
          </w:tcPr>
          <w:p w14:paraId="4344F19D" w14:textId="6C083163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Cannot support many users simultaneously</w:t>
            </w:r>
          </w:p>
        </w:tc>
        <w:tc>
          <w:tcPr>
            <w:tcW w:w="2380" w:type="dxa"/>
          </w:tcPr>
          <w:p w14:paraId="46F5E46F" w14:textId="7E1EA66F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DC0CFE" w14:paraId="6C46AFA8" w14:textId="77777777">
        <w:trPr>
          <w:trHeight w:val="600"/>
        </w:trPr>
        <w:tc>
          <w:tcPr>
            <w:tcW w:w="580" w:type="dxa"/>
          </w:tcPr>
          <w:p w14:paraId="31029387" w14:textId="77777777" w:rsidR="00DC0CFE" w:rsidRDefault="00BF2111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C2BEF" w:rsidRPr="006C2BEF" w14:paraId="452B8BF9" w14:textId="77777777" w:rsidTr="006C2BE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9B7D88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32A59775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:rsidR="006C2BEF" w:rsidRPr="006C2BEF" w14:paraId="258466C3" w14:textId="77777777" w:rsidTr="006C2BEF">
              <w:trPr>
                <w:tblCellSpacing w:w="15" w:type="dxa"/>
              </w:trPr>
              <w:tc>
                <w:tcPr>
                  <w:tcW w:w="3550" w:type="dxa"/>
                  <w:vAlign w:val="center"/>
                  <w:hideMark/>
                </w:tcPr>
                <w:p w14:paraId="15B03F98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Uses CSV files instead of a database</w:t>
                  </w:r>
                </w:p>
              </w:tc>
            </w:tr>
          </w:tbl>
          <w:p w14:paraId="4AE2676D" w14:textId="77777777" w:rsidR="00DC0CFE" w:rsidRDefault="00DC0C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0" w:type="dxa"/>
          </w:tcPr>
          <w:p w14:paraId="6AA6A214" w14:textId="4BD2C096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Limited data storage and management</w:t>
            </w:r>
          </w:p>
        </w:tc>
        <w:tc>
          <w:tcPr>
            <w:tcW w:w="2380" w:type="dxa"/>
          </w:tcPr>
          <w:p w14:paraId="15A4BF2C" w14:textId="27C368EC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Medium</w:t>
            </w:r>
          </w:p>
        </w:tc>
      </w:tr>
      <w:tr w:rsidR="00DC0CFE" w14:paraId="0861590D" w14:textId="77777777">
        <w:trPr>
          <w:trHeight w:val="619"/>
        </w:trPr>
        <w:tc>
          <w:tcPr>
            <w:tcW w:w="580" w:type="dxa"/>
          </w:tcPr>
          <w:p w14:paraId="6ECDB478" w14:textId="77777777" w:rsidR="00DC0CFE" w:rsidRDefault="00BF2111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649143EC" w14:textId="1C2DE17D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Basic security and input validation</w:t>
            </w:r>
          </w:p>
        </w:tc>
        <w:tc>
          <w:tcPr>
            <w:tcW w:w="3400" w:type="dxa"/>
          </w:tcPr>
          <w:p w14:paraId="33E796F7" w14:textId="05DE8F9D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Risk of invalid or malicious inputs</w:t>
            </w:r>
          </w:p>
        </w:tc>
        <w:tc>
          <w:tcPr>
            <w:tcW w:w="2380" w:type="dxa"/>
          </w:tcPr>
          <w:p w14:paraId="56976097" w14:textId="335EF080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14:paraId="19A1F32F" w14:textId="77777777" w:rsidR="00DC0CFE" w:rsidRDefault="00DC0CFE">
      <w:pPr>
        <w:pStyle w:val="BodyText"/>
        <w:spacing w:before="231"/>
        <w:rPr>
          <w:rFonts w:ascii="Arial"/>
          <w:b/>
          <w:sz w:val="22"/>
        </w:rPr>
      </w:pPr>
    </w:p>
    <w:p w14:paraId="74FB1309" w14:textId="77777777" w:rsidR="00DC0CFE" w:rsidRDefault="00BF2111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DC0CFE" w14:paraId="032F0FDA" w14:textId="77777777">
        <w:trPr>
          <w:trHeight w:val="599"/>
        </w:trPr>
        <w:tc>
          <w:tcPr>
            <w:tcW w:w="580" w:type="dxa"/>
          </w:tcPr>
          <w:p w14:paraId="5F162C9D" w14:textId="77777777" w:rsidR="00DC0CFE" w:rsidRDefault="00BF2111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0BA760C" w14:textId="77777777" w:rsidR="00DC0CFE" w:rsidRDefault="00BF2111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C4FA398" w14:textId="77777777" w:rsidR="00DC0CFE" w:rsidRDefault="00BF2111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5643D429" w14:textId="77777777" w:rsidR="00DC0CFE" w:rsidRDefault="00BF2111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DC0CFE" w14:paraId="2A044630" w14:textId="77777777">
        <w:trPr>
          <w:trHeight w:val="620"/>
        </w:trPr>
        <w:tc>
          <w:tcPr>
            <w:tcW w:w="580" w:type="dxa"/>
          </w:tcPr>
          <w:p w14:paraId="3F7FC156" w14:textId="77777777" w:rsidR="00DC0CFE" w:rsidRDefault="00BF2111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2328E15B" w14:textId="77777777" w:rsidR="00DC0CFE" w:rsidRDefault="00BF2111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C2BEF" w:rsidRPr="006C2BEF" w14:paraId="3BEDF1B1" w14:textId="77777777" w:rsidTr="006C2BE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B19D57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325DDA09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6C2BEF" w:rsidRPr="006C2BEF" w14:paraId="035FD806" w14:textId="77777777" w:rsidTr="006C2BEF">
              <w:trPr>
                <w:tblCellSpacing w:w="15" w:type="dxa"/>
              </w:trPr>
              <w:tc>
                <w:tcPr>
                  <w:tcW w:w="1817" w:type="dxa"/>
                  <w:vAlign w:val="center"/>
                  <w:hideMark/>
                </w:tcPr>
                <w:p w14:paraId="558250BA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Single local server</w:t>
                  </w:r>
                </w:p>
              </w:tc>
            </w:tr>
          </w:tbl>
          <w:p w14:paraId="725A13C2" w14:textId="77777777" w:rsidR="00DC0CFE" w:rsidRDefault="00DC0C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04B4E00F" w14:textId="1FCB8444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Deploy on cloud (Render/AWS/Azure) with multiple instances</w:t>
            </w:r>
          </w:p>
        </w:tc>
      </w:tr>
      <w:tr w:rsidR="00DC0CFE" w14:paraId="68282488" w14:textId="77777777">
        <w:trPr>
          <w:trHeight w:val="600"/>
        </w:trPr>
        <w:tc>
          <w:tcPr>
            <w:tcW w:w="580" w:type="dxa"/>
          </w:tcPr>
          <w:p w14:paraId="010575C2" w14:textId="77777777" w:rsidR="00DC0CFE" w:rsidRDefault="00BF2111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983508B" w14:textId="77777777" w:rsidR="00DC0CFE" w:rsidRDefault="00BF2111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DB5BFC2" w14:textId="00202A5D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CSV files</w:t>
            </w:r>
          </w:p>
        </w:tc>
        <w:tc>
          <w:tcPr>
            <w:tcW w:w="5220" w:type="dxa"/>
          </w:tcPr>
          <w:p w14:paraId="508A63EC" w14:textId="2F1CFB6E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Use MySQL or PostgreSQL database</w:t>
            </w:r>
          </w:p>
        </w:tc>
      </w:tr>
      <w:tr w:rsidR="00DC0CFE" w14:paraId="622601A1" w14:textId="77777777" w:rsidTr="006C2BEF">
        <w:trPr>
          <w:trHeight w:val="619"/>
        </w:trPr>
        <w:tc>
          <w:tcPr>
            <w:tcW w:w="580" w:type="dxa"/>
          </w:tcPr>
          <w:p w14:paraId="670E6067" w14:textId="77777777" w:rsidR="00DC0CFE" w:rsidRDefault="00BF2111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2D9537F2" w14:textId="77777777" w:rsidR="00DC0CFE" w:rsidRDefault="00BF2111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5090014D" w14:textId="57E3436E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Model loaded locally</w:t>
            </w:r>
          </w:p>
        </w:tc>
        <w:tc>
          <w:tcPr>
            <w:tcW w:w="5220" w:type="dxa"/>
            <w:tcBorders>
              <w:bottom w:val="single" w:sz="8" w:space="0" w:color="000000"/>
            </w:tcBorders>
          </w:tcPr>
          <w:p w14:paraId="3F8EBE44" w14:textId="0DE8935C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Optimize model loading and add caching</w:t>
            </w:r>
          </w:p>
        </w:tc>
      </w:tr>
      <w:tr w:rsidR="00DC0CFE" w14:paraId="70BB574E" w14:textId="77777777" w:rsidTr="006C2BEF">
        <w:trPr>
          <w:trHeight w:val="600"/>
        </w:trPr>
        <w:tc>
          <w:tcPr>
            <w:tcW w:w="580" w:type="dxa"/>
          </w:tcPr>
          <w:p w14:paraId="67196FE7" w14:textId="77777777" w:rsidR="00DC0CFE" w:rsidRDefault="00BF2111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5E6D8C4" w14:textId="77777777" w:rsidR="00DC0CFE" w:rsidRDefault="00BF2111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1416CDF8" w14:textId="2763BBEF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Basic validation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49E852BF" w14:textId="3ABAE51E" w:rsidR="00DC0CFE" w:rsidRDefault="006C2BEF">
            <w:pPr>
              <w:pStyle w:val="TableParagraph"/>
              <w:rPr>
                <w:rFonts w:ascii="Times New Roman"/>
                <w:sz w:val="18"/>
              </w:rPr>
            </w:pPr>
            <w:r>
              <w:t>Add authentication, HTTPS, and stronger validation</w:t>
            </w:r>
          </w:p>
        </w:tc>
      </w:tr>
    </w:tbl>
    <w:p w14:paraId="5E113715" w14:textId="77777777" w:rsidR="00DC0CFE" w:rsidRDefault="00DC0CFE">
      <w:pPr>
        <w:pStyle w:val="BodyText"/>
        <w:spacing w:before="236"/>
        <w:rPr>
          <w:rFonts w:ascii="Arial"/>
          <w:b/>
          <w:sz w:val="22"/>
        </w:rPr>
      </w:pPr>
    </w:p>
    <w:p w14:paraId="557B0242" w14:textId="77777777" w:rsidR="00DC0CFE" w:rsidRDefault="00BF2111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DC0CFE" w14:paraId="5D878E42" w14:textId="77777777">
        <w:trPr>
          <w:trHeight w:val="600"/>
        </w:trPr>
        <w:tc>
          <w:tcPr>
            <w:tcW w:w="1420" w:type="dxa"/>
          </w:tcPr>
          <w:p w14:paraId="6B1291D0" w14:textId="77777777" w:rsidR="00DC0CFE" w:rsidRDefault="00BF2111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4270D1B9" w14:textId="77777777" w:rsidR="00DC0CFE" w:rsidRDefault="00BF2111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7D2A751A" w14:textId="77777777" w:rsidR="00DC0CFE" w:rsidRDefault="00BF2111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60DB70E9" w14:textId="77777777" w:rsidR="00DC0CFE" w:rsidRDefault="00BF2111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34695E3B" w14:textId="77777777" w:rsidR="00DC0CFE" w:rsidRDefault="00DC0CFE">
      <w:pPr>
        <w:pStyle w:val="TableParagraph"/>
        <w:rPr>
          <w:b/>
          <w:sz w:val="18"/>
        </w:rPr>
        <w:sectPr w:rsidR="00DC0CFE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0"/>
        <w:gridCol w:w="70"/>
        <w:gridCol w:w="3330"/>
        <w:gridCol w:w="1980"/>
        <w:gridCol w:w="3520"/>
      </w:tblGrid>
      <w:tr w:rsidR="006C2BEF" w14:paraId="77F05A40" w14:textId="1D4288D9" w:rsidTr="006C2BEF">
        <w:trPr>
          <w:trHeight w:val="750"/>
        </w:trPr>
        <w:tc>
          <w:tcPr>
            <w:tcW w:w="1490" w:type="dxa"/>
            <w:gridSpan w:val="2"/>
          </w:tcPr>
          <w:p w14:paraId="209BFB83" w14:textId="0C766996" w:rsidR="006C2BEF" w:rsidRDefault="006C2BEF" w:rsidP="006C2BEF">
            <w:pPr>
              <w:pStyle w:val="TableParagraph"/>
              <w:spacing w:before="12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>Phase 1</w:t>
            </w:r>
          </w:p>
          <w:p w14:paraId="4E9CFF06" w14:textId="77777777" w:rsidR="006C2BEF" w:rsidRDefault="006C2BEF" w:rsidP="006C2BEF">
            <w:pPr>
              <w:pStyle w:val="TableParagraph"/>
              <w:spacing w:before="128"/>
              <w:rPr>
                <w:rFonts w:ascii="Arial MT"/>
                <w:sz w:val="18"/>
              </w:rPr>
            </w:pPr>
          </w:p>
        </w:tc>
        <w:tc>
          <w:tcPr>
            <w:tcW w:w="3330" w:type="dxa"/>
          </w:tcPr>
          <w:p w14:paraId="28F312CC" w14:textId="77777777" w:rsidR="006C2BEF" w:rsidRDefault="006C2BEF">
            <w:pPr>
              <w:rPr>
                <w:rFonts w:eastAsia="Arial" w:hAnsi="Arial" w:cs="Arial"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2BEF" w:rsidRPr="006C2BEF" w14:paraId="1060E465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8B9E9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7026B015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</w:tblGrid>
            <w:tr w:rsidR="006C2BEF" w:rsidRPr="006C2BEF" w14:paraId="44A19513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E1B14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Deploy Flask app online</w:t>
                  </w:r>
                </w:p>
              </w:tc>
            </w:tr>
          </w:tbl>
          <w:p w14:paraId="667EC908" w14:textId="77777777" w:rsidR="006C2BEF" w:rsidRDefault="006C2BEF" w:rsidP="006C2BEF">
            <w:pPr>
              <w:pStyle w:val="TableParagraph"/>
              <w:spacing w:before="128"/>
              <w:rPr>
                <w:rFonts w:ascii="Arial MT"/>
                <w:sz w:val="18"/>
              </w:rPr>
            </w:pPr>
          </w:p>
        </w:tc>
        <w:tc>
          <w:tcPr>
            <w:tcW w:w="1980" w:type="dxa"/>
          </w:tcPr>
          <w:p w14:paraId="2E59EA46" w14:textId="77777777" w:rsidR="006C2BEF" w:rsidRDefault="006C2BEF">
            <w:pPr>
              <w:rPr>
                <w:rFonts w:eastAsia="Arial" w:hAnsi="Arial" w:cs="Arial"/>
                <w:sz w:val="18"/>
              </w:rPr>
            </w:pPr>
          </w:p>
          <w:p w14:paraId="39132407" w14:textId="73A2BBA6" w:rsidR="006C2BEF" w:rsidRDefault="006C2BEF" w:rsidP="006C2BEF">
            <w:pPr>
              <w:pStyle w:val="TableParagraph"/>
              <w:spacing w:before="128"/>
              <w:rPr>
                <w:rFonts w:ascii="Arial MT"/>
                <w:sz w:val="18"/>
              </w:rPr>
            </w:pPr>
            <w:r>
              <w:t>1 Month</w:t>
            </w:r>
          </w:p>
        </w:tc>
        <w:tc>
          <w:tcPr>
            <w:tcW w:w="3520" w:type="dxa"/>
          </w:tcPr>
          <w:p w14:paraId="446BBAFA" w14:textId="77777777" w:rsidR="006C2BEF" w:rsidRDefault="006C2BEF">
            <w:pPr>
              <w:rPr>
                <w:rFonts w:eastAsia="Arial" w:hAnsi="Arial" w:cs="Arial"/>
                <w:sz w:val="18"/>
              </w:rPr>
            </w:pPr>
          </w:p>
          <w:p w14:paraId="1C88BA9C" w14:textId="133A85BD" w:rsidR="006C2BEF" w:rsidRDefault="006C2BEF" w:rsidP="006C2BEF">
            <w:pPr>
              <w:pStyle w:val="TableParagraph"/>
              <w:spacing w:before="128"/>
              <w:rPr>
                <w:rFonts w:ascii="Arial MT"/>
                <w:sz w:val="18"/>
              </w:rPr>
            </w:pPr>
            <w:r>
              <w:t>Access from any device</w:t>
            </w:r>
          </w:p>
        </w:tc>
      </w:tr>
      <w:tr w:rsidR="006C2BEF" w14:paraId="15005D7E" w14:textId="77777777" w:rsidTr="006C2BE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20"/>
        </w:trPr>
        <w:tc>
          <w:tcPr>
            <w:tcW w:w="1420" w:type="dxa"/>
          </w:tcPr>
          <w:p w14:paraId="4950D89F" w14:textId="5E954C46" w:rsidR="006C2BEF" w:rsidRDefault="006C2BEF" w:rsidP="006C2BEF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70" w:type="dxa"/>
            <w:tcBorders>
              <w:right w:val="single" w:sz="4" w:space="0" w:color="auto"/>
            </w:tcBorders>
          </w:tcPr>
          <w:p w14:paraId="3D9327C6" w14:textId="77777777" w:rsidR="006C2BEF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  <w:tcBorders>
              <w:left w:val="single" w:sz="4" w:space="0" w:color="auto"/>
            </w:tcBorders>
          </w:tcPr>
          <w:p w14:paraId="2DE549D8" w14:textId="234A484F" w:rsidR="006C2BEF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  <w:r>
              <w:t>Add database integration</w:t>
            </w:r>
          </w:p>
        </w:tc>
        <w:tc>
          <w:tcPr>
            <w:tcW w:w="1980" w:type="dxa"/>
          </w:tcPr>
          <w:p w14:paraId="5169B2DE" w14:textId="475EF5AA" w:rsidR="006C2BEF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  <w:r>
              <w:t>2 Months</w:t>
            </w:r>
          </w:p>
        </w:tc>
        <w:tc>
          <w:tcPr>
            <w:tcW w:w="3520" w:type="dxa"/>
          </w:tcPr>
          <w:p w14:paraId="5EFFC39E" w14:textId="13EB43B1" w:rsidR="006C2BEF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  <w:r>
              <w:t>Store applications permanently</w:t>
            </w:r>
          </w:p>
        </w:tc>
      </w:tr>
      <w:tr w:rsidR="00DC0CFE" w14:paraId="4A5F627D" w14:textId="77777777" w:rsidTr="006C2BE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00"/>
        </w:trPr>
        <w:tc>
          <w:tcPr>
            <w:tcW w:w="1420" w:type="dxa"/>
          </w:tcPr>
          <w:p w14:paraId="4A0F5D20" w14:textId="77777777" w:rsidR="00DC0CFE" w:rsidRDefault="00BF2111" w:rsidP="006C2BEF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2BEF" w:rsidRPr="006C2BEF" w14:paraId="6B2F2B3A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20BE5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0B9A4483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6C2BEF" w:rsidRPr="006C2BEF" w14:paraId="005210BF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3138E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Improve model accuracy with more algorithms</w:t>
                  </w:r>
                </w:p>
              </w:tc>
            </w:tr>
          </w:tbl>
          <w:p w14:paraId="4A7470DD" w14:textId="77777777" w:rsidR="00DC0CFE" w:rsidRDefault="00DC0CFE" w:rsidP="006C2B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701A98C3" w14:textId="170396D3" w:rsidR="00DC0CFE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  <w:r>
              <w:t>3 Months</w:t>
            </w:r>
          </w:p>
        </w:tc>
        <w:tc>
          <w:tcPr>
            <w:tcW w:w="3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2BEF" w:rsidRPr="006C2BEF" w14:paraId="31AC57A7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E9353D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3BAB6A20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7"/>
            </w:tblGrid>
            <w:tr w:rsidR="006C2BEF" w:rsidRPr="006C2BEF" w14:paraId="09D58950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319E7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Better prediction results</w:t>
                  </w:r>
                </w:p>
              </w:tc>
            </w:tr>
          </w:tbl>
          <w:p w14:paraId="47635FCF" w14:textId="77777777" w:rsidR="00DC0CFE" w:rsidRDefault="00DC0CFE" w:rsidP="006C2B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0CFE" w14:paraId="22DAA1B4" w14:textId="77777777" w:rsidTr="006C2BE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19"/>
        </w:trPr>
        <w:tc>
          <w:tcPr>
            <w:tcW w:w="1420" w:type="dxa"/>
          </w:tcPr>
          <w:p w14:paraId="48522A87" w14:textId="77777777" w:rsidR="00DC0CFE" w:rsidRDefault="00BF2111" w:rsidP="006C2BEF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2BEF" w:rsidRPr="006C2BEF" w14:paraId="441EFFF2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51337" w14:textId="77777777" w:rsidR="006C2BEF" w:rsidRPr="006C2BEF" w:rsidRDefault="006C2BEF" w:rsidP="006C2BE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744DAE05" w14:textId="77777777" w:rsidR="006C2BEF" w:rsidRPr="006C2BEF" w:rsidRDefault="006C2BEF" w:rsidP="006C2B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6C2BEF" w:rsidRPr="006C2BEF" w14:paraId="726AF8BE" w14:textId="77777777" w:rsidTr="006C2B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9DE1D" w14:textId="77777777" w:rsidR="006C2BEF" w:rsidRPr="006C2BEF" w:rsidRDefault="006C2BEF" w:rsidP="006C2BEF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6C2B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Add user login and admin dashboard</w:t>
                  </w:r>
                </w:p>
              </w:tc>
            </w:tr>
          </w:tbl>
          <w:p w14:paraId="13366413" w14:textId="77777777" w:rsidR="00DC0CFE" w:rsidRDefault="00DC0CFE" w:rsidP="006C2B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28A9D704" w14:textId="46960D24" w:rsidR="00DC0CFE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  <w:r>
              <w:t>4 Months</w:t>
            </w:r>
          </w:p>
        </w:tc>
        <w:tc>
          <w:tcPr>
            <w:tcW w:w="3520" w:type="dxa"/>
          </w:tcPr>
          <w:p w14:paraId="16AA6B14" w14:textId="3F1AE016" w:rsidR="00DC0CFE" w:rsidRDefault="006C2BEF" w:rsidP="006C2BEF">
            <w:pPr>
              <w:pStyle w:val="TableParagraph"/>
              <w:rPr>
                <w:rFonts w:ascii="Times New Roman"/>
                <w:sz w:val="18"/>
              </w:rPr>
            </w:pPr>
            <w:r>
              <w:t>Enhanced security and management</w:t>
            </w:r>
          </w:p>
        </w:tc>
      </w:tr>
    </w:tbl>
    <w:p w14:paraId="387A3C26" w14:textId="77777777" w:rsidR="00BF2111" w:rsidRDefault="00BF2111"/>
    <w:sectPr w:rsidR="00BF2111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CFE"/>
    <w:rsid w:val="0011454B"/>
    <w:rsid w:val="00544902"/>
    <w:rsid w:val="006C2BEF"/>
    <w:rsid w:val="00BF2111"/>
    <w:rsid w:val="00DC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847B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rihab khanam</cp:lastModifiedBy>
  <cp:revision>3</cp:revision>
  <dcterms:created xsi:type="dcterms:W3CDTF">2026-07-01T13:47:00Z</dcterms:created>
  <dcterms:modified xsi:type="dcterms:W3CDTF">2026-07-07T16:08:00Z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