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40" w:lineRule="auto"/>
        <w:ind w:left="120"/>
        <w:jc w:val="left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Rihan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0580"/>
        </w:tabs>
        <w:spacing w:line="420" w:lineRule="auto"/>
        <w:ind w:left="120"/>
        <w:jc w:val="left"/>
        <w:rPr>
          <w:rFonts w:ascii="Cambria" w:cs="Cambria" w:eastAsia="Cambria" w:hAnsi="Cambria"/>
          <w:sz w:val="22"/>
          <w:szCs w:val="22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262666"/>
            <w:sz w:val="36.66666666666667"/>
            <w:szCs w:val="36.66666666666667"/>
            <w:u w:val="single"/>
            <w:vertAlign w:val="superscript"/>
            <w:rtl w:val="0"/>
          </w:rPr>
          <w:t xml:space="preserve">rihanstephen.pereira@gmail.com </w:t>
        </w:r>
      </w:hyperlink>
      <w:r w:rsidDel="00000000" w:rsidR="00000000" w:rsidRPr="00000000">
        <w:rPr>
          <w:rFonts w:ascii="Cambria" w:cs="Cambria" w:eastAsia="Cambria" w:hAnsi="Cambria"/>
          <w:color w:val="262666"/>
          <w:sz w:val="36.66666666666667"/>
          <w:szCs w:val="36.66666666666667"/>
          <w:u w:val="single"/>
          <w:vertAlign w:val="superscript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50"/>
          <w:szCs w:val="50"/>
          <w:vertAlign w:val="baseline"/>
          <w:rtl w:val="0"/>
        </w:rPr>
        <w:t xml:space="preserve">· </w:t>
      </w:r>
      <w:r w:rsidDel="00000000" w:rsidR="00000000" w:rsidRPr="00000000">
        <w:rPr>
          <w:rFonts w:ascii="Cambria" w:cs="Cambria" w:eastAsia="Cambria" w:hAnsi="Cambria"/>
          <w:color w:val="000000"/>
          <w:sz w:val="30"/>
          <w:szCs w:val="30"/>
          <w:u w:val="single"/>
          <w:vertAlign w:val="superscript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color w:val="000000"/>
          <w:sz w:val="36.66666666666667"/>
          <w:szCs w:val="36.66666666666667"/>
          <w:u w:val="single"/>
          <w:vertAlign w:val="superscript"/>
          <w:rtl w:val="0"/>
        </w:rPr>
        <w:t xml:space="preserve">1.805.444.9850 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50"/>
          <w:szCs w:val="50"/>
          <w:vertAlign w:val="baseline"/>
          <w:rtl w:val="0"/>
        </w:rPr>
        <w:t xml:space="preserve">· </w:t>
      </w:r>
      <w:hyperlink r:id="rId8">
        <w:r w:rsidDel="00000000" w:rsidR="00000000" w:rsidRPr="00000000">
          <w:rPr>
            <w:rFonts w:ascii="Cambria" w:cs="Cambria" w:eastAsia="Cambria" w:hAnsi="Cambria"/>
            <w:color w:val="262666"/>
            <w:sz w:val="36.66666666666667"/>
            <w:szCs w:val="36.66666666666667"/>
            <w:u w:val="single"/>
            <w:vertAlign w:val="superscript"/>
            <w:rtl w:val="0"/>
          </w:rPr>
          <w:t xml:space="preserve">rihbyne.github.io </w:t>
        </w:r>
      </w:hyperlink>
      <w:r w:rsidDel="00000000" w:rsidR="00000000" w:rsidRPr="00000000">
        <w:rPr>
          <w:rFonts w:ascii="Cambria" w:cs="Cambria" w:eastAsia="Cambria" w:hAnsi="Cambria"/>
          <w:color w:val="262666"/>
          <w:sz w:val="36.66666666666667"/>
          <w:szCs w:val="36.66666666666667"/>
          <w:u w:val="single"/>
          <w:vertAlign w:val="superscript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50"/>
          <w:szCs w:val="50"/>
          <w:vertAlign w:val="baseline"/>
          <w:rtl w:val="0"/>
        </w:rPr>
        <w:t xml:space="preserve">· </w:t>
      </w:r>
      <w:hyperlink r:id="rId9">
        <w:r w:rsidDel="00000000" w:rsidR="00000000" w:rsidRPr="00000000">
          <w:rPr>
            <w:rFonts w:ascii="Cambria" w:cs="Cambria" w:eastAsia="Cambria" w:hAnsi="Cambria"/>
            <w:color w:val="262666"/>
            <w:sz w:val="36.66666666666667"/>
            <w:szCs w:val="36.66666666666667"/>
            <w:u w:val="single"/>
            <w:vertAlign w:val="superscript"/>
            <w:rtl w:val="0"/>
          </w:rPr>
          <w:t xml:space="preserve">linkedin.com/rihanp/ </w:t>
        </w:r>
      </w:hyperlink>
      <w:r w:rsidDel="00000000" w:rsidR="00000000" w:rsidRPr="00000000">
        <w:rPr>
          <w:rFonts w:ascii="Cambria" w:cs="Cambria" w:eastAsia="Cambria" w:hAnsi="Cambria"/>
          <w:color w:val="262666"/>
          <w:sz w:val="36.66666666666667"/>
          <w:szCs w:val="36.66666666666667"/>
          <w:u w:val="single"/>
          <w:vertAlign w:val="super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71" w:lineRule="auto"/>
        <w:ind w:left="459"/>
        <w:jc w:val="left"/>
        <w:rPr>
          <w:rFonts w:ascii="Cambria" w:cs="Cambria" w:eastAsia="Cambria" w:hAnsi="Cambria"/>
          <w:sz w:val="22"/>
          <w:szCs w:val="22"/>
        </w:rPr>
      </w:pPr>
      <w:hyperlink r:id="rId10">
        <w:r w:rsidDel="00000000" w:rsidR="00000000" w:rsidRPr="00000000">
          <w:rPr>
            <w:rFonts w:ascii="Cambria" w:cs="Cambria" w:eastAsia="Cambria" w:hAnsi="Cambria"/>
            <w:color w:val="262666"/>
            <w:sz w:val="24"/>
            <w:szCs w:val="24"/>
            <w:rtl w:val="0"/>
          </w:rPr>
          <w:t xml:space="preserve">Bitstreet Technologies                                                                                                                      </w:t>
        </w:r>
      </w:hyperlink>
      <w:hyperlink r:id="rId11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MUMBAI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0" w:lineRule="auto"/>
        <w:ind w:left="761" w:right="112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Developer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Jan 2016 – Dec,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4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Managed multiple repositories using git-flow model among team of 4 developers.</w:t>
      </w:r>
    </w:p>
    <w:p w:rsidR="00000000" w:rsidDel="00000000" w:rsidP="00000000" w:rsidRDefault="00000000" w:rsidRPr="00000000" w14:paraId="00000007">
      <w:pPr>
        <w:spacing w:before="22" w:line="245" w:lineRule="auto"/>
        <w:ind w:left="0" w:right="102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Contributions  in  logical  and  persistence  tier  of  experimental  </w:t>
      </w:r>
      <w:hyperlink r:id="rId12">
        <w:r w:rsidDel="00000000" w:rsidR="00000000" w:rsidRPr="00000000">
          <w:rPr>
            <w:rFonts w:ascii="Cambria" w:cs="Cambria" w:eastAsia="Cambria" w:hAnsi="Cambria"/>
            <w:b w:val="1"/>
            <w:color w:val="262666"/>
            <w:sz w:val="22"/>
            <w:szCs w:val="22"/>
            <w:rtl w:val="0"/>
          </w:rPr>
          <w:t xml:space="preserve">wallet  app</w:t>
        </w:r>
      </w:hyperlink>
      <w:hyperlink r:id="rId13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,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bitcoin(BTC)/bitcoin cash(BCH)  gateway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6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Secured user accounts using </w:t>
      </w:r>
      <w:hyperlink r:id="rId14">
        <w:r w:rsidDel="00000000" w:rsidR="00000000" w:rsidRPr="00000000">
          <w:rPr>
            <w:rFonts w:ascii="Cambria" w:cs="Cambria" w:eastAsia="Cambria" w:hAnsi="Cambria"/>
            <w:b w:val="1"/>
            <w:color w:val="262666"/>
            <w:sz w:val="22"/>
            <w:szCs w:val="22"/>
            <w:rtl w:val="0"/>
          </w:rPr>
          <w:t xml:space="preserve">salting &amp; hashing </w:t>
        </w:r>
      </w:hyperlink>
      <w:hyperlink r:id="rId15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and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Multi-factor Authentication(2FA).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0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</w:t>
      </w:r>
      <w:hyperlink r:id="rId16">
        <w:r w:rsidDel="00000000" w:rsidR="00000000" w:rsidRPr="00000000">
          <w:rPr>
            <w:rFonts w:ascii="Cambria" w:cs="Cambria" w:eastAsia="Cambria" w:hAnsi="Cambria"/>
            <w:b w:val="1"/>
            <w:color w:val="262666"/>
            <w:sz w:val="22"/>
            <w:szCs w:val="22"/>
            <w:rtl w:val="0"/>
          </w:rPr>
          <w:t xml:space="preserve">HMAC &amp; Signing </w:t>
        </w:r>
      </w:hyperlink>
      <w:hyperlink r:id="rId17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applied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to JSON-REST API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0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Studied &amp; implemented </w:t>
      </w:r>
      <w:hyperlink r:id="rId18">
        <w:r w:rsidDel="00000000" w:rsidR="00000000" w:rsidRPr="00000000">
          <w:rPr>
            <w:rFonts w:ascii="Cambria" w:cs="Cambria" w:eastAsia="Cambria" w:hAnsi="Cambria"/>
            <w:b w:val="1"/>
            <w:color w:val="262666"/>
            <w:sz w:val="22"/>
            <w:szCs w:val="22"/>
            <w:rtl w:val="0"/>
          </w:rPr>
          <w:t xml:space="preserve">Nonce 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between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internal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6" w:line="260" w:lineRule="auto"/>
        <w:ind w:left="0" w:right="59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Built a </w:t>
      </w:r>
      <w:hyperlink r:id="rId20">
        <w:r w:rsidDel="00000000" w:rsidR="00000000" w:rsidRPr="00000000">
          <w:rPr>
            <w:rFonts w:ascii="Cambria" w:cs="Cambria" w:eastAsia="Cambria" w:hAnsi="Cambria"/>
            <w:b w:val="1"/>
            <w:color w:val="262666"/>
            <w:sz w:val="22"/>
            <w:szCs w:val="22"/>
            <w:rtl w:val="0"/>
          </w:rPr>
          <w:t xml:space="preserve">time-series </w:t>
        </w:r>
      </w:hyperlink>
      <w:hyperlink r:id="rId21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data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archiving program spread across multiple MongoDB collections and state- less cursor based </w:t>
      </w:r>
      <w:hyperlink r:id="rId22">
        <w:r w:rsidDel="00000000" w:rsidR="00000000" w:rsidRPr="00000000">
          <w:rPr>
            <w:rFonts w:ascii="Cambria" w:cs="Cambria" w:eastAsia="Cambria" w:hAnsi="Cambria"/>
            <w:b w:val="1"/>
            <w:color w:val="262666"/>
            <w:sz w:val="22"/>
            <w:szCs w:val="22"/>
            <w:rtl w:val="0"/>
          </w:rPr>
          <w:t xml:space="preserve">pagination API </w:t>
        </w:r>
      </w:hyperlink>
      <w:hyperlink r:id="rId23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on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top of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5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Used </w:t>
      </w:r>
      <w:hyperlink r:id="rId24">
        <w:r w:rsidDel="00000000" w:rsidR="00000000" w:rsidRPr="00000000">
          <w:rPr>
            <w:rFonts w:ascii="Cambria" w:cs="Cambria" w:eastAsia="Cambria" w:hAnsi="Cambria"/>
            <w:b w:val="1"/>
            <w:color w:val="262666"/>
            <w:sz w:val="22"/>
            <w:szCs w:val="22"/>
            <w:rtl w:val="0"/>
          </w:rPr>
          <w:t xml:space="preserve">software multitenancy </w:t>
        </w:r>
      </w:hyperlink>
      <w:hyperlink r:id="rId25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on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application server for resource sharing among different tenants.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8" w:line="140" w:lineRule="auto"/>
        <w:jc w:val="left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59"/>
        <w:jc w:val="left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59"/>
        <w:jc w:val="left"/>
        <w:rPr>
          <w:rFonts w:ascii="Cambria" w:cs="Cambria" w:eastAsia="Cambria" w:hAnsi="Cambria"/>
          <w:sz w:val="22"/>
          <w:szCs w:val="22"/>
        </w:rPr>
      </w:pPr>
      <w:hyperlink r:id="rId26">
        <w:r w:rsidDel="00000000" w:rsidR="00000000" w:rsidRPr="00000000">
          <w:rPr>
            <w:rFonts w:ascii="Cambria" w:cs="Cambria" w:eastAsia="Cambria" w:hAnsi="Cambria"/>
            <w:color w:val="262666"/>
            <w:sz w:val="24"/>
            <w:szCs w:val="24"/>
            <w:rtl w:val="0"/>
          </w:rPr>
          <w:t xml:space="preserve">Aasaanjobs                                                                                                                                           </w:t>
        </w:r>
      </w:hyperlink>
      <w:hyperlink r:id="rId27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MUMBAI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0" w:lineRule="auto"/>
        <w:ind w:left="761" w:right="11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Development Engineer I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Dec 2014 – July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4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Refactored and wrote new responsive UI.</w:t>
      </w:r>
    </w:p>
    <w:p w:rsidR="00000000" w:rsidDel="00000000" w:rsidP="00000000" w:rsidRDefault="00000000" w:rsidRPr="00000000" w14:paraId="00000012">
      <w:pPr>
        <w:spacing w:before="58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Wrote Javascript code to handle REST endpoints and render dynamic html views.</w:t>
      </w:r>
    </w:p>
    <w:p w:rsidR="00000000" w:rsidDel="00000000" w:rsidP="00000000" w:rsidRDefault="00000000" w:rsidRPr="00000000" w14:paraId="00000013">
      <w:pPr>
        <w:spacing w:before="58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Wrote automated UI tests using PhantomJS - headless browser environment.</w:t>
      </w:r>
    </w:p>
    <w:p w:rsidR="00000000" w:rsidDel="00000000" w:rsidP="00000000" w:rsidRDefault="00000000" w:rsidRPr="00000000" w14:paraId="00000014">
      <w:pPr>
        <w:spacing w:before="58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Wrote python/js scripts to traverse spreadsheet data to fanout notifications.</w:t>
      </w:r>
    </w:p>
    <w:p w:rsidR="00000000" w:rsidDel="00000000" w:rsidP="00000000" w:rsidRDefault="00000000" w:rsidRPr="00000000" w14:paraId="00000015">
      <w:pPr>
        <w:spacing w:before="58" w:line="257" w:lineRule="auto"/>
        <w:ind w:left="0" w:right="66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learned hands-on git best practices - resolving merge conflicts, branching, hotfixes, stash, interac- tive rebase.</w:t>
      </w:r>
    </w:p>
    <w:p w:rsidR="00000000" w:rsidDel="00000000" w:rsidP="00000000" w:rsidRDefault="00000000" w:rsidRPr="00000000" w14:paraId="00000016">
      <w:pPr>
        <w:spacing w:before="1" w:line="140" w:lineRule="auto"/>
        <w:jc w:val="left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59"/>
        <w:jc w:val="left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59"/>
        <w:jc w:val="left"/>
        <w:rPr>
          <w:rFonts w:ascii="Cambria" w:cs="Cambria" w:eastAsia="Cambria" w:hAnsi="Cambria"/>
          <w:sz w:val="22"/>
          <w:szCs w:val="22"/>
        </w:rPr>
      </w:pPr>
      <w:hyperlink r:id="rId28">
        <w:r w:rsidDel="00000000" w:rsidR="00000000" w:rsidRPr="00000000">
          <w:rPr>
            <w:rFonts w:ascii="Cambria" w:cs="Cambria" w:eastAsia="Cambria" w:hAnsi="Cambria"/>
            <w:color w:val="262666"/>
            <w:sz w:val="24"/>
            <w:szCs w:val="24"/>
            <w:rtl w:val="0"/>
          </w:rPr>
          <w:t xml:space="preserve">California State University, Channel Islands                                                                              </w:t>
        </w:r>
      </w:hyperlink>
      <w:hyperlink r:id="rId29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0" w:lineRule="auto"/>
        <w:ind w:left="761" w:right="103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Technology &amp; Innovation Student Assistant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Aug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44" w:lineRule="auto"/>
        <w:ind w:left="97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provided IT helpdesk support which involved imaging/upgrading/assembling/troubleshooting/</w:t>
      </w:r>
    </w:p>
    <w:p w:rsidR="00000000" w:rsidDel="00000000" w:rsidP="00000000" w:rsidRDefault="00000000" w:rsidRPr="00000000" w14:paraId="0000001B">
      <w:pPr>
        <w:spacing w:before="18" w:lineRule="auto"/>
        <w:ind w:left="1169" w:right="548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decommissioning computers, maintaining zoho inventory, as well as onsite customer service.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660400</wp:posOffset>
                </wp:positionV>
                <wp:extent cx="6645605" cy="127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4198" y="3780000"/>
                          <a:ext cx="6645605" cy="12700"/>
                          <a:chOff x="2404198" y="3780000"/>
                          <a:chExt cx="6645605" cy="0"/>
                        </a:xfrm>
                      </wpg:grpSpPr>
                      <wpg:grpSp>
                        <wpg:cNvGrpSpPr/>
                        <wpg:grpSpPr>
                          <a:xfrm>
                            <a:off x="2404198" y="3780000"/>
                            <a:ext cx="6645605" cy="0"/>
                            <a:chOff x="0" y="0"/>
                            <a:chExt cx="664560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660400</wp:posOffset>
                </wp:positionV>
                <wp:extent cx="664560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18" w:line="260" w:lineRule="auto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0" w:lineRule="auto"/>
        <w:ind w:left="2279" w:right="2261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                   I maintain my list of active and past projects at </w:t>
      </w:r>
      <w:hyperlink r:id="rId31">
        <w:r w:rsidDel="00000000" w:rsidR="00000000" w:rsidRPr="00000000">
          <w:rPr>
            <w:rFonts w:ascii="Cambria" w:cs="Cambria" w:eastAsia="Cambria" w:hAnsi="Cambria"/>
            <w:i w:val="1"/>
            <w:color w:val="262666"/>
            <w:sz w:val="22"/>
            <w:szCs w:val="22"/>
            <w:rtl w:val="0"/>
          </w:rPr>
          <w:t xml:space="preserve">rihbyne.github.io/diy</w:t>
        </w:r>
      </w:hyperlink>
      <w:hyperlink r:id="rId32">
        <w:r w:rsidDel="00000000" w:rsidR="00000000" w:rsidRPr="00000000">
          <w:rPr>
            <w:rFonts w:ascii="Cambria" w:cs="Cambria" w:eastAsia="Cambria" w:hAnsi="Cambria"/>
            <w:i w:val="1"/>
            <w:color w:val="000000"/>
            <w:sz w:val="22"/>
            <w:szCs w:val="22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5" w:line="180" w:lineRule="auto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left="12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71" w:lineRule="auto"/>
        <w:ind w:left="459"/>
        <w:jc w:val="left"/>
        <w:rPr>
          <w:rFonts w:ascii="Cambria" w:cs="Cambria" w:eastAsia="Cambria" w:hAnsi="Cambria"/>
          <w:sz w:val="22"/>
          <w:szCs w:val="22"/>
        </w:rPr>
      </w:pPr>
      <w:hyperlink r:id="rId33">
        <w:r w:rsidDel="00000000" w:rsidR="00000000" w:rsidRPr="00000000">
          <w:rPr>
            <w:rFonts w:ascii="Cambria" w:cs="Cambria" w:eastAsia="Cambria" w:hAnsi="Cambria"/>
            <w:color w:val="262666"/>
            <w:sz w:val="24"/>
            <w:szCs w:val="24"/>
            <w:rtl w:val="0"/>
          </w:rPr>
          <w:t xml:space="preserve">California State University, Channel Islands                                                                               </w:t>
        </w:r>
      </w:hyperlink>
      <w:hyperlink r:id="rId34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CALIFORNIA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0" w:lineRule="auto"/>
        <w:ind w:left="797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Master of Science(M.S) in Computer Science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Jan 2018 – Dec 2019(expected)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44" w:line="257" w:lineRule="auto"/>
        <w:ind w:left="0" w:right="102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Currently  working  on  continuous,  topical  crawler  with  deployment  on  AWS  for  my  master’s </w:t>
      </w:r>
      <w:hyperlink r:id="rId35">
        <w:r w:rsidDel="00000000" w:rsidR="00000000" w:rsidRPr="00000000">
          <w:rPr>
            <w:rFonts w:ascii="Cambria" w:cs="Cambria" w:eastAsia="Cambria" w:hAnsi="Cambria"/>
            <w:color w:val="262666"/>
            <w:sz w:val="22"/>
            <w:szCs w:val="22"/>
            <w:rtl w:val="0"/>
          </w:rPr>
          <w:t xml:space="preserve">project</w:t>
        </w:r>
      </w:hyperlink>
      <w:hyperlink r:id="rId36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40" w:line="257" w:lineRule="auto"/>
        <w:ind w:left="0" w:right="102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Lo-fi sketches &amp; codework on two-way </w:t>
      </w:r>
      <w:hyperlink r:id="rId37">
        <w:r w:rsidDel="00000000" w:rsidR="00000000" w:rsidRPr="00000000">
          <w:rPr>
            <w:rFonts w:ascii="Cambria" w:cs="Cambria" w:eastAsia="Cambria" w:hAnsi="Cambria"/>
            <w:color w:val="262666"/>
            <w:sz w:val="22"/>
            <w:szCs w:val="22"/>
            <w:rtl w:val="0"/>
          </w:rPr>
          <w:t xml:space="preserve">length converter </w:t>
        </w:r>
      </w:hyperlink>
      <w:hyperlink r:id="rId38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&amp;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interactive </w:t>
      </w:r>
      <w:hyperlink r:id="rId39">
        <w:r w:rsidDel="00000000" w:rsidR="00000000" w:rsidRPr="00000000">
          <w:rPr>
            <w:rFonts w:ascii="Cambria" w:cs="Cambria" w:eastAsia="Cambria" w:hAnsi="Cambria"/>
            <w:color w:val="262666"/>
            <w:sz w:val="22"/>
            <w:szCs w:val="22"/>
            <w:rtl w:val="0"/>
          </w:rPr>
          <w:t xml:space="preserve">dashboard </w:t>
        </w:r>
      </w:hyperlink>
      <w:hyperlink r:id="rId40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-</w:t>
        </w:r>
      </w:hyperlink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train/load/save handwritten digit classifier based on supervised ML and display metrics of its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" w:line="140" w:lineRule="auto"/>
        <w:jc w:val="left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59"/>
        <w:jc w:val="left"/>
        <w:rPr>
          <w:rFonts w:ascii="Cambria" w:cs="Cambria" w:eastAsia="Cambria" w:hAnsi="Cambria"/>
          <w:sz w:val="22"/>
          <w:szCs w:val="22"/>
        </w:rPr>
      </w:pPr>
      <w:hyperlink r:id="rId41">
        <w:r w:rsidDel="00000000" w:rsidR="00000000" w:rsidRPr="00000000">
          <w:rPr>
            <w:rFonts w:ascii="Cambria" w:cs="Cambria" w:eastAsia="Cambria" w:hAnsi="Cambria"/>
            <w:color w:val="262666"/>
            <w:sz w:val="24"/>
            <w:szCs w:val="24"/>
            <w:rtl w:val="0"/>
          </w:rPr>
          <w:t xml:space="preserve">Mumbai University, St.  Francis Institute of Technology                                                                 </w:t>
        </w:r>
      </w:hyperlink>
      <w:hyperlink r:id="rId42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MUMBAI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0" w:lineRule="auto"/>
        <w:ind w:left="797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Bachelor of Engineering(B.S) in Information Technology                                                           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June 2010 – May 2014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6645605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4198" y="3780000"/>
                          <a:ext cx="6645605" cy="12700"/>
                          <a:chOff x="2404198" y="3780000"/>
                          <a:chExt cx="6645605" cy="0"/>
                        </a:xfrm>
                      </wpg:grpSpPr>
                      <wpg:grpSp>
                        <wpg:cNvGrpSpPr/>
                        <wpg:grpSpPr>
                          <a:xfrm>
                            <a:off x="2404198" y="3780000"/>
                            <a:ext cx="6645605" cy="0"/>
                            <a:chOff x="0" y="0"/>
                            <a:chExt cx="664560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664560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before="8" w:line="140" w:lineRule="auto"/>
        <w:jc w:val="left"/>
        <w:rPr>
          <w:rFonts w:ascii="Cambria" w:cs="Cambria" w:eastAsia="Cambria" w:hAnsi="Cambri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ind w:left="12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53" w:line="242.99999999999997" w:lineRule="auto"/>
        <w:ind w:left="120" w:right="75" w:hanging="6.999999999999993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Tools &amp; Programming:  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python/javascript/node.js/java, html5/css3, react(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learning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), aws solutions architect, rabbitmq, docker, vim/intelliJ, django/flask/expess.js, memcached, mongodb, nosql, mysql, git.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6645605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4198" y="3780000"/>
                          <a:ext cx="6645605" cy="12700"/>
                          <a:chOff x="2404198" y="3780000"/>
                          <a:chExt cx="6645605" cy="0"/>
                        </a:xfrm>
                      </wpg:grpSpPr>
                      <wpg:grpSp>
                        <wpg:cNvGrpSpPr/>
                        <wpg:grpSpPr>
                          <a:xfrm>
                            <a:off x="2404198" y="3780000"/>
                            <a:ext cx="6645605" cy="0"/>
                            <a:chOff x="0" y="0"/>
                            <a:chExt cx="664560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456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45605" cy="0"/>
                            </a:xfrm>
                            <a:custGeom>
                              <a:rect b="b" l="l" r="r" t="t"/>
                              <a:pathLst>
                                <a:path extrusionOk="0" h="1" w="6645605">
                                  <a:moveTo>
                                    <a:pt x="0" y="0"/>
                                  </a:moveTo>
                                  <a:lnTo>
                                    <a:pt x="6645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664560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6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before="5" w:line="140" w:lineRule="auto"/>
        <w:jc w:val="left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0" w:lineRule="auto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00" w:lineRule="auto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ind w:left="12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89" w:lineRule="auto"/>
        <w:ind w:left="434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•  Awarded and recognized as a “Top Performer”, “Best Performing Team”, “Meeting Expectations Plus</w:t>
      </w:r>
    </w:p>
    <w:p w:rsidR="00000000" w:rsidDel="00000000" w:rsidP="00000000" w:rsidRDefault="00000000" w:rsidRPr="00000000" w14:paraId="00000031">
      <w:pPr>
        <w:spacing w:before="18" w:lineRule="auto"/>
        <w:ind w:left="665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Performance” for the year 2017 at </w:t>
      </w:r>
      <w:hyperlink r:id="rId45">
        <w:r w:rsidDel="00000000" w:rsidR="00000000" w:rsidRPr="00000000">
          <w:rPr>
            <w:rFonts w:ascii="Cambria" w:cs="Cambria" w:eastAsia="Cambria" w:hAnsi="Cambria"/>
            <w:color w:val="262666"/>
            <w:sz w:val="22"/>
            <w:szCs w:val="22"/>
            <w:rtl w:val="0"/>
          </w:rPr>
          <w:t xml:space="preserve">Bitstreet Technologies</w:t>
        </w:r>
      </w:hyperlink>
      <w:hyperlink r:id="rId46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sectPr>
      <w:pgSz w:h="16840" w:w="11920"/>
      <w:pgMar w:bottom="280" w:top="740" w:left="600" w:right="5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9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9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9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9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9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9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9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9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9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ihbyne/watch-ml-behave" TargetMode="External"/><Relationship Id="rId20" Type="http://schemas.openxmlformats.org/officeDocument/2006/relationships/hyperlink" Target="https://rihbyne.github.io/diy/notification-core/" TargetMode="External"/><Relationship Id="rId42" Type="http://schemas.openxmlformats.org/officeDocument/2006/relationships/hyperlink" Target="http://www.mu.ac.in/" TargetMode="External"/><Relationship Id="rId41" Type="http://schemas.openxmlformats.org/officeDocument/2006/relationships/hyperlink" Target="http://www.mu.ac.in/" TargetMode="External"/><Relationship Id="rId22" Type="http://schemas.openxmlformats.org/officeDocument/2006/relationships/hyperlink" Target="https://rihbyne.github.io/diy/stateless-pagination/" TargetMode="External"/><Relationship Id="rId44" Type="http://schemas.openxmlformats.org/officeDocument/2006/relationships/image" Target="media/image2.png"/><Relationship Id="rId21" Type="http://schemas.openxmlformats.org/officeDocument/2006/relationships/hyperlink" Target="https://rihbyne.github.io/diy/notification-core/" TargetMode="External"/><Relationship Id="rId43" Type="http://schemas.openxmlformats.org/officeDocument/2006/relationships/image" Target="media/image1.png"/><Relationship Id="rId24" Type="http://schemas.openxmlformats.org/officeDocument/2006/relationships/hyperlink" Target="https://rihbyne.github.io/diy/multi-tenancy/" TargetMode="External"/><Relationship Id="rId46" Type="http://schemas.openxmlformats.org/officeDocument/2006/relationships/hyperlink" Target="http://bitstreet.in/" TargetMode="External"/><Relationship Id="rId23" Type="http://schemas.openxmlformats.org/officeDocument/2006/relationships/hyperlink" Target="https://rihbyne.github.io/diy/stateless-pagination/" TargetMode="External"/><Relationship Id="rId45" Type="http://schemas.openxmlformats.org/officeDocument/2006/relationships/hyperlink" Target="http://bitstreet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rihanp/" TargetMode="External"/><Relationship Id="rId26" Type="http://schemas.openxmlformats.org/officeDocument/2006/relationships/hyperlink" Target="https://www.aasaanjobs.com/" TargetMode="External"/><Relationship Id="rId25" Type="http://schemas.openxmlformats.org/officeDocument/2006/relationships/hyperlink" Target="https://rihbyne.github.io/diy/multi-tenancy/" TargetMode="External"/><Relationship Id="rId28" Type="http://schemas.openxmlformats.org/officeDocument/2006/relationships/hyperlink" Target="https://www.csuci.edu/" TargetMode="External"/><Relationship Id="rId27" Type="http://schemas.openxmlformats.org/officeDocument/2006/relationships/hyperlink" Target="https://www.aasaanjob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csuci.edu/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rihbyne.github.io" TargetMode="External"/><Relationship Id="rId31" Type="http://schemas.openxmlformats.org/officeDocument/2006/relationships/hyperlink" Target="http://rihbyne.github.io/diy" TargetMode="External"/><Relationship Id="rId30" Type="http://schemas.openxmlformats.org/officeDocument/2006/relationships/image" Target="media/image3.png"/><Relationship Id="rId11" Type="http://schemas.openxmlformats.org/officeDocument/2006/relationships/hyperlink" Target="http://bitstreet.in/" TargetMode="External"/><Relationship Id="rId33" Type="http://schemas.openxmlformats.org/officeDocument/2006/relationships/hyperlink" Target="https://www.csuci.edu/" TargetMode="External"/><Relationship Id="rId10" Type="http://schemas.openxmlformats.org/officeDocument/2006/relationships/hyperlink" Target="http://bitstreet.in/" TargetMode="External"/><Relationship Id="rId32" Type="http://schemas.openxmlformats.org/officeDocument/2006/relationships/hyperlink" Target="http://rihbyne.github.io/diy" TargetMode="External"/><Relationship Id="rId13" Type="http://schemas.openxmlformats.org/officeDocument/2006/relationships/hyperlink" Target="https://rihbyne.github.io/diy/digital-wallet/" TargetMode="External"/><Relationship Id="rId35" Type="http://schemas.openxmlformats.org/officeDocument/2006/relationships/hyperlink" Target="https://github.com/rihbyne/csuci-mscs-thesis-dist-web-crawler/blob/master/initial-writeup/initialwriteup.pdf" TargetMode="External"/><Relationship Id="rId12" Type="http://schemas.openxmlformats.org/officeDocument/2006/relationships/hyperlink" Target="https://rihbyne.github.io/diy/digital-wallet/" TargetMode="External"/><Relationship Id="rId34" Type="http://schemas.openxmlformats.org/officeDocument/2006/relationships/hyperlink" Target="https://www.csuci.edu/" TargetMode="External"/><Relationship Id="rId15" Type="http://schemas.openxmlformats.org/officeDocument/2006/relationships/hyperlink" Target="https://rihbyne.github.io/blog/user-auth/" TargetMode="External"/><Relationship Id="rId37" Type="http://schemas.openxmlformats.org/officeDocument/2006/relationships/hyperlink" Target="https://github.com/rihbyne/linear-length-converter" TargetMode="External"/><Relationship Id="rId14" Type="http://schemas.openxmlformats.org/officeDocument/2006/relationships/hyperlink" Target="https://rihbyne.github.io/blog/user-auth/" TargetMode="External"/><Relationship Id="rId36" Type="http://schemas.openxmlformats.org/officeDocument/2006/relationships/hyperlink" Target="https://github.com/rihbyne/csuci-mscs-thesis-dist-web-crawler/blob/master/initial-writeup/initialwriteup.pdf" TargetMode="External"/><Relationship Id="rId17" Type="http://schemas.openxmlformats.org/officeDocument/2006/relationships/hyperlink" Target="https://rihbyne.github.io/blog/hmac-authentication/" TargetMode="External"/><Relationship Id="rId39" Type="http://schemas.openxmlformats.org/officeDocument/2006/relationships/hyperlink" Target="https://github.com/rihbyne/watch-ml-behave" TargetMode="External"/><Relationship Id="rId16" Type="http://schemas.openxmlformats.org/officeDocument/2006/relationships/hyperlink" Target="https://rihbyne.github.io/blog/hmac-authentication/" TargetMode="External"/><Relationship Id="rId38" Type="http://schemas.openxmlformats.org/officeDocument/2006/relationships/hyperlink" Target="https://github.com/rihbyne/linear-length-converter" TargetMode="External"/><Relationship Id="rId19" Type="http://schemas.openxmlformats.org/officeDocument/2006/relationships/hyperlink" Target="https://rihbyne.github.io/diy/nonce-auth-systems/" TargetMode="External"/><Relationship Id="rId18" Type="http://schemas.openxmlformats.org/officeDocument/2006/relationships/hyperlink" Target="https://rihbyne.github.io/diy/nonce-auth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tJPkj63qOesyVPsWJ8ecK5R0w==">AMUW2mU/xI8xuQazShSxkmq0j4vomhzAoH0HNf3kgSST7KjN/Dz6RkjtuSMY1yUP45IjwE/rCFbxLl6GXwvkQmW7Y3Hiz2IeRBnoVfxb9aPM2j0ftWatQng=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