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9325" w14:textId="77777777" w:rsidR="00592AC0" w:rsidRDefault="00592AC0" w:rsidP="00592AC0">
      <w:pPr>
        <w:pStyle w:val="NoSpacing"/>
        <w:rPr>
          <w:rFonts w:ascii="TH SarabunPSK" w:hAnsi="TH SarabunPSK" w:cs="TH SarabunPSK"/>
          <w:sz w:val="32"/>
          <w:szCs w:val="32"/>
        </w:rPr>
      </w:pPr>
      <w:r w:rsidRPr="00592AC0">
        <w:rPr>
          <w:rFonts w:ascii="TH SarabunPSK" w:hAnsi="TH SarabunPSK" w:cs="TH SarabunPSK"/>
          <w:sz w:val="32"/>
          <w:szCs w:val="32"/>
          <w:cs/>
        </w:rPr>
        <w:t xml:space="preserve">1. จงอธิบายความหมายของ </w:t>
      </w:r>
      <w:r w:rsidRPr="00592AC0">
        <w:rPr>
          <w:rFonts w:ascii="TH SarabunPSK" w:hAnsi="TH SarabunPSK" w:cs="TH SarabunPSK"/>
          <w:sz w:val="32"/>
          <w:szCs w:val="32"/>
        </w:rPr>
        <w:t xml:space="preserve">UI </w:t>
      </w:r>
      <w:r w:rsidRPr="00592AC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92AC0">
        <w:rPr>
          <w:rFonts w:ascii="TH SarabunPSK" w:hAnsi="TH SarabunPSK" w:cs="TH SarabunPSK"/>
          <w:sz w:val="32"/>
          <w:szCs w:val="32"/>
        </w:rPr>
        <w:t>UX</w:t>
      </w:r>
    </w:p>
    <w:p w14:paraId="0CABD201" w14:textId="1DC758E4" w:rsidR="00BA189C" w:rsidRPr="00BA189C" w:rsidRDefault="00BA189C" w:rsidP="00BA189C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A189C">
        <w:rPr>
          <w:rFonts w:ascii="TH SarabunPSK" w:hAnsi="TH SarabunPSK" w:cs="TH SarabunPSK"/>
          <w:sz w:val="32"/>
          <w:szCs w:val="32"/>
        </w:rPr>
        <w:t xml:space="preserve">UI (User Interface): </w:t>
      </w:r>
      <w:r w:rsidRPr="00BA189C">
        <w:rPr>
          <w:rFonts w:ascii="TH SarabunPSK" w:hAnsi="TH SarabunPSK" w:cs="TH SarabunPSK"/>
          <w:sz w:val="32"/>
          <w:szCs w:val="32"/>
          <w:cs/>
        </w:rPr>
        <w:t>คือ "ส่วนติดต่อผู้ใช้" หรือหน้าตาของระบบที่ผู้ใช้มองเห็นและสัมผัสได้ เช่น ปุ่ม</w:t>
      </w:r>
      <w:r w:rsidRPr="00BA189C">
        <w:rPr>
          <w:rFonts w:ascii="TH SarabunPSK" w:hAnsi="TH SarabunPSK" w:cs="TH SarabunPSK"/>
          <w:sz w:val="32"/>
          <w:szCs w:val="32"/>
        </w:rPr>
        <w:t xml:space="preserve">, </w:t>
      </w:r>
      <w:r w:rsidRPr="00BA189C">
        <w:rPr>
          <w:rFonts w:ascii="TH SarabunPSK" w:hAnsi="TH SarabunPSK" w:cs="TH SarabunPSK"/>
          <w:sz w:val="32"/>
          <w:szCs w:val="32"/>
          <w:cs/>
        </w:rPr>
        <w:t>สี</w:t>
      </w:r>
      <w:r w:rsidRPr="00BA189C">
        <w:rPr>
          <w:rFonts w:ascii="TH SarabunPSK" w:hAnsi="TH SarabunPSK" w:cs="TH SarabunPSK"/>
          <w:sz w:val="32"/>
          <w:szCs w:val="32"/>
        </w:rPr>
        <w:t xml:space="preserve">, </w:t>
      </w:r>
      <w:r w:rsidRPr="00BA189C">
        <w:rPr>
          <w:rFonts w:ascii="TH SarabunPSK" w:hAnsi="TH SarabunPSK" w:cs="TH SarabunPSK"/>
          <w:sz w:val="32"/>
          <w:szCs w:val="32"/>
          <w:cs/>
        </w:rPr>
        <w:t>ฟอน</w:t>
      </w:r>
      <w:proofErr w:type="spellStart"/>
      <w:r w:rsidRPr="00BA189C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A189C">
        <w:rPr>
          <w:rFonts w:ascii="TH SarabunPSK" w:hAnsi="TH SarabunPSK" w:cs="TH SarabunPSK"/>
          <w:sz w:val="32"/>
          <w:szCs w:val="32"/>
        </w:rPr>
        <w:t xml:space="preserve">, </w:t>
      </w:r>
      <w:r w:rsidRPr="00BA189C">
        <w:rPr>
          <w:rFonts w:ascii="TH SarabunPSK" w:hAnsi="TH SarabunPSK" w:cs="TH SarabunPSK"/>
          <w:sz w:val="32"/>
          <w:szCs w:val="32"/>
          <w:cs/>
        </w:rPr>
        <w:t>ไอคอน และการจัดวางองค์ประกอบต่าง ๆ</w:t>
      </w:r>
    </w:p>
    <w:p w14:paraId="66D979C3" w14:textId="507A424D" w:rsidR="00592AC0" w:rsidRPr="00592AC0" w:rsidRDefault="00BA189C" w:rsidP="00BA189C">
      <w:pPr>
        <w:pStyle w:val="NoSpacing"/>
        <w:ind w:firstLine="720"/>
        <w:rPr>
          <w:rFonts w:ascii="TH SarabunPSK" w:hAnsi="TH SarabunPSK" w:cs="TH SarabunPSK" w:hint="cs"/>
          <w:sz w:val="32"/>
          <w:szCs w:val="32"/>
        </w:rPr>
      </w:pPr>
      <w:r w:rsidRPr="00BA189C">
        <w:rPr>
          <w:rFonts w:ascii="TH SarabunPSK" w:hAnsi="TH SarabunPSK" w:cs="TH SarabunPSK"/>
          <w:sz w:val="32"/>
          <w:szCs w:val="32"/>
        </w:rPr>
        <w:t xml:space="preserve">UX (User Experience): </w:t>
      </w:r>
      <w:r w:rsidRPr="00BA189C">
        <w:rPr>
          <w:rFonts w:ascii="TH SarabunPSK" w:hAnsi="TH SarabunPSK" w:cs="TH SarabunPSK"/>
          <w:sz w:val="32"/>
          <w:szCs w:val="32"/>
          <w:cs/>
        </w:rPr>
        <w:t>คือ "ประสบการณ์ผู้ใช้" หรือความรู้สึกของผู้ใช้ที่มีต่อการใช้งานระบบ เช่น ความง่าย</w:t>
      </w:r>
      <w:r w:rsidRPr="00BA189C">
        <w:rPr>
          <w:rFonts w:ascii="TH SarabunPSK" w:hAnsi="TH SarabunPSK" w:cs="TH SarabunPSK"/>
          <w:sz w:val="32"/>
          <w:szCs w:val="32"/>
        </w:rPr>
        <w:t xml:space="preserve">, </w:t>
      </w:r>
      <w:r w:rsidRPr="00BA189C">
        <w:rPr>
          <w:rFonts w:ascii="TH SarabunPSK" w:hAnsi="TH SarabunPSK" w:cs="TH SarabunPSK"/>
          <w:sz w:val="32"/>
          <w:szCs w:val="32"/>
          <w:cs/>
        </w:rPr>
        <w:t>ความลื่นไหล</w:t>
      </w:r>
      <w:r w:rsidRPr="00BA189C">
        <w:rPr>
          <w:rFonts w:ascii="TH SarabunPSK" w:hAnsi="TH SarabunPSK" w:cs="TH SarabunPSK"/>
          <w:sz w:val="32"/>
          <w:szCs w:val="32"/>
        </w:rPr>
        <w:t xml:space="preserve">, </w:t>
      </w:r>
      <w:r w:rsidRPr="00BA189C">
        <w:rPr>
          <w:rFonts w:ascii="TH SarabunPSK" w:hAnsi="TH SarabunPSK" w:cs="TH SarabunPSK"/>
          <w:sz w:val="32"/>
          <w:szCs w:val="32"/>
          <w:cs/>
        </w:rPr>
        <w:t>ความพึงพอใจ และความสะดวกในการแก้ปัญหา</w:t>
      </w:r>
    </w:p>
    <w:p w14:paraId="43C9E4B3" w14:textId="77777777" w:rsidR="004B7B3E" w:rsidRDefault="004B7B3E" w:rsidP="00592AC0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4549A3B" w14:textId="5A95E6F3" w:rsidR="00592AC0" w:rsidRDefault="00592AC0" w:rsidP="00592AC0">
      <w:pPr>
        <w:pStyle w:val="NoSpacing"/>
        <w:rPr>
          <w:rFonts w:ascii="TH SarabunPSK" w:hAnsi="TH SarabunPSK" w:cs="TH SarabunPSK"/>
          <w:sz w:val="32"/>
          <w:szCs w:val="32"/>
        </w:rPr>
      </w:pPr>
      <w:r w:rsidRPr="00592AC0">
        <w:rPr>
          <w:rFonts w:ascii="TH SarabunPSK" w:hAnsi="TH SarabunPSK" w:cs="TH SarabunPSK"/>
          <w:sz w:val="32"/>
          <w:szCs w:val="32"/>
          <w:cs/>
        </w:rPr>
        <w:t>2. ให้อธิบายความสำคัญและบทบาทของส่วนติดต่อผู้ใช้ (</w:t>
      </w:r>
      <w:r w:rsidRPr="00592AC0">
        <w:rPr>
          <w:rFonts w:ascii="TH SarabunPSK" w:hAnsi="TH SarabunPSK" w:cs="TH SarabunPSK"/>
          <w:sz w:val="32"/>
          <w:szCs w:val="32"/>
        </w:rPr>
        <w:t xml:space="preserve">UI) </w:t>
      </w:r>
      <w:r w:rsidRPr="00592AC0">
        <w:rPr>
          <w:rFonts w:ascii="TH SarabunPSK" w:hAnsi="TH SarabunPSK" w:cs="TH SarabunPSK"/>
          <w:sz w:val="32"/>
          <w:szCs w:val="32"/>
          <w:cs/>
        </w:rPr>
        <w:t>และประสบการณ์ผู้ใช้ (</w:t>
      </w:r>
      <w:r w:rsidRPr="00592AC0">
        <w:rPr>
          <w:rFonts w:ascii="TH SarabunPSK" w:hAnsi="TH SarabunPSK" w:cs="TH SarabunPSK"/>
          <w:sz w:val="32"/>
          <w:szCs w:val="32"/>
        </w:rPr>
        <w:t xml:space="preserve">UX) </w:t>
      </w:r>
      <w:r w:rsidRPr="00592AC0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</w:t>
      </w:r>
    </w:p>
    <w:p w14:paraId="30CF0563" w14:textId="5173F7CC" w:rsidR="00592AC0" w:rsidRPr="00592AC0" w:rsidRDefault="00BA189C" w:rsidP="004B7B3E">
      <w:pPr>
        <w:pStyle w:val="NoSpacing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</w:t>
      </w:r>
      <w:r w:rsidR="004B7B3E">
        <w:rPr>
          <w:rFonts w:ascii="TH SarabunPSK" w:hAnsi="TH SarabunPSK" w:cs="TH SarabunPSK"/>
          <w:sz w:val="32"/>
          <w:szCs w:val="32"/>
          <w:cs/>
        </w:rPr>
        <w:tab/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เป็นหัวใจหลักที่ตัดสินความสำเร็จของเว็บ ถ้าใช้งานยากหรือหน้าตาไม่น่าเชื่อถือ ผู้ใช้จะปิดเว็บทันที</w:t>
      </w:r>
      <w:r w:rsidR="004B7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7B3E" w:rsidRPr="004B7B3E">
        <w:rPr>
          <w:rFonts w:ascii="TH SarabunPSK" w:hAnsi="TH SarabunPSK" w:cs="TH SarabunPSK"/>
          <w:sz w:val="32"/>
          <w:szCs w:val="32"/>
        </w:rPr>
        <w:t xml:space="preserve">UI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ทำหน้าที่ "ดึงดูด" สายตา สร้างความประทับใจแรก และสื่อสารให้ผู้ใช้รู้ว่าต้องกดตรงไหน</w:t>
      </w:r>
      <w:r w:rsidR="004B7B3E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4B7B3E" w:rsidRPr="004B7B3E">
        <w:rPr>
          <w:rFonts w:ascii="TH SarabunPSK" w:hAnsi="TH SarabunPSK" w:cs="TH SarabunPSK"/>
          <w:sz w:val="32"/>
          <w:szCs w:val="32"/>
        </w:rPr>
        <w:t xml:space="preserve">UX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ทำหน้าที่ "มัดใจ" ทำให้ผู้ใช้บรรลุเป้าหมายได้ง่ายและเร็วที่สุด เพื่อให้เกิดการใช้งานซ้ำ</w:t>
      </w:r>
    </w:p>
    <w:p w14:paraId="3E034150" w14:textId="77777777" w:rsidR="004B7B3E" w:rsidRDefault="004B7B3E" w:rsidP="00592AC0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CAD8E38" w14:textId="33577A80" w:rsidR="00592AC0" w:rsidRPr="00592AC0" w:rsidRDefault="00592AC0" w:rsidP="00592AC0">
      <w:pPr>
        <w:pStyle w:val="NoSpacing"/>
        <w:rPr>
          <w:rFonts w:ascii="TH SarabunPSK" w:hAnsi="TH SarabunPSK" w:cs="TH SarabunPSK"/>
          <w:sz w:val="32"/>
          <w:szCs w:val="32"/>
        </w:rPr>
      </w:pPr>
      <w:r w:rsidRPr="00592AC0">
        <w:rPr>
          <w:rFonts w:ascii="TH SarabunPSK" w:hAnsi="TH SarabunPSK" w:cs="TH SarabunPSK"/>
          <w:sz w:val="32"/>
          <w:szCs w:val="32"/>
          <w:cs/>
        </w:rPr>
        <w:t xml:space="preserve">3. ให้อธิบายการออกแบบ </w:t>
      </w:r>
      <w:r w:rsidRPr="00592AC0">
        <w:rPr>
          <w:rFonts w:ascii="TH SarabunPSK" w:hAnsi="TH SarabunPSK" w:cs="TH SarabunPSK"/>
          <w:sz w:val="32"/>
          <w:szCs w:val="32"/>
        </w:rPr>
        <w:t xml:space="preserve">UI </w:t>
      </w:r>
      <w:r w:rsidRPr="00592AC0">
        <w:rPr>
          <w:rFonts w:ascii="TH SarabunPSK" w:hAnsi="TH SarabunPSK" w:cs="TH SarabunPSK"/>
          <w:sz w:val="32"/>
          <w:szCs w:val="32"/>
          <w:cs/>
        </w:rPr>
        <w:t xml:space="preserve">ที่ดี และไม่ดี </w:t>
      </w:r>
    </w:p>
    <w:p w14:paraId="4231AB7A" w14:textId="2BF2981A" w:rsidR="004B7B3E" w:rsidRPr="004B7B3E" w:rsidRDefault="00BA189C" w:rsidP="004B7B3E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</w:t>
      </w:r>
      <w:r w:rsidR="004B7B3E">
        <w:rPr>
          <w:rFonts w:ascii="TH SarabunPSK" w:hAnsi="TH SarabunPSK" w:cs="TH SarabunPSK"/>
          <w:sz w:val="32"/>
          <w:szCs w:val="32"/>
          <w:cs/>
        </w:rPr>
        <w:tab/>
      </w:r>
      <w:r w:rsidR="004B7B3E" w:rsidRPr="004B7B3E">
        <w:rPr>
          <w:rFonts w:ascii="TH SarabunPSK" w:hAnsi="TH SarabunPSK" w:cs="TH SarabunPSK"/>
          <w:sz w:val="32"/>
          <w:szCs w:val="32"/>
        </w:rPr>
        <w:t xml:space="preserve">UI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ที่ดี</w:t>
      </w:r>
      <w:r w:rsidR="004B7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มีความชัดเจน ผู้ใช้รู้ทันทีว่าปุ่มนี้ทำอะไร</w:t>
      </w:r>
      <w:r w:rsidR="004B7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มีความสม่ำเสมอ (</w:t>
      </w:r>
      <w:r w:rsidR="004B7B3E" w:rsidRPr="004B7B3E">
        <w:rPr>
          <w:rFonts w:ascii="TH SarabunPSK" w:hAnsi="TH SarabunPSK" w:cs="TH SarabunPSK"/>
          <w:sz w:val="32"/>
          <w:szCs w:val="32"/>
        </w:rPr>
        <w:t xml:space="preserve">Consistency):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ใช้สี ฟอน</w:t>
      </w:r>
      <w:proofErr w:type="spellStart"/>
      <w:r w:rsidR="004B7B3E" w:rsidRPr="004B7B3E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4B7B3E" w:rsidRPr="004B7B3E">
        <w:rPr>
          <w:rFonts w:ascii="TH SarabunPSK" w:hAnsi="TH SarabunPSK" w:cs="TH SarabunPSK"/>
          <w:sz w:val="32"/>
          <w:szCs w:val="32"/>
          <w:cs/>
        </w:rPr>
        <w:t xml:space="preserve"> และสไตล์เดียวกันทั้งเว็บ</w:t>
      </w:r>
      <w:r w:rsidR="004B7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จัดลำดับความสำคัญดี: สิ่งที่สำคัญที่สุดควรเด่นที่สุด</w:t>
      </w:r>
    </w:p>
    <w:p w14:paraId="718D71BE" w14:textId="4B972BAB" w:rsidR="00592AC0" w:rsidRDefault="004B7B3E" w:rsidP="004B7B3E">
      <w:pPr>
        <w:pStyle w:val="NoSpacing"/>
        <w:ind w:firstLine="720"/>
        <w:rPr>
          <w:rFonts w:ascii="TH SarabunPSK" w:hAnsi="TH SarabunPSK" w:cs="TH SarabunPSK" w:hint="cs"/>
          <w:sz w:val="32"/>
          <w:szCs w:val="32"/>
        </w:rPr>
      </w:pPr>
      <w:r w:rsidRPr="004B7B3E">
        <w:rPr>
          <w:rFonts w:ascii="TH SarabunPSK" w:hAnsi="TH SarabunPSK" w:cs="TH SarabunPSK"/>
          <w:sz w:val="32"/>
          <w:szCs w:val="32"/>
        </w:rPr>
        <w:t xml:space="preserve">UI </w:t>
      </w:r>
      <w:r w:rsidRPr="004B7B3E">
        <w:rPr>
          <w:rFonts w:ascii="TH SarabunPSK" w:hAnsi="TH SarabunPSK" w:cs="TH SarabunPSK"/>
          <w:sz w:val="32"/>
          <w:szCs w:val="32"/>
          <w:cs/>
        </w:rPr>
        <w:t>ที่ไม่ดี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7B3E">
        <w:rPr>
          <w:rFonts w:ascii="TH SarabunPSK" w:hAnsi="TH SarabunPSK" w:cs="TH SarabunPSK"/>
          <w:sz w:val="32"/>
          <w:szCs w:val="32"/>
          <w:cs/>
        </w:rPr>
        <w:t>รกและซับซ้อน มีข้อมูลเยอะเกินไปจนไม่รู้จะโฟกัสตรงไหน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7B3E">
        <w:rPr>
          <w:rFonts w:ascii="TH SarabunPSK" w:hAnsi="TH SarabunPSK" w:cs="TH SarabunPSK"/>
          <w:sz w:val="32"/>
          <w:szCs w:val="32"/>
          <w:cs/>
        </w:rPr>
        <w:t>สีอ่านยาก เช่น ตัวหนังสือสีเทาอ่อนบนพื้นขาว หรือสีคู่ตรงข้ามที่แสบตา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7B3E">
        <w:rPr>
          <w:rFonts w:ascii="TH SarabunPSK" w:hAnsi="TH SarabunPSK" w:cs="TH SarabunPSK"/>
          <w:sz w:val="32"/>
          <w:szCs w:val="32"/>
          <w:cs/>
        </w:rPr>
        <w:t>การตอบสนองสับสน กดปุ่มแล้วไม่มีอะไรเกิดขึ้น หรือเมนูซ่อนอยู่ในที่ที่หาไม่เจอ</w:t>
      </w:r>
    </w:p>
    <w:p w14:paraId="3A338EB4" w14:textId="77777777" w:rsidR="004B7B3E" w:rsidRDefault="004B7B3E" w:rsidP="00592AC0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A5DCF04" w14:textId="1DED7879" w:rsidR="00322E8F" w:rsidRDefault="00592AC0" w:rsidP="00592AC0">
      <w:pPr>
        <w:pStyle w:val="NoSpacing"/>
        <w:rPr>
          <w:rFonts w:ascii="TH SarabunPSK" w:hAnsi="TH SarabunPSK" w:cs="TH SarabunPSK"/>
          <w:sz w:val="32"/>
          <w:szCs w:val="32"/>
        </w:rPr>
      </w:pPr>
      <w:r w:rsidRPr="00592AC0">
        <w:rPr>
          <w:rFonts w:ascii="TH SarabunPSK" w:hAnsi="TH SarabunPSK" w:cs="TH SarabunPSK"/>
          <w:sz w:val="32"/>
          <w:szCs w:val="32"/>
          <w:cs/>
        </w:rPr>
        <w:t>4. ให้อธิบายภาพรวมและความแตกต่างระหว่างการเขียนโปรแกรมฝั่งลูกข่าย (</w:t>
      </w:r>
      <w:r w:rsidRPr="00592AC0">
        <w:rPr>
          <w:rFonts w:ascii="TH SarabunPSK" w:hAnsi="TH SarabunPSK" w:cs="TH SarabunPSK"/>
          <w:sz w:val="32"/>
          <w:szCs w:val="32"/>
        </w:rPr>
        <w:t xml:space="preserve">Client-Side) </w:t>
      </w:r>
      <w:r w:rsidRPr="00592AC0">
        <w:rPr>
          <w:rFonts w:ascii="TH SarabunPSK" w:hAnsi="TH SarabunPSK" w:cs="TH SarabunPSK"/>
          <w:sz w:val="32"/>
          <w:szCs w:val="32"/>
          <w:cs/>
        </w:rPr>
        <w:t>และฝั่งแม่ข่าย (</w:t>
      </w:r>
      <w:r w:rsidRPr="00592AC0">
        <w:rPr>
          <w:rFonts w:ascii="TH SarabunPSK" w:hAnsi="TH SarabunPSK" w:cs="TH SarabunPSK"/>
          <w:sz w:val="32"/>
          <w:szCs w:val="32"/>
        </w:rPr>
        <w:t xml:space="preserve">Server-Side) </w:t>
      </w:r>
      <w:r w:rsidRPr="00592AC0">
        <w:rPr>
          <w:rFonts w:ascii="TH SarabunPSK" w:hAnsi="TH SarabunPSK" w:cs="TH SarabunPSK"/>
          <w:sz w:val="32"/>
          <w:szCs w:val="32"/>
          <w:cs/>
        </w:rPr>
        <w:t xml:space="preserve">และบอกภาษาที่ใช้เขียนโปรแกรมทั้งส่วน </w:t>
      </w:r>
      <w:r w:rsidRPr="00592AC0">
        <w:rPr>
          <w:rFonts w:ascii="TH SarabunPSK" w:hAnsi="TH SarabunPSK" w:cs="TH SarabunPSK"/>
          <w:sz w:val="32"/>
          <w:szCs w:val="32"/>
        </w:rPr>
        <w:t xml:space="preserve">Client-Side </w:t>
      </w:r>
      <w:r w:rsidRPr="00592AC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92AC0">
        <w:rPr>
          <w:rFonts w:ascii="TH SarabunPSK" w:hAnsi="TH SarabunPSK" w:cs="TH SarabunPSK"/>
          <w:sz w:val="32"/>
          <w:szCs w:val="32"/>
        </w:rPr>
        <w:t>Server-Side</w:t>
      </w:r>
    </w:p>
    <w:p w14:paraId="25C26022" w14:textId="73C1FFF6" w:rsidR="004B7B3E" w:rsidRPr="004B7B3E" w:rsidRDefault="00BA189C" w:rsidP="004B7B3E">
      <w:pPr>
        <w:pStyle w:val="NoSpacing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</w:t>
      </w:r>
      <w:r w:rsidR="004B7B3E">
        <w:rPr>
          <w:rFonts w:ascii="TH SarabunPSK" w:hAnsi="TH SarabunPSK" w:cs="TH SarabunPSK"/>
          <w:sz w:val="32"/>
          <w:szCs w:val="32"/>
          <w:cs/>
        </w:rPr>
        <w:tab/>
      </w:r>
      <w:r w:rsidR="004B7B3E" w:rsidRPr="004B7B3E">
        <w:rPr>
          <w:rFonts w:ascii="TH SarabunPSK" w:hAnsi="TH SarabunPSK" w:cs="TH SarabunPSK"/>
          <w:sz w:val="32"/>
          <w:szCs w:val="32"/>
        </w:rPr>
        <w:t>Client-Side (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ฝั่งลูกข่าย/หน้าบ้าน)</w:t>
      </w:r>
      <w:r w:rsidR="004B7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 xml:space="preserve">ทำงานบน </w:t>
      </w:r>
      <w:r w:rsidR="004B7B3E" w:rsidRPr="004B7B3E">
        <w:rPr>
          <w:rFonts w:ascii="TH SarabunPSK" w:hAnsi="TH SarabunPSK" w:cs="TH SarabunPSK"/>
          <w:sz w:val="32"/>
          <w:szCs w:val="32"/>
        </w:rPr>
        <w:t xml:space="preserve">Web Browser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 xml:space="preserve">ของผู้ใช้ (เช่น </w:t>
      </w:r>
      <w:r w:rsidR="004B7B3E" w:rsidRPr="004B7B3E">
        <w:rPr>
          <w:rFonts w:ascii="TH SarabunPSK" w:hAnsi="TH SarabunPSK" w:cs="TH SarabunPSK"/>
          <w:sz w:val="32"/>
          <w:szCs w:val="32"/>
        </w:rPr>
        <w:t xml:space="preserve">Chrome) </w:t>
      </w:r>
      <w:r w:rsidR="004B7B3E" w:rsidRPr="004B7B3E">
        <w:rPr>
          <w:rFonts w:ascii="TH SarabunPSK" w:hAnsi="TH SarabunPSK" w:cs="TH SarabunPSK"/>
          <w:sz w:val="32"/>
          <w:szCs w:val="32"/>
          <w:cs/>
        </w:rPr>
        <w:t>รับผิดชอบเรื่องการแสดงผล ความสวยงาม และการโต้ตอบเบื้องต้น</w:t>
      </w:r>
    </w:p>
    <w:p w14:paraId="2CEEC288" w14:textId="77777777" w:rsidR="004B7B3E" w:rsidRPr="004B7B3E" w:rsidRDefault="004B7B3E" w:rsidP="004B7B3E">
      <w:pPr>
        <w:pStyle w:val="NoSpacing"/>
        <w:rPr>
          <w:rFonts w:ascii="TH SarabunPSK" w:hAnsi="TH SarabunPSK" w:cs="TH SarabunPSK"/>
          <w:sz w:val="32"/>
          <w:szCs w:val="32"/>
        </w:rPr>
      </w:pPr>
      <w:r w:rsidRPr="004B7B3E">
        <w:rPr>
          <w:rFonts w:ascii="TH SarabunPSK" w:hAnsi="TH SarabunPSK" w:cs="TH SarabunPSK"/>
          <w:sz w:val="32"/>
          <w:szCs w:val="32"/>
          <w:cs/>
        </w:rPr>
        <w:t xml:space="preserve">ภาษาที่ใช้: </w:t>
      </w:r>
      <w:r w:rsidRPr="004B7B3E">
        <w:rPr>
          <w:rFonts w:ascii="TH SarabunPSK" w:hAnsi="TH SarabunPSK" w:cs="TH SarabunPSK"/>
          <w:sz w:val="32"/>
          <w:szCs w:val="32"/>
        </w:rPr>
        <w:t>HTML, CSS, JavaScript (Frameworks: React, Vue, Angular)</w:t>
      </w:r>
    </w:p>
    <w:p w14:paraId="0BA1E8ED" w14:textId="39DFB775" w:rsidR="004B7B3E" w:rsidRPr="004B7B3E" w:rsidRDefault="004B7B3E" w:rsidP="004B7B3E">
      <w:pPr>
        <w:pStyle w:val="NoSpacing"/>
        <w:ind w:firstLine="720"/>
        <w:rPr>
          <w:rFonts w:ascii="TH SarabunPSK" w:hAnsi="TH SarabunPSK" w:cs="TH SarabunPSK" w:hint="cs"/>
          <w:sz w:val="32"/>
          <w:szCs w:val="32"/>
        </w:rPr>
      </w:pPr>
      <w:r w:rsidRPr="004B7B3E">
        <w:rPr>
          <w:rFonts w:ascii="TH SarabunPSK" w:hAnsi="TH SarabunPSK" w:cs="TH SarabunPSK"/>
          <w:sz w:val="32"/>
          <w:szCs w:val="32"/>
        </w:rPr>
        <w:t>Server-Side (</w:t>
      </w:r>
      <w:r w:rsidRPr="004B7B3E">
        <w:rPr>
          <w:rFonts w:ascii="TH SarabunPSK" w:hAnsi="TH SarabunPSK" w:cs="TH SarabunPSK"/>
          <w:sz w:val="32"/>
          <w:szCs w:val="32"/>
          <w:cs/>
        </w:rPr>
        <w:t>ฝั่งแม่ข่าย/หลังบ้าน)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7B3E">
        <w:rPr>
          <w:rFonts w:ascii="TH SarabunPSK" w:hAnsi="TH SarabunPSK" w:cs="TH SarabunPSK"/>
          <w:sz w:val="32"/>
          <w:szCs w:val="32"/>
          <w:cs/>
        </w:rPr>
        <w:t xml:space="preserve">ทำงานบนเครื่อง </w:t>
      </w:r>
      <w:r w:rsidRPr="004B7B3E">
        <w:rPr>
          <w:rFonts w:ascii="TH SarabunPSK" w:hAnsi="TH SarabunPSK" w:cs="TH SarabunPSK"/>
          <w:sz w:val="32"/>
          <w:szCs w:val="32"/>
        </w:rPr>
        <w:t xml:space="preserve">Server </w:t>
      </w:r>
      <w:r w:rsidRPr="004B7B3E">
        <w:rPr>
          <w:rFonts w:ascii="TH SarabunPSK" w:hAnsi="TH SarabunPSK" w:cs="TH SarabunPSK"/>
          <w:sz w:val="32"/>
          <w:szCs w:val="32"/>
          <w:cs/>
        </w:rPr>
        <w:t>รับผิดชอบเรื่องการประมวลผลข้อมูลหนัก ๆ ความปลอดภัย และการเชื่อมต่อฐานข้อมูล (</w:t>
      </w:r>
      <w:r w:rsidRPr="004B7B3E">
        <w:rPr>
          <w:rFonts w:ascii="TH SarabunPSK" w:hAnsi="TH SarabunPSK" w:cs="TH SarabunPSK"/>
          <w:sz w:val="32"/>
          <w:szCs w:val="32"/>
        </w:rPr>
        <w:t>Database)</w:t>
      </w:r>
    </w:p>
    <w:p w14:paraId="02442B84" w14:textId="5D717ED3" w:rsidR="00592AC0" w:rsidRPr="00BA189C" w:rsidRDefault="004B7B3E" w:rsidP="004B7B3E">
      <w:pPr>
        <w:pStyle w:val="NoSpacing"/>
        <w:rPr>
          <w:rFonts w:ascii="TH SarabunPSK" w:hAnsi="TH SarabunPSK" w:cs="TH SarabunPSK" w:hint="cs"/>
          <w:sz w:val="32"/>
          <w:szCs w:val="32"/>
          <w:cs/>
        </w:rPr>
      </w:pPr>
      <w:r w:rsidRPr="004B7B3E">
        <w:rPr>
          <w:rFonts w:ascii="TH SarabunPSK" w:hAnsi="TH SarabunPSK" w:cs="TH SarabunPSK"/>
          <w:sz w:val="32"/>
          <w:szCs w:val="32"/>
          <w:cs/>
        </w:rPr>
        <w:t xml:space="preserve">ภาษาที่ใช้: </w:t>
      </w:r>
      <w:r w:rsidRPr="004B7B3E">
        <w:rPr>
          <w:rFonts w:ascii="TH SarabunPSK" w:hAnsi="TH SarabunPSK" w:cs="TH SarabunPSK"/>
          <w:sz w:val="32"/>
          <w:szCs w:val="32"/>
        </w:rPr>
        <w:t>Node.js, PHP, Python, Java, Go, C#</w:t>
      </w:r>
    </w:p>
    <w:sectPr w:rsidR="00592AC0" w:rsidRPr="00BA189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FEDD" w14:textId="77777777" w:rsidR="0048232C" w:rsidRDefault="0048232C" w:rsidP="00873209">
      <w:pPr>
        <w:spacing w:after="0" w:line="240" w:lineRule="auto"/>
      </w:pPr>
      <w:r>
        <w:separator/>
      </w:r>
    </w:p>
  </w:endnote>
  <w:endnote w:type="continuationSeparator" w:id="0">
    <w:p w14:paraId="5A5B9B89" w14:textId="77777777" w:rsidR="0048232C" w:rsidRDefault="0048232C" w:rsidP="00873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1864" w14:textId="77777777" w:rsidR="0048232C" w:rsidRDefault="0048232C" w:rsidP="00873209">
      <w:pPr>
        <w:spacing w:after="0" w:line="240" w:lineRule="auto"/>
      </w:pPr>
      <w:r>
        <w:separator/>
      </w:r>
    </w:p>
  </w:footnote>
  <w:footnote w:type="continuationSeparator" w:id="0">
    <w:p w14:paraId="63A1EAE1" w14:textId="77777777" w:rsidR="0048232C" w:rsidRDefault="0048232C" w:rsidP="00873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1716" w14:textId="1EDD03B1" w:rsidR="00873209" w:rsidRDefault="00873209">
    <w:pPr>
      <w:pStyle w:val="Header"/>
      <w:rPr>
        <w:rFonts w:hint="cs"/>
      </w:rPr>
    </w:pPr>
    <w:r>
      <w:rPr>
        <w:rFonts w:hint="cs"/>
        <w:cs/>
      </w:rPr>
      <w:t>65064435 สมภพ เอี่ยมสมบัติ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95"/>
    <w:rsid w:val="00263F9D"/>
    <w:rsid w:val="00322E8F"/>
    <w:rsid w:val="0048232C"/>
    <w:rsid w:val="004B7B3E"/>
    <w:rsid w:val="00592AC0"/>
    <w:rsid w:val="006950FA"/>
    <w:rsid w:val="00873209"/>
    <w:rsid w:val="00BA189C"/>
    <w:rsid w:val="00DA1695"/>
    <w:rsid w:val="00F3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C3D1"/>
  <w15:chartTrackingRefBased/>
  <w15:docId w15:val="{B78D6730-3890-4461-A719-AA2C9289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6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6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6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1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1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6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92AC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73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09"/>
  </w:style>
  <w:style w:type="paragraph" w:styleId="Footer">
    <w:name w:val="footer"/>
    <w:basedOn w:val="Normal"/>
    <w:link w:val="FooterChar"/>
    <w:uiPriority w:val="99"/>
    <w:unhideWhenUsed/>
    <w:rsid w:val="00873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sompop lemsombut</dc:creator>
  <cp:keywords/>
  <dc:description/>
  <cp:lastModifiedBy>sompop lemsombut</cp:lastModifiedBy>
  <cp:revision>8</cp:revision>
  <dcterms:created xsi:type="dcterms:W3CDTF">2026-01-14T07:38:00Z</dcterms:created>
  <dcterms:modified xsi:type="dcterms:W3CDTF">2026-01-14T07:45:00Z</dcterms:modified>
</cp:coreProperties>
</file>