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D24" w:rsidRDefault="00FE5820">
      <w:r w:rsidRPr="00FE5820">
        <w:drawing>
          <wp:inline distT="0" distB="0" distL="0" distR="0" wp14:anchorId="019B590B" wp14:editId="73AFC525">
            <wp:extent cx="3756986" cy="195851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820" w:rsidRDefault="00FE5820">
      <w:pPr>
        <w:rPr>
          <w:rFonts w:ascii="Segoe UI" w:hAnsi="Segoe UI" w:cs="Segoe UI"/>
          <w:b/>
          <w:bCs/>
          <w:color w:val="333333"/>
        </w:rPr>
      </w:pPr>
      <w:r>
        <w:rPr>
          <w:rFonts w:ascii="Segoe UI" w:hAnsi="Segoe UI" w:cs="Segoe UI"/>
          <w:b/>
          <w:bCs/>
          <w:color w:val="333333"/>
        </w:rPr>
        <w:t>nekocoffee.mssql.somee.com</w:t>
      </w:r>
    </w:p>
    <w:p w:rsidR="00FE5820" w:rsidRDefault="00FE5820">
      <w:r>
        <w:t xml:space="preserve">login name: </w:t>
      </w:r>
      <w:bookmarkStart w:id="0" w:name="_GoBack"/>
      <w:r>
        <w:t>thanhnho_SQLLogin_1</w:t>
      </w:r>
      <w:bookmarkEnd w:id="0"/>
    </w:p>
    <w:p w:rsidR="00FE5820" w:rsidRDefault="00FE5820">
      <w:r>
        <w:t xml:space="preserve">passw: </w:t>
      </w:r>
      <w:r w:rsidRPr="00FE5820">
        <w:t>gtrngqe9zg</w:t>
      </w:r>
    </w:p>
    <w:sectPr w:rsidR="00FE5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820"/>
    <w:rsid w:val="009767A4"/>
    <w:rsid w:val="00A07D24"/>
    <w:rsid w:val="00FE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B154D"/>
  <w15:chartTrackingRefBased/>
  <w15:docId w15:val="{045E9097-7CBC-4154-915E-A28220D6E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</dc:creator>
  <cp:keywords/>
  <dc:description/>
  <cp:lastModifiedBy>rin</cp:lastModifiedBy>
  <cp:revision>2</cp:revision>
  <dcterms:created xsi:type="dcterms:W3CDTF">2026-06-25T13:13:00Z</dcterms:created>
  <dcterms:modified xsi:type="dcterms:W3CDTF">2026-06-25T14:03:00Z</dcterms:modified>
</cp:coreProperties>
</file>