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AFD4" w14:textId="0C8EECE9" w:rsidR="00E80A60" w:rsidRPr="00C611D3" w:rsidRDefault="00E80A60" w:rsidP="00E80A60">
      <w:pPr>
        <w:jc w:val="center"/>
        <w:rPr>
          <w:rFonts w:ascii="Times New Roman" w:hAnsi="Times New Roman" w:cs="Times New Roman"/>
          <w:sz w:val="32"/>
          <w:szCs w:val="32"/>
        </w:rPr>
      </w:pPr>
      <w:r w:rsidRPr="00C611D3">
        <w:rPr>
          <w:rFonts w:ascii="Times New Roman" w:hAnsi="Times New Roman" w:cs="Times New Roman"/>
          <w:sz w:val="32"/>
          <w:szCs w:val="32"/>
        </w:rPr>
        <w:t>ASSIGNMENT #</w:t>
      </w:r>
      <w:r w:rsidR="00C611D3">
        <w:rPr>
          <w:rFonts w:ascii="Times New Roman" w:hAnsi="Times New Roman" w:cs="Times New Roman"/>
          <w:sz w:val="32"/>
          <w:szCs w:val="32"/>
        </w:rPr>
        <w:t>2</w:t>
      </w:r>
      <w:r w:rsidRPr="00C611D3">
        <w:rPr>
          <w:rFonts w:ascii="Times New Roman" w:hAnsi="Times New Roman" w:cs="Times New Roman"/>
          <w:sz w:val="32"/>
          <w:szCs w:val="32"/>
        </w:rPr>
        <w:t xml:space="preserve">: </w:t>
      </w:r>
      <w:r w:rsidR="007F1CE9" w:rsidRPr="00C611D3">
        <w:rPr>
          <w:rFonts w:ascii="Times New Roman" w:hAnsi="Times New Roman" w:cs="Times New Roman"/>
          <w:sz w:val="32"/>
          <w:szCs w:val="32"/>
        </w:rPr>
        <w:t>Statistical Design of Experiments</w:t>
      </w:r>
    </w:p>
    <w:p w14:paraId="470229BF" w14:textId="71FAF52F" w:rsidR="007301EF" w:rsidRPr="00C611D3" w:rsidRDefault="00E80A60" w:rsidP="00AE02F8">
      <w:pPr>
        <w:jc w:val="center"/>
        <w:rPr>
          <w:rFonts w:ascii="Times New Roman" w:hAnsi="Times New Roman" w:cs="Times New Roman"/>
          <w:i/>
          <w:iCs/>
          <w:sz w:val="21"/>
          <w:szCs w:val="21"/>
        </w:rPr>
      </w:pPr>
      <w:r w:rsidRPr="00C611D3">
        <w:rPr>
          <w:rFonts w:ascii="Times New Roman" w:hAnsi="Times New Roman" w:cs="Times New Roman"/>
          <w:i/>
          <w:iCs/>
          <w:sz w:val="21"/>
          <w:szCs w:val="21"/>
        </w:rPr>
        <w:t xml:space="preserve">Due electronically </w:t>
      </w:r>
      <w:r w:rsidR="002E7811" w:rsidRPr="00C611D3">
        <w:rPr>
          <w:rFonts w:ascii="Times New Roman" w:hAnsi="Times New Roman" w:cs="Times New Roman"/>
          <w:i/>
          <w:iCs/>
          <w:sz w:val="21"/>
          <w:szCs w:val="21"/>
        </w:rPr>
        <w:t xml:space="preserve">February </w:t>
      </w:r>
      <w:r w:rsidR="00C611D3" w:rsidRPr="00C611D3">
        <w:rPr>
          <w:rFonts w:ascii="Times New Roman" w:hAnsi="Times New Roman" w:cs="Times New Roman"/>
          <w:i/>
          <w:iCs/>
          <w:sz w:val="21"/>
          <w:szCs w:val="21"/>
        </w:rPr>
        <w:t>8</w:t>
      </w:r>
      <w:r w:rsidR="00FD1F3E" w:rsidRPr="00C611D3">
        <w:rPr>
          <w:rFonts w:ascii="Times New Roman" w:hAnsi="Times New Roman" w:cs="Times New Roman"/>
          <w:i/>
          <w:iCs/>
          <w:sz w:val="21"/>
          <w:szCs w:val="21"/>
        </w:rPr>
        <w:t>th</w:t>
      </w:r>
      <w:r w:rsidRPr="00C611D3">
        <w:rPr>
          <w:rFonts w:ascii="Times New Roman" w:hAnsi="Times New Roman" w:cs="Times New Roman"/>
          <w:i/>
          <w:iCs/>
          <w:sz w:val="21"/>
          <w:szCs w:val="21"/>
        </w:rPr>
        <w:t xml:space="preserve"> at midnight (11:59pm </w:t>
      </w:r>
      <w:r w:rsidR="006C29A7" w:rsidRPr="00C611D3">
        <w:rPr>
          <w:rFonts w:ascii="Times New Roman" w:hAnsi="Times New Roman" w:cs="Times New Roman"/>
          <w:i/>
          <w:iCs/>
          <w:sz w:val="21"/>
          <w:szCs w:val="21"/>
        </w:rPr>
        <w:t>T</w:t>
      </w:r>
      <w:r w:rsidRPr="00C611D3">
        <w:rPr>
          <w:rFonts w:ascii="Times New Roman" w:hAnsi="Times New Roman" w:cs="Times New Roman"/>
          <w:i/>
          <w:iCs/>
          <w:sz w:val="21"/>
          <w:szCs w:val="21"/>
        </w:rPr>
        <w:t>oronto time)</w:t>
      </w:r>
    </w:p>
    <w:p w14:paraId="13E57F79" w14:textId="1DCB7B0F" w:rsidR="00C611D3" w:rsidRPr="00C611D3" w:rsidRDefault="00C611D3" w:rsidP="004E3807">
      <w:pPr>
        <w:jc w:val="both"/>
        <w:rPr>
          <w:rFonts w:ascii="Times New Roman" w:hAnsi="Times New Roman" w:cs="Times New Roman"/>
          <w:sz w:val="21"/>
          <w:szCs w:val="21"/>
        </w:rPr>
      </w:pPr>
      <w:r w:rsidRPr="00C611D3">
        <w:rPr>
          <w:rFonts w:ascii="Times New Roman" w:hAnsi="Times New Roman" w:cs="Times New Roman"/>
          <w:b/>
          <w:bCs/>
          <w:sz w:val="21"/>
          <w:szCs w:val="21"/>
        </w:rPr>
        <w:t>Goal:</w:t>
      </w:r>
      <w:r w:rsidRPr="00C611D3">
        <w:rPr>
          <w:rFonts w:ascii="Times New Roman" w:hAnsi="Times New Roman" w:cs="Times New Roman"/>
          <w:sz w:val="21"/>
          <w:szCs w:val="21"/>
        </w:rPr>
        <w:t xml:space="preserve"> </w:t>
      </w:r>
      <w:r w:rsidR="002134E7">
        <w:rPr>
          <w:rFonts w:ascii="Times New Roman" w:hAnsi="Times New Roman" w:cs="Times New Roman"/>
          <w:sz w:val="21"/>
          <w:szCs w:val="21"/>
        </w:rPr>
        <w:t xml:space="preserve">Complete a </w:t>
      </w:r>
      <w:r w:rsidRPr="00C611D3">
        <w:rPr>
          <w:rFonts w:ascii="Times New Roman" w:hAnsi="Times New Roman" w:cs="Times New Roman"/>
          <w:sz w:val="21"/>
          <w:szCs w:val="21"/>
        </w:rPr>
        <w:t>Design</w:t>
      </w:r>
      <w:r w:rsidR="002134E7">
        <w:rPr>
          <w:rFonts w:ascii="Times New Roman" w:hAnsi="Times New Roman" w:cs="Times New Roman"/>
          <w:sz w:val="21"/>
          <w:szCs w:val="21"/>
        </w:rPr>
        <w:t xml:space="preserve"> of Experiment (DoE)</w:t>
      </w:r>
      <w:r w:rsidRPr="00C611D3">
        <w:rPr>
          <w:rFonts w:ascii="Times New Roman" w:hAnsi="Times New Roman" w:cs="Times New Roman"/>
          <w:sz w:val="21"/>
          <w:szCs w:val="21"/>
        </w:rPr>
        <w:t xml:space="preserve"> and implement </w:t>
      </w:r>
      <w:r w:rsidR="002134E7">
        <w:rPr>
          <w:rFonts w:ascii="Times New Roman" w:hAnsi="Times New Roman" w:cs="Times New Roman"/>
          <w:sz w:val="21"/>
          <w:szCs w:val="21"/>
        </w:rPr>
        <w:t>it</w:t>
      </w:r>
      <w:r w:rsidRPr="00C611D3">
        <w:rPr>
          <w:rFonts w:ascii="Times New Roman" w:hAnsi="Times New Roman" w:cs="Times New Roman"/>
          <w:sz w:val="21"/>
          <w:szCs w:val="21"/>
        </w:rPr>
        <w:t xml:space="preserve"> on an Opentron</w:t>
      </w:r>
      <w:r w:rsidR="00C06CA2">
        <w:rPr>
          <w:rFonts w:ascii="Times New Roman" w:hAnsi="Times New Roman" w:cs="Times New Roman"/>
          <w:sz w:val="21"/>
          <w:szCs w:val="21"/>
        </w:rPr>
        <w:t>-</w:t>
      </w:r>
      <w:r w:rsidRPr="00C611D3">
        <w:rPr>
          <w:rFonts w:ascii="Times New Roman" w:hAnsi="Times New Roman" w:cs="Times New Roman"/>
          <w:sz w:val="21"/>
          <w:szCs w:val="21"/>
        </w:rPr>
        <w:t>2 automated liquid handling platform</w:t>
      </w:r>
      <w:r w:rsidR="001C1A4E">
        <w:rPr>
          <w:rFonts w:ascii="Times New Roman" w:hAnsi="Times New Roman" w:cs="Times New Roman"/>
          <w:sz w:val="21"/>
          <w:szCs w:val="21"/>
        </w:rPr>
        <w:t xml:space="preserve"> equipped with a light sensor</w:t>
      </w:r>
      <w:r w:rsidRPr="00C611D3">
        <w:rPr>
          <w:rFonts w:ascii="Times New Roman" w:hAnsi="Times New Roman" w:cs="Times New Roman"/>
          <w:sz w:val="21"/>
          <w:szCs w:val="21"/>
        </w:rPr>
        <w:t>. Follow these steps:</w:t>
      </w:r>
    </w:p>
    <w:p w14:paraId="3D9BAE6F" w14:textId="7CF69BA9" w:rsidR="000A5DBE" w:rsidRDefault="00D23794" w:rsidP="000A5DBE">
      <w:pPr>
        <w:pStyle w:val="ListParagraph"/>
        <w:numPr>
          <w:ilvl w:val="0"/>
          <w:numId w:val="8"/>
        </w:numPr>
        <w:jc w:val="both"/>
        <w:rPr>
          <w:rFonts w:ascii="Times New Roman" w:hAnsi="Times New Roman" w:cs="Times New Roman"/>
          <w:sz w:val="21"/>
          <w:szCs w:val="21"/>
        </w:rPr>
      </w:pPr>
      <w:r>
        <w:rPr>
          <w:rFonts w:ascii="Times New Roman" w:hAnsi="Times New Roman" w:cs="Times New Roman"/>
          <w:sz w:val="21"/>
          <w:szCs w:val="21"/>
        </w:rPr>
        <w:t>Using DoE, c</w:t>
      </w:r>
      <w:r w:rsidR="00C611D3" w:rsidRPr="006F1B83">
        <w:rPr>
          <w:rFonts w:ascii="Times New Roman" w:hAnsi="Times New Roman" w:cs="Times New Roman"/>
          <w:sz w:val="21"/>
          <w:szCs w:val="21"/>
        </w:rPr>
        <w:t xml:space="preserve">reate </w:t>
      </w:r>
      <w:r>
        <w:rPr>
          <w:rFonts w:ascii="Times New Roman" w:hAnsi="Times New Roman" w:cs="Times New Roman"/>
          <w:sz w:val="21"/>
          <w:szCs w:val="21"/>
        </w:rPr>
        <w:t>an</w:t>
      </w:r>
      <w:r w:rsidR="002134E7">
        <w:rPr>
          <w:rFonts w:ascii="Times New Roman" w:hAnsi="Times New Roman" w:cs="Times New Roman"/>
          <w:sz w:val="21"/>
          <w:szCs w:val="21"/>
        </w:rPr>
        <w:t xml:space="preserve"> experiment </w:t>
      </w:r>
      <w:r>
        <w:rPr>
          <w:rFonts w:ascii="Times New Roman" w:hAnsi="Times New Roman" w:cs="Times New Roman"/>
          <w:sz w:val="21"/>
          <w:szCs w:val="21"/>
        </w:rPr>
        <w:t>that</w:t>
      </w:r>
      <w:r w:rsidR="001C1A4E">
        <w:rPr>
          <w:rFonts w:ascii="Times New Roman" w:hAnsi="Times New Roman" w:cs="Times New Roman"/>
          <w:sz w:val="21"/>
          <w:szCs w:val="21"/>
        </w:rPr>
        <w:t xml:space="preserve"> has </w:t>
      </w:r>
      <w:r w:rsidR="001C1A4E" w:rsidRPr="00C611D3">
        <w:rPr>
          <w:rFonts w:ascii="Times New Roman" w:hAnsi="Times New Roman" w:cs="Times New Roman"/>
          <w:sz w:val="21"/>
          <w:szCs w:val="21"/>
        </w:rPr>
        <w:t xml:space="preserve">comprehensive coverage </w:t>
      </w:r>
      <w:r w:rsidR="001C1A4E">
        <w:rPr>
          <w:rFonts w:ascii="Times New Roman" w:hAnsi="Times New Roman" w:cs="Times New Roman"/>
          <w:sz w:val="21"/>
          <w:szCs w:val="21"/>
        </w:rPr>
        <w:t xml:space="preserve">of </w:t>
      </w:r>
      <w:r w:rsidR="001C1A4E" w:rsidRPr="00C611D3">
        <w:rPr>
          <w:rFonts w:ascii="Times New Roman" w:hAnsi="Times New Roman" w:cs="Times New Roman"/>
          <w:sz w:val="21"/>
          <w:szCs w:val="21"/>
        </w:rPr>
        <w:t>the search space</w:t>
      </w:r>
      <w:r w:rsidR="001C1A4E">
        <w:rPr>
          <w:rFonts w:ascii="Times New Roman" w:hAnsi="Times New Roman" w:cs="Times New Roman"/>
          <w:sz w:val="21"/>
          <w:szCs w:val="21"/>
        </w:rPr>
        <w:t xml:space="preserve"> for</w:t>
      </w:r>
      <w:r>
        <w:rPr>
          <w:rFonts w:ascii="Times New Roman" w:hAnsi="Times New Roman" w:cs="Times New Roman"/>
          <w:sz w:val="21"/>
          <w:szCs w:val="21"/>
        </w:rPr>
        <w:t xml:space="preserve"> color mixing</w:t>
      </w:r>
      <w:r w:rsidR="002134E7">
        <w:rPr>
          <w:rFonts w:ascii="Times New Roman" w:hAnsi="Times New Roman" w:cs="Times New Roman"/>
          <w:sz w:val="21"/>
          <w:szCs w:val="21"/>
        </w:rPr>
        <w:t xml:space="preserve">. </w:t>
      </w:r>
      <w:r w:rsidR="00321152">
        <w:rPr>
          <w:rFonts w:ascii="Times New Roman" w:hAnsi="Times New Roman" w:cs="Times New Roman"/>
          <w:sz w:val="21"/>
          <w:szCs w:val="21"/>
        </w:rPr>
        <w:t xml:space="preserve">Given an RYB combination, predict the expected color, and measure if the Opentron-2 platform creates the predicted color. </w:t>
      </w:r>
      <w:r w:rsidR="006F1B83" w:rsidRPr="006F1B83">
        <w:rPr>
          <w:rFonts w:ascii="Times New Roman" w:hAnsi="Times New Roman" w:cs="Times New Roman"/>
          <w:sz w:val="21"/>
          <w:szCs w:val="21"/>
        </w:rPr>
        <w:t xml:space="preserve">The controllable </w:t>
      </w:r>
      <w:r w:rsidR="000A5DBE">
        <w:rPr>
          <w:rFonts w:ascii="Times New Roman" w:hAnsi="Times New Roman" w:cs="Times New Roman"/>
          <w:sz w:val="21"/>
          <w:szCs w:val="21"/>
        </w:rPr>
        <w:t xml:space="preserve">experimental </w:t>
      </w:r>
      <w:r w:rsidR="006F1B83" w:rsidRPr="006F1B83">
        <w:rPr>
          <w:rFonts w:ascii="Times New Roman" w:hAnsi="Times New Roman" w:cs="Times New Roman"/>
          <w:sz w:val="21"/>
          <w:szCs w:val="21"/>
        </w:rPr>
        <w:t>variables are</w:t>
      </w:r>
    </w:p>
    <w:p w14:paraId="6D0BF89A" w14:textId="10B9CC2C" w:rsidR="006F1B83" w:rsidRPr="000A5DBE" w:rsidRDefault="000A5DBE" w:rsidP="000A5DBE">
      <w:pPr>
        <w:pStyle w:val="ListParagraph"/>
        <w:numPr>
          <w:ilvl w:val="1"/>
          <w:numId w:val="8"/>
        </w:numPr>
        <w:jc w:val="both"/>
        <w:rPr>
          <w:rFonts w:ascii="Times New Roman" w:hAnsi="Times New Roman" w:cs="Times New Roman"/>
          <w:sz w:val="21"/>
          <w:szCs w:val="21"/>
        </w:rPr>
      </w:pPr>
      <w:r>
        <w:rPr>
          <w:rFonts w:ascii="Times New Roman" w:hAnsi="Times New Roman" w:cs="Times New Roman"/>
          <w:sz w:val="21"/>
          <w:szCs w:val="21"/>
        </w:rPr>
        <w:t>Three d</w:t>
      </w:r>
      <w:r w:rsidR="006F1B83" w:rsidRPr="000A5DBE">
        <w:rPr>
          <w:rFonts w:ascii="Times New Roman" w:hAnsi="Times New Roman" w:cs="Times New Roman"/>
          <w:sz w:val="21"/>
          <w:szCs w:val="21"/>
        </w:rPr>
        <w:t>ifferent colored solutions: red solution, yellow solution, and blue solution</w:t>
      </w:r>
    </w:p>
    <w:p w14:paraId="3A2F9281" w14:textId="57565902" w:rsidR="000A5DBE" w:rsidRDefault="000A5DBE" w:rsidP="000A5DBE">
      <w:pPr>
        <w:pStyle w:val="ListParagraph"/>
        <w:numPr>
          <w:ilvl w:val="1"/>
          <w:numId w:val="8"/>
        </w:numPr>
        <w:jc w:val="both"/>
        <w:rPr>
          <w:rFonts w:ascii="Times New Roman" w:hAnsi="Times New Roman" w:cs="Times New Roman"/>
          <w:sz w:val="21"/>
          <w:szCs w:val="21"/>
        </w:rPr>
      </w:pPr>
      <w:r w:rsidRPr="000A5DBE">
        <w:rPr>
          <w:rFonts w:ascii="Times New Roman" w:hAnsi="Times New Roman" w:cs="Times New Roman"/>
          <w:sz w:val="21"/>
          <w:szCs w:val="21"/>
        </w:rPr>
        <w:t xml:space="preserve">Volume </w:t>
      </w:r>
      <w:r>
        <w:rPr>
          <w:rFonts w:ascii="Times New Roman" w:hAnsi="Times New Roman" w:cs="Times New Roman"/>
          <w:sz w:val="21"/>
          <w:szCs w:val="21"/>
        </w:rPr>
        <w:t>of solution</w:t>
      </w:r>
      <w:r w:rsidR="00567B4E">
        <w:rPr>
          <w:rFonts w:ascii="Times New Roman" w:hAnsi="Times New Roman" w:cs="Times New Roman"/>
          <w:sz w:val="21"/>
          <w:szCs w:val="21"/>
        </w:rPr>
        <w:t>(s)</w:t>
      </w:r>
      <w:r>
        <w:rPr>
          <w:rFonts w:ascii="Times New Roman" w:hAnsi="Times New Roman" w:cs="Times New Roman"/>
          <w:sz w:val="21"/>
          <w:szCs w:val="21"/>
        </w:rPr>
        <w:t xml:space="preserve"> to be mixed</w:t>
      </w:r>
    </w:p>
    <w:p w14:paraId="48A283CE" w14:textId="0F66E15F" w:rsidR="00AF30B9" w:rsidRDefault="00C611D3" w:rsidP="00AF30B9">
      <w:pPr>
        <w:pStyle w:val="ListParagraph"/>
        <w:numPr>
          <w:ilvl w:val="0"/>
          <w:numId w:val="8"/>
        </w:numPr>
        <w:jc w:val="both"/>
        <w:rPr>
          <w:rFonts w:ascii="Times New Roman" w:hAnsi="Times New Roman" w:cs="Times New Roman"/>
          <w:sz w:val="21"/>
          <w:szCs w:val="21"/>
        </w:rPr>
      </w:pPr>
      <w:r w:rsidRPr="00C611D3">
        <w:rPr>
          <w:rFonts w:ascii="Times New Roman" w:hAnsi="Times New Roman" w:cs="Times New Roman"/>
          <w:sz w:val="21"/>
          <w:szCs w:val="21"/>
        </w:rPr>
        <w:t>Write python code to collect the data from the experiment performed by the Opentron</w:t>
      </w:r>
      <w:r w:rsidR="00C06CA2">
        <w:rPr>
          <w:rFonts w:ascii="Times New Roman" w:hAnsi="Times New Roman" w:cs="Times New Roman"/>
          <w:sz w:val="21"/>
          <w:szCs w:val="21"/>
        </w:rPr>
        <w:t>-</w:t>
      </w:r>
      <w:r w:rsidRPr="00C611D3">
        <w:rPr>
          <w:rFonts w:ascii="Times New Roman" w:hAnsi="Times New Roman" w:cs="Times New Roman"/>
          <w:sz w:val="21"/>
          <w:szCs w:val="21"/>
        </w:rPr>
        <w:t>2</w:t>
      </w:r>
    </w:p>
    <w:p w14:paraId="64DD40AA" w14:textId="39AFCA38" w:rsidR="00C611D3" w:rsidRPr="00AF30B9" w:rsidRDefault="00AF30B9" w:rsidP="00AF30B9">
      <w:pPr>
        <w:pStyle w:val="ListParagraph"/>
        <w:numPr>
          <w:ilvl w:val="0"/>
          <w:numId w:val="8"/>
        </w:numPr>
        <w:jc w:val="both"/>
        <w:rPr>
          <w:rFonts w:ascii="Times New Roman" w:hAnsi="Times New Roman" w:cs="Times New Roman"/>
          <w:sz w:val="21"/>
          <w:szCs w:val="21"/>
        </w:rPr>
      </w:pPr>
      <w:r>
        <w:rPr>
          <w:rFonts w:ascii="Times New Roman" w:hAnsi="Times New Roman" w:cs="Times New Roman"/>
          <w:sz w:val="21"/>
          <w:szCs w:val="21"/>
        </w:rPr>
        <w:t>E</w:t>
      </w:r>
      <w:r w:rsidR="00C611D3" w:rsidRPr="00AF30B9">
        <w:rPr>
          <w:rFonts w:ascii="Times New Roman" w:hAnsi="Times New Roman" w:cs="Times New Roman"/>
          <w:sz w:val="21"/>
          <w:szCs w:val="21"/>
        </w:rPr>
        <w:t>valuate your DoE’s performance based on the collected data.</w:t>
      </w:r>
      <w:r w:rsidR="00DA3398">
        <w:rPr>
          <w:rFonts w:ascii="Times New Roman" w:hAnsi="Times New Roman" w:cs="Times New Roman"/>
          <w:sz w:val="21"/>
          <w:szCs w:val="21"/>
        </w:rPr>
        <w:t xml:space="preserve"> Report the response surface for the data</w:t>
      </w:r>
      <w:r w:rsidR="00C611D3" w:rsidRPr="00AF30B9">
        <w:rPr>
          <w:rFonts w:ascii="Times New Roman" w:hAnsi="Times New Roman" w:cs="Times New Roman"/>
          <w:sz w:val="21"/>
          <w:szCs w:val="21"/>
        </w:rPr>
        <w:t>.</w:t>
      </w:r>
    </w:p>
    <w:p w14:paraId="036E046F" w14:textId="014E295A" w:rsidR="00B7523C" w:rsidRDefault="00FC6757" w:rsidP="001C1A4E">
      <w:pPr>
        <w:pStyle w:val="ListParagraph"/>
        <w:numPr>
          <w:ilvl w:val="0"/>
          <w:numId w:val="8"/>
        </w:numPr>
        <w:jc w:val="both"/>
        <w:rPr>
          <w:rFonts w:ascii="Times New Roman" w:hAnsi="Times New Roman" w:cs="Times New Roman"/>
          <w:sz w:val="21"/>
          <w:szCs w:val="21"/>
        </w:rPr>
      </w:pPr>
      <w:r>
        <w:rPr>
          <w:rFonts w:ascii="Times New Roman" w:hAnsi="Times New Roman" w:cs="Times New Roman"/>
          <w:sz w:val="21"/>
          <w:szCs w:val="21"/>
        </w:rPr>
        <w:t>Qualitatively i</w:t>
      </w:r>
      <w:r w:rsidR="00B7523C">
        <w:rPr>
          <w:rFonts w:ascii="Times New Roman" w:hAnsi="Times New Roman" w:cs="Times New Roman"/>
          <w:sz w:val="21"/>
          <w:szCs w:val="21"/>
        </w:rPr>
        <w:t xml:space="preserve">dentify and discuss </w:t>
      </w:r>
      <w:r w:rsidR="001C1A4E">
        <w:rPr>
          <w:rFonts w:ascii="Times New Roman" w:hAnsi="Times New Roman" w:cs="Times New Roman"/>
          <w:sz w:val="21"/>
          <w:szCs w:val="21"/>
        </w:rPr>
        <w:t xml:space="preserve">any observed random and systemic </w:t>
      </w:r>
      <w:r w:rsidR="00B7523C">
        <w:rPr>
          <w:rFonts w:ascii="Times New Roman" w:hAnsi="Times New Roman" w:cs="Times New Roman"/>
          <w:sz w:val="21"/>
          <w:szCs w:val="21"/>
        </w:rPr>
        <w:t>errors in your collected dat</w:t>
      </w:r>
      <w:r w:rsidR="001C1A4E">
        <w:rPr>
          <w:rFonts w:ascii="Times New Roman" w:hAnsi="Times New Roman" w:cs="Times New Roman"/>
          <w:sz w:val="21"/>
          <w:szCs w:val="21"/>
        </w:rPr>
        <w:t>a</w:t>
      </w:r>
      <w:r w:rsidR="00937DCD">
        <w:rPr>
          <w:rFonts w:ascii="Times New Roman" w:hAnsi="Times New Roman" w:cs="Times New Roman"/>
          <w:sz w:val="21"/>
          <w:szCs w:val="21"/>
        </w:rPr>
        <w:t>.</w:t>
      </w:r>
    </w:p>
    <w:p w14:paraId="4E6EF6D0" w14:textId="7DA4535B" w:rsidR="00FC6757" w:rsidRPr="00FC6757" w:rsidRDefault="00FC6757" w:rsidP="00FC6757">
      <w:pPr>
        <w:pStyle w:val="ListParagraph"/>
        <w:numPr>
          <w:ilvl w:val="0"/>
          <w:numId w:val="8"/>
        </w:numPr>
        <w:jc w:val="both"/>
        <w:rPr>
          <w:rFonts w:ascii="Times New Roman" w:hAnsi="Times New Roman" w:cs="Times New Roman"/>
          <w:sz w:val="21"/>
          <w:szCs w:val="21"/>
        </w:rPr>
      </w:pPr>
      <w:r>
        <w:rPr>
          <w:rFonts w:ascii="Times New Roman" w:hAnsi="Times New Roman" w:cs="Times New Roman"/>
          <w:sz w:val="21"/>
          <w:szCs w:val="21"/>
        </w:rPr>
        <w:t xml:space="preserve">Perform </w:t>
      </w:r>
      <w:r>
        <w:rPr>
          <w:rFonts w:ascii="Times New Roman" w:hAnsi="Times New Roman" w:cs="Times New Roman"/>
          <w:sz w:val="21"/>
          <w:szCs w:val="21"/>
        </w:rPr>
        <w:t>t</w:t>
      </w:r>
      <w:r w:rsidRPr="00FC6757">
        <w:rPr>
          <w:rFonts w:ascii="Times New Roman" w:hAnsi="Times New Roman" w:cs="Times New Roman"/>
          <w:sz w:val="21"/>
          <w:szCs w:val="21"/>
        </w:rPr>
        <w:t>hree-factor-factorial experiment</w:t>
      </w:r>
      <w:r>
        <w:rPr>
          <w:rFonts w:ascii="Times New Roman" w:hAnsi="Times New Roman" w:cs="Times New Roman"/>
          <w:sz w:val="21"/>
          <w:szCs w:val="21"/>
        </w:rPr>
        <w:t xml:space="preserve"> </w:t>
      </w:r>
      <w:r w:rsidRPr="00FC6757">
        <w:rPr>
          <w:rFonts w:ascii="Times New Roman" w:hAnsi="Times New Roman" w:cs="Times New Roman"/>
          <w:sz w:val="21"/>
          <w:szCs w:val="21"/>
        </w:rPr>
        <w:t xml:space="preserve">ANOVA analysis for </w:t>
      </w:r>
      <w:r>
        <w:rPr>
          <w:rFonts w:ascii="Times New Roman" w:hAnsi="Times New Roman" w:cs="Times New Roman"/>
          <w:sz w:val="21"/>
          <w:szCs w:val="21"/>
        </w:rPr>
        <w:t xml:space="preserve">the collected data. </w:t>
      </w:r>
      <w:r w:rsidR="00937DCD">
        <w:rPr>
          <w:rFonts w:ascii="Times New Roman" w:hAnsi="Times New Roman" w:cs="Times New Roman"/>
          <w:sz w:val="21"/>
          <w:szCs w:val="21"/>
        </w:rPr>
        <w:t>Report all observed</w:t>
      </w:r>
      <w:r>
        <w:rPr>
          <w:rFonts w:ascii="Times New Roman" w:hAnsi="Times New Roman" w:cs="Times New Roman"/>
          <w:sz w:val="21"/>
          <w:szCs w:val="21"/>
        </w:rPr>
        <w:t xml:space="preserve"> main factor effects and </w:t>
      </w:r>
      <w:r w:rsidR="00937DCD">
        <w:rPr>
          <w:rFonts w:ascii="Times New Roman" w:hAnsi="Times New Roman" w:cs="Times New Roman"/>
          <w:sz w:val="21"/>
          <w:szCs w:val="21"/>
        </w:rPr>
        <w:t>interaction effects.</w:t>
      </w:r>
    </w:p>
    <w:p w14:paraId="7DFBBEE8" w14:textId="1241A3C3" w:rsidR="00B7523C" w:rsidRDefault="00B7523C" w:rsidP="00B7523C">
      <w:pPr>
        <w:pStyle w:val="ListParagraph"/>
        <w:numPr>
          <w:ilvl w:val="0"/>
          <w:numId w:val="8"/>
        </w:numPr>
        <w:jc w:val="both"/>
        <w:rPr>
          <w:rFonts w:ascii="Times New Roman" w:hAnsi="Times New Roman" w:cs="Times New Roman"/>
          <w:sz w:val="21"/>
          <w:szCs w:val="21"/>
        </w:rPr>
      </w:pPr>
      <w:r>
        <w:rPr>
          <w:rFonts w:ascii="Times New Roman" w:hAnsi="Times New Roman" w:cs="Times New Roman"/>
          <w:sz w:val="21"/>
          <w:szCs w:val="21"/>
        </w:rPr>
        <w:t>D</w:t>
      </w:r>
      <w:r w:rsidRPr="00C611D3">
        <w:rPr>
          <w:rFonts w:ascii="Times New Roman" w:hAnsi="Times New Roman" w:cs="Times New Roman"/>
          <w:sz w:val="21"/>
          <w:szCs w:val="21"/>
        </w:rPr>
        <w:t xml:space="preserve">escribe the strategies you would implement to mitigate </w:t>
      </w:r>
      <w:r w:rsidR="006F1B83">
        <w:rPr>
          <w:rFonts w:ascii="Times New Roman" w:hAnsi="Times New Roman" w:cs="Times New Roman"/>
          <w:sz w:val="21"/>
          <w:szCs w:val="21"/>
        </w:rPr>
        <w:t>these the</w:t>
      </w:r>
      <w:r w:rsidRPr="00C611D3">
        <w:rPr>
          <w:rFonts w:ascii="Times New Roman" w:hAnsi="Times New Roman" w:cs="Times New Roman"/>
          <w:sz w:val="21"/>
          <w:szCs w:val="21"/>
        </w:rPr>
        <w:t xml:space="preserve"> impact </w:t>
      </w:r>
      <w:r w:rsidR="006F1B83">
        <w:rPr>
          <w:rFonts w:ascii="Times New Roman" w:hAnsi="Times New Roman" w:cs="Times New Roman"/>
          <w:sz w:val="21"/>
          <w:szCs w:val="21"/>
        </w:rPr>
        <w:t>of these errors on</w:t>
      </w:r>
      <w:r w:rsidRPr="00C611D3">
        <w:rPr>
          <w:rFonts w:ascii="Times New Roman" w:hAnsi="Times New Roman" w:cs="Times New Roman"/>
          <w:sz w:val="21"/>
          <w:szCs w:val="21"/>
        </w:rPr>
        <w:t xml:space="preserve"> your experimental results (think about it from experimental design perspective &amp; data analysis perspective)</w:t>
      </w:r>
    </w:p>
    <w:p w14:paraId="097132A5" w14:textId="3626D9F3" w:rsidR="003F6B10" w:rsidRDefault="003F6B10" w:rsidP="003F6B10">
      <w:pPr>
        <w:jc w:val="both"/>
        <w:rPr>
          <w:rFonts w:ascii="Times New Roman" w:hAnsi="Times New Roman" w:cs="Times New Roman"/>
          <w:sz w:val="21"/>
          <w:szCs w:val="21"/>
        </w:rPr>
      </w:pPr>
      <w:r>
        <w:rPr>
          <w:rFonts w:ascii="Times New Roman" w:hAnsi="Times New Roman" w:cs="Times New Roman"/>
          <w:b/>
          <w:bCs/>
          <w:sz w:val="21"/>
          <w:szCs w:val="21"/>
          <w:u w:val="single"/>
        </w:rPr>
        <w:t>How to access the Opentron-2</w:t>
      </w:r>
      <w:r>
        <w:rPr>
          <w:rFonts w:ascii="Times New Roman" w:hAnsi="Times New Roman" w:cs="Times New Roman"/>
          <w:sz w:val="21"/>
          <w:szCs w:val="21"/>
        </w:rPr>
        <w:t xml:space="preserve">: </w:t>
      </w:r>
      <w:r w:rsidR="007C67E7">
        <w:rPr>
          <w:rFonts w:ascii="Times New Roman" w:hAnsi="Times New Roman" w:cs="Times New Roman"/>
          <w:sz w:val="21"/>
          <w:szCs w:val="21"/>
        </w:rPr>
        <w:t>The course TA will coordinate with you to obtain a one-hour time on the Opentron-2 platform. During your assigned time, y</w:t>
      </w:r>
      <w:r>
        <w:rPr>
          <w:rFonts w:ascii="Times New Roman" w:hAnsi="Times New Roman" w:cs="Times New Roman"/>
          <w:sz w:val="21"/>
          <w:szCs w:val="21"/>
        </w:rPr>
        <w:t>ou will connect to the Opentron-2 platform wirelessly using an API and your student ID.  There are two APIs available for use:</w:t>
      </w:r>
    </w:p>
    <w:p w14:paraId="56B09A57" w14:textId="77777777" w:rsidR="003F6B10" w:rsidRDefault="003F6B10" w:rsidP="003F6B10">
      <w:pPr>
        <w:pStyle w:val="ListParagraph"/>
        <w:numPr>
          <w:ilvl w:val="1"/>
          <w:numId w:val="6"/>
        </w:numPr>
        <w:jc w:val="both"/>
        <w:rPr>
          <w:rFonts w:ascii="Times New Roman" w:hAnsi="Times New Roman" w:cs="Times New Roman"/>
          <w:sz w:val="21"/>
          <w:szCs w:val="21"/>
        </w:rPr>
      </w:pPr>
      <w:r w:rsidRPr="00181BF2">
        <w:rPr>
          <w:rFonts w:ascii="Times New Roman" w:hAnsi="Times New Roman" w:cs="Times New Roman"/>
          <w:b/>
          <w:bCs/>
          <w:sz w:val="21"/>
          <w:szCs w:val="21"/>
          <w:u w:val="single"/>
        </w:rPr>
        <w:t xml:space="preserve">Single submission API via </w:t>
      </w:r>
      <w:hyperlink r:id="rId8" w:history="1">
        <w:r w:rsidRPr="00181BF2">
          <w:rPr>
            <w:rStyle w:val="Hyperlink"/>
            <w:rFonts w:ascii="Times New Roman" w:hAnsi="Times New Roman" w:cs="Times New Roman"/>
            <w:b/>
            <w:bCs/>
            <w:sz w:val="21"/>
            <w:szCs w:val="21"/>
          </w:rPr>
          <w:t>Hugging Face Interface</w:t>
        </w:r>
      </w:hyperlink>
      <w:r w:rsidRPr="00181BF2">
        <w:rPr>
          <w:rFonts w:ascii="Times New Roman" w:hAnsi="Times New Roman" w:cs="Times New Roman"/>
          <w:b/>
          <w:bCs/>
          <w:sz w:val="21"/>
          <w:szCs w:val="21"/>
          <w:u w:val="single"/>
        </w:rPr>
        <w:t xml:space="preserve"> (OPTIONAL)</w:t>
      </w:r>
      <w:r w:rsidRPr="00181BF2">
        <w:rPr>
          <w:rFonts w:ascii="Times New Roman" w:hAnsi="Times New Roman" w:cs="Times New Roman"/>
          <w:sz w:val="21"/>
          <w:szCs w:val="21"/>
        </w:rPr>
        <w:t>: user interface to submit one color mixing task at a time by selecting a combination of dye volumes for red, yellow, and blue.</w:t>
      </w:r>
      <w:r>
        <w:rPr>
          <w:rFonts w:ascii="Times New Roman" w:hAnsi="Times New Roman" w:cs="Times New Roman"/>
          <w:sz w:val="21"/>
          <w:szCs w:val="21"/>
        </w:rPr>
        <w:br/>
      </w:r>
    </w:p>
    <w:p w14:paraId="501DD080" w14:textId="77777777" w:rsidR="003F6B10" w:rsidRPr="00787876" w:rsidRDefault="003F6B10" w:rsidP="003F6B10">
      <w:pPr>
        <w:pStyle w:val="ListParagraph"/>
        <w:numPr>
          <w:ilvl w:val="1"/>
          <w:numId w:val="6"/>
        </w:numPr>
        <w:jc w:val="both"/>
        <w:rPr>
          <w:rFonts w:ascii="Times New Roman" w:hAnsi="Times New Roman" w:cs="Times New Roman"/>
          <w:sz w:val="21"/>
          <w:szCs w:val="21"/>
        </w:rPr>
      </w:pPr>
      <w:r w:rsidRPr="00181BF2">
        <w:rPr>
          <w:rFonts w:ascii="Times New Roman" w:hAnsi="Times New Roman" w:cs="Times New Roman"/>
          <w:b/>
          <w:bCs/>
          <w:sz w:val="21"/>
          <w:szCs w:val="21"/>
          <w:u w:val="single"/>
        </w:rPr>
        <w:t xml:space="preserve">Batch submission API via </w:t>
      </w:r>
      <w:hyperlink r:id="rId9" w:history="1">
        <w:r w:rsidRPr="00181BF2">
          <w:rPr>
            <w:rStyle w:val="Hyperlink"/>
            <w:rFonts w:ascii="Times New Roman" w:hAnsi="Times New Roman" w:cs="Times New Roman"/>
            <w:b/>
            <w:bCs/>
            <w:sz w:val="21"/>
            <w:szCs w:val="21"/>
          </w:rPr>
          <w:t>Google Collab</w:t>
        </w:r>
      </w:hyperlink>
      <w:r w:rsidRPr="00181BF2">
        <w:rPr>
          <w:rFonts w:ascii="Times New Roman" w:hAnsi="Times New Roman" w:cs="Times New Roman"/>
          <w:sz w:val="21"/>
          <w:szCs w:val="21"/>
        </w:rPr>
        <w:t>: python-based code templates to interact with OT2 API for</w:t>
      </w:r>
      <w:r>
        <w:rPr>
          <w:rFonts w:ascii="Times New Roman" w:hAnsi="Times New Roman" w:cs="Times New Roman"/>
          <w:sz w:val="21"/>
          <w:szCs w:val="21"/>
        </w:rPr>
        <w:t xml:space="preserve"> a </w:t>
      </w:r>
      <w:r w:rsidRPr="00181BF2">
        <w:rPr>
          <w:rFonts w:ascii="Times New Roman" w:hAnsi="Times New Roman" w:cs="Times New Roman"/>
          <w:sz w:val="21"/>
          <w:szCs w:val="21"/>
        </w:rPr>
        <w:t>job submission</w:t>
      </w:r>
      <w:r>
        <w:rPr>
          <w:rFonts w:ascii="Times New Roman" w:hAnsi="Times New Roman" w:cs="Times New Roman"/>
          <w:sz w:val="21"/>
          <w:szCs w:val="21"/>
        </w:rPr>
        <w:t xml:space="preserve"> with multiple measurements</w:t>
      </w:r>
      <w:r w:rsidRPr="00181BF2">
        <w:rPr>
          <w:rFonts w:ascii="Times New Roman" w:hAnsi="Times New Roman" w:cs="Times New Roman"/>
          <w:sz w:val="21"/>
          <w:szCs w:val="21"/>
        </w:rPr>
        <w:t xml:space="preserve">. You can use the provided scripts to submit tasks by uploading a CSV file containing your RYB library. Alternatively, you can modify the existing codes to design your own workflow for submitting your queries efficiently and storing the experimental results. </w:t>
      </w:r>
    </w:p>
    <w:p w14:paraId="1E1E3F5A" w14:textId="77777777" w:rsidR="003F6B10" w:rsidRPr="00C611D3" w:rsidRDefault="003F6B10" w:rsidP="003F6B10">
      <w:pPr>
        <w:pStyle w:val="ListParagraph"/>
        <w:ind w:left="360"/>
        <w:jc w:val="both"/>
        <w:rPr>
          <w:rFonts w:ascii="Times New Roman" w:hAnsi="Times New Roman" w:cs="Times New Roman"/>
          <w:sz w:val="21"/>
          <w:szCs w:val="21"/>
        </w:rPr>
      </w:pPr>
    </w:p>
    <w:p w14:paraId="6F0D2DD8" w14:textId="77777777" w:rsidR="00787876" w:rsidRDefault="00787876" w:rsidP="00787876">
      <w:pPr>
        <w:pStyle w:val="ListParagraph"/>
        <w:ind w:left="0"/>
        <w:jc w:val="both"/>
        <w:rPr>
          <w:rFonts w:ascii="Times New Roman" w:hAnsi="Times New Roman" w:cs="Times New Roman"/>
          <w:b/>
          <w:bCs/>
          <w:sz w:val="21"/>
          <w:szCs w:val="21"/>
          <w:u w:val="single"/>
        </w:rPr>
      </w:pPr>
      <w:r>
        <w:rPr>
          <w:rFonts w:ascii="Times New Roman" w:hAnsi="Times New Roman" w:cs="Times New Roman"/>
          <w:b/>
          <w:bCs/>
          <w:sz w:val="21"/>
          <w:szCs w:val="21"/>
          <w:u w:val="single"/>
        </w:rPr>
        <w:t>Submission instructions:</w:t>
      </w:r>
    </w:p>
    <w:p w14:paraId="67A4B13A" w14:textId="77777777" w:rsidR="00787876" w:rsidRPr="00C611D3" w:rsidRDefault="00787876" w:rsidP="00787876">
      <w:pPr>
        <w:pStyle w:val="ListParagraph"/>
        <w:numPr>
          <w:ilvl w:val="0"/>
          <w:numId w:val="2"/>
        </w:numPr>
        <w:jc w:val="both"/>
        <w:rPr>
          <w:rFonts w:ascii="Times New Roman" w:hAnsi="Times New Roman" w:cs="Times New Roman"/>
          <w:sz w:val="21"/>
          <w:szCs w:val="21"/>
        </w:rPr>
      </w:pPr>
      <w:r w:rsidRPr="00C611D3">
        <w:rPr>
          <w:rFonts w:ascii="Times New Roman" w:hAnsi="Times New Roman" w:cs="Times New Roman"/>
          <w:b/>
          <w:bCs/>
          <w:sz w:val="21"/>
          <w:szCs w:val="21"/>
        </w:rPr>
        <w:t>Jupyter Notebook:</w:t>
      </w:r>
      <w:r w:rsidRPr="00C611D3">
        <w:rPr>
          <w:rFonts w:ascii="Times New Roman" w:hAnsi="Times New Roman" w:cs="Times New Roman"/>
          <w:sz w:val="21"/>
          <w:szCs w:val="21"/>
        </w:rPr>
        <w:t xml:space="preserve"> Document the methods and processes of your DOE, including the experimental design and evaluation of the collected results with clear descriptions. (</w:t>
      </w:r>
      <w:r w:rsidRPr="00C611D3">
        <w:rPr>
          <w:rFonts w:ascii="Times New Roman" w:hAnsi="Times New Roman" w:cs="Times New Roman"/>
          <w:i/>
          <w:iCs/>
          <w:color w:val="FF0000"/>
          <w:sz w:val="21"/>
          <w:szCs w:val="21"/>
        </w:rPr>
        <w:t>*You don’t need to upload the codes used to submit your tasks</w:t>
      </w:r>
      <w:r w:rsidRPr="00C611D3">
        <w:rPr>
          <w:rFonts w:ascii="Times New Roman" w:hAnsi="Times New Roman" w:cs="Times New Roman"/>
          <w:i/>
          <w:iCs/>
          <w:sz w:val="21"/>
          <w:szCs w:val="21"/>
        </w:rPr>
        <w:t>)</w:t>
      </w:r>
      <w:r w:rsidRPr="00C611D3">
        <w:rPr>
          <w:rFonts w:ascii="Times New Roman" w:hAnsi="Times New Roman" w:cs="Times New Roman"/>
          <w:sz w:val="21"/>
          <w:szCs w:val="21"/>
        </w:rPr>
        <w:t xml:space="preserve"> </w:t>
      </w:r>
    </w:p>
    <w:p w14:paraId="342FDE5B" w14:textId="77777777" w:rsidR="00787876" w:rsidRPr="00181BF2" w:rsidRDefault="00787876" w:rsidP="00787876">
      <w:pPr>
        <w:pStyle w:val="ListParagraph"/>
        <w:numPr>
          <w:ilvl w:val="0"/>
          <w:numId w:val="2"/>
        </w:numPr>
        <w:jc w:val="both"/>
        <w:rPr>
          <w:rFonts w:ascii="Times New Roman" w:hAnsi="Times New Roman" w:cs="Times New Roman"/>
          <w:sz w:val="21"/>
          <w:szCs w:val="21"/>
        </w:rPr>
      </w:pPr>
      <w:r w:rsidRPr="00C611D3">
        <w:rPr>
          <w:rFonts w:ascii="Times New Roman" w:hAnsi="Times New Roman" w:cs="Times New Roman"/>
          <w:b/>
          <w:bCs/>
          <w:sz w:val="21"/>
          <w:szCs w:val="21"/>
        </w:rPr>
        <w:t>CSV File:</w:t>
      </w:r>
      <w:r w:rsidRPr="00C611D3">
        <w:rPr>
          <w:rFonts w:ascii="Times New Roman" w:hAnsi="Times New Roman" w:cs="Times New Roman"/>
          <w:sz w:val="21"/>
          <w:szCs w:val="21"/>
        </w:rPr>
        <w:t xml:space="preserve"> Attach a CSV file that records the input parameters you finally used (RYB combinations) along with their corresponding responses (the 8-channel light intensity values).</w:t>
      </w:r>
    </w:p>
    <w:p w14:paraId="074F3C38" w14:textId="77777777" w:rsidR="006F1B83" w:rsidRDefault="006F1B83" w:rsidP="006F1B83">
      <w:pPr>
        <w:pStyle w:val="ListParagraph"/>
        <w:ind w:left="360"/>
        <w:jc w:val="both"/>
        <w:rPr>
          <w:rFonts w:ascii="Times New Roman" w:hAnsi="Times New Roman" w:cs="Times New Roman"/>
          <w:sz w:val="21"/>
          <w:szCs w:val="21"/>
        </w:rPr>
      </w:pPr>
    </w:p>
    <w:p w14:paraId="035191E8" w14:textId="0628C554" w:rsidR="001C1A4E" w:rsidRPr="00BD3705" w:rsidRDefault="00BD3705" w:rsidP="00BD3705">
      <w:pPr>
        <w:pStyle w:val="ListParagraph"/>
        <w:ind w:left="0"/>
        <w:jc w:val="both"/>
        <w:rPr>
          <w:rFonts w:ascii="Times New Roman" w:hAnsi="Times New Roman" w:cs="Times New Roman"/>
          <w:b/>
          <w:bCs/>
          <w:sz w:val="21"/>
          <w:szCs w:val="21"/>
          <w:u w:val="single"/>
        </w:rPr>
      </w:pPr>
      <w:r>
        <w:rPr>
          <w:rFonts w:ascii="Times New Roman" w:hAnsi="Times New Roman" w:cs="Times New Roman"/>
          <w:b/>
          <w:bCs/>
          <w:sz w:val="21"/>
          <w:szCs w:val="21"/>
          <w:u w:val="single"/>
        </w:rPr>
        <w:t>I</w:t>
      </w:r>
      <w:r w:rsidR="001C1A4E">
        <w:rPr>
          <w:rFonts w:ascii="Times New Roman" w:hAnsi="Times New Roman" w:cs="Times New Roman"/>
          <w:b/>
          <w:bCs/>
          <w:sz w:val="21"/>
          <w:szCs w:val="21"/>
          <w:u w:val="single"/>
        </w:rPr>
        <w:t>nformation:</w:t>
      </w:r>
    </w:p>
    <w:p w14:paraId="07208CA2" w14:textId="49171A82" w:rsidR="003B4680" w:rsidRPr="003B4680" w:rsidRDefault="003B4680" w:rsidP="003B4680">
      <w:pPr>
        <w:pStyle w:val="ListParagraph"/>
        <w:numPr>
          <w:ilvl w:val="0"/>
          <w:numId w:val="9"/>
        </w:numPr>
        <w:jc w:val="both"/>
        <w:rPr>
          <w:rFonts w:ascii="Times New Roman" w:hAnsi="Times New Roman" w:cs="Times New Roman"/>
          <w:sz w:val="21"/>
          <w:szCs w:val="21"/>
        </w:rPr>
      </w:pPr>
      <w:r w:rsidRPr="00C611D3">
        <w:rPr>
          <w:rFonts w:ascii="Times New Roman" w:hAnsi="Times New Roman" w:cs="Times New Roman"/>
          <w:sz w:val="21"/>
          <w:szCs w:val="21"/>
        </w:rPr>
        <w:t>To ensure reproducibility, set the random seed to 403 or 1003 for all tasks involving randomness</w:t>
      </w:r>
    </w:p>
    <w:p w14:paraId="6B5731F1" w14:textId="79F6AB8F" w:rsidR="001C1A4E" w:rsidRPr="00C611D3" w:rsidRDefault="001C1A4E" w:rsidP="001C1A4E">
      <w:pPr>
        <w:pStyle w:val="ListParagraph"/>
        <w:numPr>
          <w:ilvl w:val="0"/>
          <w:numId w:val="9"/>
        </w:numPr>
        <w:jc w:val="both"/>
        <w:rPr>
          <w:rFonts w:ascii="Times New Roman" w:hAnsi="Times New Roman" w:cs="Times New Roman"/>
          <w:sz w:val="21"/>
          <w:szCs w:val="21"/>
        </w:rPr>
      </w:pPr>
      <w:r w:rsidRPr="00C611D3">
        <w:rPr>
          <w:rFonts w:ascii="Times New Roman" w:hAnsi="Times New Roman" w:cs="Times New Roman"/>
          <w:b/>
          <w:bCs/>
          <w:sz w:val="21"/>
          <w:szCs w:val="21"/>
        </w:rPr>
        <w:t>Test Library Validity</w:t>
      </w:r>
      <w:r w:rsidRPr="00C611D3">
        <w:rPr>
          <w:rFonts w:ascii="Times New Roman" w:hAnsi="Times New Roman" w:cs="Times New Roman"/>
          <w:sz w:val="21"/>
          <w:szCs w:val="21"/>
        </w:rPr>
        <w:t xml:space="preserve">: Before submitting your final parameter sets, please use the provided scripts (in the </w:t>
      </w:r>
      <w:proofErr w:type="spellStart"/>
      <w:r w:rsidRPr="00C611D3">
        <w:rPr>
          <w:rFonts w:ascii="Times New Roman" w:hAnsi="Times New Roman" w:cs="Times New Roman"/>
          <w:sz w:val="21"/>
          <w:szCs w:val="21"/>
        </w:rPr>
        <w:t>colab</w:t>
      </w:r>
      <w:proofErr w:type="spellEnd"/>
      <w:r w:rsidRPr="00C611D3">
        <w:rPr>
          <w:rFonts w:ascii="Times New Roman" w:hAnsi="Times New Roman" w:cs="Times New Roman"/>
          <w:sz w:val="21"/>
          <w:szCs w:val="21"/>
        </w:rPr>
        <w:t>) and id ‘debug’ to ensure the parameters you selected are valid.</w:t>
      </w:r>
    </w:p>
    <w:p w14:paraId="000EF3D2" w14:textId="77777777" w:rsidR="001C1A4E" w:rsidRPr="00BD3705" w:rsidRDefault="001C1A4E" w:rsidP="001C1A4E">
      <w:pPr>
        <w:pStyle w:val="ListParagraph"/>
        <w:numPr>
          <w:ilvl w:val="0"/>
          <w:numId w:val="9"/>
        </w:numPr>
        <w:jc w:val="both"/>
        <w:rPr>
          <w:rFonts w:ascii="Times New Roman" w:hAnsi="Times New Roman" w:cs="Times New Roman"/>
          <w:b/>
          <w:bCs/>
          <w:sz w:val="21"/>
          <w:szCs w:val="21"/>
        </w:rPr>
      </w:pPr>
      <w:r w:rsidRPr="00C611D3">
        <w:rPr>
          <w:rFonts w:ascii="Times New Roman" w:hAnsi="Times New Roman" w:cs="Times New Roman"/>
          <w:b/>
          <w:bCs/>
          <w:sz w:val="21"/>
          <w:szCs w:val="21"/>
        </w:rPr>
        <w:t xml:space="preserve">Input Parameter Ranges: </w:t>
      </w:r>
      <w:r w:rsidRPr="00C611D3">
        <w:rPr>
          <w:rFonts w:ascii="Times New Roman" w:hAnsi="Times New Roman" w:cs="Times New Roman"/>
          <w:sz w:val="21"/>
          <w:szCs w:val="21"/>
        </w:rPr>
        <w:t xml:space="preserve">For each dye, the volume can be varied from </w:t>
      </w:r>
      <w:r w:rsidRPr="00C611D3">
        <w:rPr>
          <w:rFonts w:ascii="Times New Roman" w:hAnsi="Times New Roman" w:cs="Times New Roman"/>
          <w:b/>
          <w:bCs/>
          <w:sz w:val="21"/>
          <w:szCs w:val="21"/>
        </w:rPr>
        <w:t>1 µL to 299 µL</w:t>
      </w:r>
      <w:r w:rsidRPr="00C611D3">
        <w:rPr>
          <w:rFonts w:ascii="Times New Roman" w:hAnsi="Times New Roman" w:cs="Times New Roman"/>
          <w:sz w:val="21"/>
          <w:szCs w:val="21"/>
        </w:rPr>
        <w:t xml:space="preserve">. However, due to platform limitations, the error and variability increase significantly when the selected volume is less than </w:t>
      </w:r>
      <w:r w:rsidRPr="00C611D3">
        <w:rPr>
          <w:rFonts w:ascii="Times New Roman" w:hAnsi="Times New Roman" w:cs="Times New Roman"/>
          <w:b/>
          <w:bCs/>
          <w:sz w:val="21"/>
          <w:szCs w:val="21"/>
        </w:rPr>
        <w:t>10 µL</w:t>
      </w:r>
      <w:r w:rsidRPr="00C611D3">
        <w:rPr>
          <w:rFonts w:ascii="Times New Roman" w:hAnsi="Times New Roman" w:cs="Times New Roman"/>
          <w:sz w:val="21"/>
          <w:szCs w:val="21"/>
        </w:rPr>
        <w:t xml:space="preserve">. Therefore, it is recommended to use volume values </w:t>
      </w:r>
      <w:r w:rsidRPr="00C611D3">
        <w:rPr>
          <w:rFonts w:ascii="Times New Roman" w:hAnsi="Times New Roman" w:cs="Times New Roman"/>
          <w:b/>
          <w:bCs/>
          <w:sz w:val="21"/>
          <w:szCs w:val="21"/>
        </w:rPr>
        <w:t>equal to or greater than 10 µL</w:t>
      </w:r>
      <w:r w:rsidRPr="00C611D3">
        <w:rPr>
          <w:rFonts w:ascii="Times New Roman" w:hAnsi="Times New Roman" w:cs="Times New Roman"/>
          <w:sz w:val="21"/>
          <w:szCs w:val="21"/>
        </w:rPr>
        <w:t xml:space="preserve"> (e.g., 10, 11, 12, 13 µL, and so on) to ensure more accurate and reliable results.</w:t>
      </w:r>
    </w:p>
    <w:p w14:paraId="1F0B4A01" w14:textId="77777777" w:rsidR="00BD3705" w:rsidRPr="003B4680" w:rsidRDefault="00BD3705" w:rsidP="00BD3705">
      <w:pPr>
        <w:pStyle w:val="ListParagraph"/>
        <w:numPr>
          <w:ilvl w:val="0"/>
          <w:numId w:val="9"/>
        </w:numPr>
        <w:jc w:val="both"/>
        <w:rPr>
          <w:rFonts w:ascii="Times New Roman" w:hAnsi="Times New Roman" w:cs="Times New Roman"/>
          <w:b/>
          <w:bCs/>
          <w:sz w:val="21"/>
          <w:szCs w:val="21"/>
        </w:rPr>
      </w:pPr>
      <w:r w:rsidRPr="00C611D3">
        <w:rPr>
          <w:rFonts w:ascii="Times New Roman" w:hAnsi="Times New Roman" w:cs="Times New Roman"/>
          <w:b/>
          <w:bCs/>
          <w:sz w:val="21"/>
          <w:szCs w:val="21"/>
        </w:rPr>
        <w:lastRenderedPageBreak/>
        <w:t>Submission Quota:</w:t>
      </w:r>
      <w:r w:rsidRPr="00C611D3">
        <w:rPr>
          <w:rFonts w:ascii="Times New Roman" w:hAnsi="Times New Roman" w:cs="Times New Roman"/>
          <w:sz w:val="21"/>
          <w:szCs w:val="21"/>
        </w:rPr>
        <w:t xml:space="preserve"> Each of you will have a total quota of </w:t>
      </w:r>
      <w:r w:rsidRPr="00C611D3">
        <w:rPr>
          <w:rFonts w:ascii="Times New Roman" w:hAnsi="Times New Roman" w:cs="Times New Roman"/>
          <w:b/>
          <w:bCs/>
          <w:sz w:val="21"/>
          <w:szCs w:val="21"/>
        </w:rPr>
        <w:t>26 submissions</w:t>
      </w:r>
      <w:r w:rsidRPr="00C611D3">
        <w:rPr>
          <w:rFonts w:ascii="Times New Roman" w:hAnsi="Times New Roman" w:cs="Times New Roman"/>
          <w:sz w:val="21"/>
          <w:szCs w:val="21"/>
        </w:rPr>
        <w:t xml:space="preserve"> (25 + 1) for color mixing tasks using RYB combinations. The additional submission can be used to test the validity of your code and verify the mixing process (which is highly suggested) to ensure the platform functions as expected. Alternatively, you can include it as part of your main submissions.</w:t>
      </w:r>
    </w:p>
    <w:p w14:paraId="72A8D55D" w14:textId="7D7036B9" w:rsidR="003B4680" w:rsidRPr="00C611D3" w:rsidRDefault="003B4680" w:rsidP="003B4680">
      <w:pPr>
        <w:pStyle w:val="ListParagraph"/>
        <w:numPr>
          <w:ilvl w:val="0"/>
          <w:numId w:val="6"/>
        </w:numPr>
        <w:rPr>
          <w:rFonts w:ascii="Times New Roman" w:hAnsi="Times New Roman" w:cs="Times New Roman"/>
          <w:sz w:val="21"/>
          <w:szCs w:val="21"/>
        </w:rPr>
      </w:pPr>
      <w:r>
        <w:rPr>
          <w:rFonts w:ascii="Times New Roman" w:hAnsi="Times New Roman" w:cs="Times New Roman"/>
          <w:b/>
          <w:bCs/>
          <w:sz w:val="21"/>
          <w:szCs w:val="21"/>
        </w:rPr>
        <w:t>Equipment Time Allocation:</w:t>
      </w:r>
      <w:r w:rsidRPr="00C611D3">
        <w:rPr>
          <w:rFonts w:ascii="Times New Roman" w:hAnsi="Times New Roman" w:cs="Times New Roman"/>
          <w:sz w:val="21"/>
          <w:szCs w:val="21"/>
        </w:rPr>
        <w:t xml:space="preserve"> (</w:t>
      </w:r>
      <w:r w:rsidRPr="00C611D3">
        <w:rPr>
          <w:rFonts w:ascii="Times New Roman" w:hAnsi="Times New Roman" w:cs="Times New Roman"/>
          <w:i/>
          <w:iCs/>
          <w:sz w:val="21"/>
          <w:szCs w:val="21"/>
        </w:rPr>
        <w:t xml:space="preserve">To Be Posted on Quercus via </w:t>
      </w:r>
      <w:r>
        <w:rPr>
          <w:rFonts w:ascii="Times New Roman" w:hAnsi="Times New Roman" w:cs="Times New Roman"/>
          <w:i/>
          <w:iCs/>
          <w:sz w:val="21"/>
          <w:szCs w:val="21"/>
        </w:rPr>
        <w:t>Announcement</w:t>
      </w:r>
      <w:r w:rsidRPr="00C611D3">
        <w:rPr>
          <w:rFonts w:ascii="Times New Roman" w:hAnsi="Times New Roman" w:cs="Times New Roman"/>
          <w:sz w:val="21"/>
          <w:szCs w:val="21"/>
        </w:rPr>
        <w:t xml:space="preserve">): </w:t>
      </w:r>
      <w:r>
        <w:rPr>
          <w:rFonts w:ascii="Times New Roman" w:hAnsi="Times New Roman" w:cs="Times New Roman"/>
          <w:sz w:val="21"/>
          <w:szCs w:val="21"/>
        </w:rPr>
        <w:t>E</w:t>
      </w:r>
      <w:r w:rsidRPr="00C611D3">
        <w:rPr>
          <w:rFonts w:ascii="Times New Roman" w:hAnsi="Times New Roman" w:cs="Times New Roman"/>
          <w:sz w:val="21"/>
          <w:szCs w:val="21"/>
        </w:rPr>
        <w:t xml:space="preserve">ach </w:t>
      </w:r>
      <w:r>
        <w:rPr>
          <w:rFonts w:ascii="Times New Roman" w:hAnsi="Times New Roman" w:cs="Times New Roman"/>
          <w:sz w:val="21"/>
          <w:szCs w:val="21"/>
        </w:rPr>
        <w:t>student is allocated</w:t>
      </w:r>
      <w:r w:rsidRPr="00C611D3">
        <w:rPr>
          <w:rFonts w:ascii="Times New Roman" w:hAnsi="Times New Roman" w:cs="Times New Roman"/>
          <w:sz w:val="21"/>
          <w:szCs w:val="21"/>
        </w:rPr>
        <w:t xml:space="preserve"> a specific one-hour time slot for submitting tasks and receiving responses. </w:t>
      </w:r>
      <w:r>
        <w:rPr>
          <w:rFonts w:ascii="Times New Roman" w:hAnsi="Times New Roman" w:cs="Times New Roman"/>
          <w:sz w:val="21"/>
          <w:szCs w:val="21"/>
        </w:rPr>
        <w:t>Y</w:t>
      </w:r>
      <w:r w:rsidRPr="00C611D3">
        <w:rPr>
          <w:rFonts w:ascii="Times New Roman" w:hAnsi="Times New Roman" w:cs="Times New Roman"/>
          <w:sz w:val="21"/>
          <w:szCs w:val="21"/>
        </w:rPr>
        <w:t>ou will be able to access the OT-2 platform exclusively during your registered time slot by entering your student ID. Please ensure that:</w:t>
      </w:r>
    </w:p>
    <w:p w14:paraId="08607C77" w14:textId="77777777" w:rsidR="00695DD8" w:rsidRDefault="003B4680" w:rsidP="00695DD8">
      <w:pPr>
        <w:pStyle w:val="ListParagraph"/>
        <w:numPr>
          <w:ilvl w:val="1"/>
          <w:numId w:val="6"/>
        </w:numPr>
        <w:rPr>
          <w:rFonts w:ascii="Times New Roman" w:hAnsi="Times New Roman" w:cs="Times New Roman"/>
          <w:sz w:val="21"/>
          <w:szCs w:val="21"/>
        </w:rPr>
      </w:pPr>
      <w:r w:rsidRPr="00695DD8">
        <w:rPr>
          <w:rFonts w:ascii="Times New Roman" w:hAnsi="Times New Roman" w:cs="Times New Roman"/>
          <w:sz w:val="21"/>
          <w:szCs w:val="21"/>
        </w:rPr>
        <w:t>Your code for job submission is prepared and ready to use before your time slot.</w:t>
      </w:r>
    </w:p>
    <w:p w14:paraId="6CCE8A9D" w14:textId="77777777" w:rsidR="00695DD8" w:rsidRDefault="003B4680" w:rsidP="00695DD8">
      <w:pPr>
        <w:pStyle w:val="ListParagraph"/>
        <w:numPr>
          <w:ilvl w:val="1"/>
          <w:numId w:val="6"/>
        </w:numPr>
        <w:rPr>
          <w:rFonts w:ascii="Times New Roman" w:hAnsi="Times New Roman" w:cs="Times New Roman"/>
          <w:sz w:val="21"/>
          <w:szCs w:val="21"/>
        </w:rPr>
      </w:pPr>
      <w:r w:rsidRPr="00695DD8">
        <w:rPr>
          <w:rFonts w:ascii="Times New Roman" w:hAnsi="Times New Roman" w:cs="Times New Roman"/>
          <w:sz w:val="21"/>
          <w:szCs w:val="21"/>
        </w:rPr>
        <w:t>You have planned the RYB (Red, Yellow, Blue) combinations you intend to submit in advance.</w:t>
      </w:r>
    </w:p>
    <w:p w14:paraId="3D9405A1" w14:textId="455B3729" w:rsidR="003B4680" w:rsidRPr="00695DD8" w:rsidRDefault="003B4680" w:rsidP="00695DD8">
      <w:pPr>
        <w:pStyle w:val="ListParagraph"/>
        <w:numPr>
          <w:ilvl w:val="1"/>
          <w:numId w:val="6"/>
        </w:numPr>
        <w:rPr>
          <w:rFonts w:ascii="Times New Roman" w:hAnsi="Times New Roman" w:cs="Times New Roman"/>
          <w:sz w:val="21"/>
          <w:szCs w:val="21"/>
        </w:rPr>
      </w:pPr>
      <w:r w:rsidRPr="00695DD8">
        <w:rPr>
          <w:rFonts w:ascii="Times New Roman" w:hAnsi="Times New Roman" w:cs="Times New Roman"/>
          <w:sz w:val="21"/>
          <w:szCs w:val="21"/>
        </w:rPr>
        <w:t xml:space="preserve">If you require more than one slot (1 hour) for your DOE, please do not hesitate to reach out to me </w:t>
      </w:r>
    </w:p>
    <w:p w14:paraId="6B40457D" w14:textId="5A981CA0" w:rsidR="00BD3705" w:rsidRDefault="00BD3705" w:rsidP="00BD3705">
      <w:pPr>
        <w:pStyle w:val="ListParagraph"/>
        <w:numPr>
          <w:ilvl w:val="0"/>
          <w:numId w:val="9"/>
        </w:numPr>
        <w:jc w:val="both"/>
        <w:rPr>
          <w:rFonts w:ascii="Times New Roman" w:hAnsi="Times New Roman" w:cs="Times New Roman"/>
          <w:sz w:val="21"/>
          <w:szCs w:val="21"/>
        </w:rPr>
      </w:pPr>
      <w:r w:rsidRPr="00C611D3">
        <w:rPr>
          <w:rFonts w:ascii="Times New Roman" w:hAnsi="Times New Roman" w:cs="Times New Roman"/>
          <w:b/>
          <w:bCs/>
          <w:sz w:val="21"/>
          <w:szCs w:val="21"/>
        </w:rPr>
        <w:t>Results Collection</w:t>
      </w:r>
      <w:r w:rsidRPr="00C611D3">
        <w:rPr>
          <w:rFonts w:ascii="Times New Roman" w:hAnsi="Times New Roman" w:cs="Times New Roman"/>
          <w:sz w:val="21"/>
          <w:szCs w:val="21"/>
        </w:rPr>
        <w:t>: The OT-2 is equipped with a light sensor that measures the color intensity of the mixed solution at 8 different wavelengths. After passing the solution through the light sensor, the output will consist of 8 numerical values, each corresponding to a different wavelength channel.</w:t>
      </w:r>
    </w:p>
    <w:p w14:paraId="782E3099" w14:textId="3F54DE5A" w:rsidR="00BD3705" w:rsidRPr="003B4680" w:rsidRDefault="00BD3705" w:rsidP="00BD3705">
      <w:pPr>
        <w:pStyle w:val="ListParagraph"/>
        <w:numPr>
          <w:ilvl w:val="0"/>
          <w:numId w:val="9"/>
        </w:numPr>
        <w:jc w:val="both"/>
        <w:rPr>
          <w:rFonts w:ascii="Times New Roman" w:hAnsi="Times New Roman" w:cs="Times New Roman"/>
          <w:b/>
          <w:bCs/>
          <w:sz w:val="21"/>
          <w:szCs w:val="21"/>
        </w:rPr>
      </w:pPr>
      <w:r w:rsidRPr="00C611D3">
        <w:rPr>
          <w:rFonts w:ascii="Times New Roman" w:hAnsi="Times New Roman" w:cs="Times New Roman"/>
          <w:b/>
          <w:bCs/>
          <w:sz w:val="21"/>
          <w:szCs w:val="21"/>
        </w:rPr>
        <w:t>Job Processing:</w:t>
      </w:r>
      <w:r w:rsidRPr="00C611D3">
        <w:rPr>
          <w:rFonts w:ascii="Times New Roman" w:hAnsi="Times New Roman" w:cs="Times New Roman"/>
          <w:sz w:val="21"/>
          <w:szCs w:val="21"/>
        </w:rPr>
        <w:t xml:space="preserve"> Each color mixing job will take approximately </w:t>
      </w:r>
      <w:r w:rsidRPr="008E4499">
        <w:rPr>
          <w:rFonts w:ascii="Times New Roman" w:hAnsi="Times New Roman" w:cs="Times New Roman"/>
          <w:sz w:val="21"/>
          <w:szCs w:val="21"/>
        </w:rPr>
        <w:t>2 minutes</w:t>
      </w:r>
      <w:r w:rsidRPr="00C611D3">
        <w:rPr>
          <w:rFonts w:ascii="Times New Roman" w:hAnsi="Times New Roman" w:cs="Times New Roman"/>
          <w:sz w:val="21"/>
          <w:szCs w:val="21"/>
        </w:rPr>
        <w:t xml:space="preserve"> to complete. As shown in the Google </w:t>
      </w:r>
      <w:proofErr w:type="spellStart"/>
      <w:r w:rsidRPr="00C611D3">
        <w:rPr>
          <w:rFonts w:ascii="Times New Roman" w:hAnsi="Times New Roman" w:cs="Times New Roman"/>
          <w:sz w:val="21"/>
          <w:szCs w:val="21"/>
        </w:rPr>
        <w:t>Colab</w:t>
      </w:r>
      <w:proofErr w:type="spellEnd"/>
      <w:r w:rsidRPr="00C611D3">
        <w:rPr>
          <w:rFonts w:ascii="Times New Roman" w:hAnsi="Times New Roman" w:cs="Times New Roman"/>
          <w:sz w:val="21"/>
          <w:szCs w:val="21"/>
        </w:rPr>
        <w:t xml:space="preserve"> file, we’ve provided a function can sends an email notification with the results once the tasks are finished. You can modify the recipient’s email address to your own to avoid waiting for the results in real time.</w:t>
      </w:r>
    </w:p>
    <w:p w14:paraId="595DCF71" w14:textId="12271F88" w:rsidR="003B4680" w:rsidRPr="003B4680" w:rsidRDefault="003B4680" w:rsidP="003B4680">
      <w:pPr>
        <w:pStyle w:val="ListParagraph"/>
        <w:numPr>
          <w:ilvl w:val="0"/>
          <w:numId w:val="9"/>
        </w:numPr>
        <w:jc w:val="both"/>
        <w:rPr>
          <w:rFonts w:ascii="Times New Roman" w:hAnsi="Times New Roman" w:cs="Times New Roman"/>
          <w:sz w:val="21"/>
          <w:szCs w:val="21"/>
        </w:rPr>
      </w:pPr>
      <w:r w:rsidRPr="003B4680">
        <w:rPr>
          <w:rFonts w:ascii="Times New Roman" w:hAnsi="Times New Roman" w:cs="Times New Roman"/>
          <w:b/>
          <w:bCs/>
          <w:sz w:val="21"/>
          <w:szCs w:val="21"/>
        </w:rPr>
        <w:t>Similarity to real-world experiments</w:t>
      </w:r>
      <w:r>
        <w:rPr>
          <w:rFonts w:ascii="Times New Roman" w:hAnsi="Times New Roman" w:cs="Times New Roman"/>
          <w:sz w:val="21"/>
          <w:szCs w:val="21"/>
        </w:rPr>
        <w:t>:</w:t>
      </w:r>
      <w:r w:rsidRPr="00C611D3">
        <w:rPr>
          <w:rFonts w:ascii="Times New Roman" w:hAnsi="Times New Roman" w:cs="Times New Roman"/>
          <w:sz w:val="21"/>
          <w:szCs w:val="21"/>
        </w:rPr>
        <w:t xml:space="preserve"> </w:t>
      </w:r>
      <w:r>
        <w:rPr>
          <w:rFonts w:ascii="Times New Roman" w:hAnsi="Times New Roman" w:cs="Times New Roman"/>
          <w:sz w:val="21"/>
          <w:szCs w:val="21"/>
        </w:rPr>
        <w:t>U</w:t>
      </w:r>
      <w:r w:rsidRPr="00C611D3">
        <w:rPr>
          <w:rFonts w:ascii="Times New Roman" w:hAnsi="Times New Roman" w:cs="Times New Roman"/>
          <w:sz w:val="21"/>
          <w:szCs w:val="21"/>
        </w:rPr>
        <w:t xml:space="preserve">ncontrollable effects or unmeasurable factors can influence the results. In color mixing tasks, the light sensor data is affected by ambient light from the OT-2, introducing approximately </w:t>
      </w:r>
      <w:r w:rsidRPr="00181BF2">
        <w:rPr>
          <w:rFonts w:ascii="Times New Roman" w:hAnsi="Times New Roman" w:cs="Times New Roman"/>
          <w:sz w:val="21"/>
          <w:szCs w:val="21"/>
        </w:rPr>
        <w:t>10% noise</w:t>
      </w:r>
      <w:r w:rsidRPr="00C611D3">
        <w:rPr>
          <w:rFonts w:ascii="Times New Roman" w:hAnsi="Times New Roman" w:cs="Times New Roman"/>
          <w:sz w:val="21"/>
          <w:szCs w:val="21"/>
        </w:rPr>
        <w:t xml:space="preserve"> in the responses. But fortunately, this noise is not random but consistent, and it is related to the </w:t>
      </w:r>
      <w:r w:rsidRPr="00181BF2">
        <w:rPr>
          <w:rFonts w:ascii="Times New Roman" w:hAnsi="Times New Roman" w:cs="Times New Roman"/>
          <w:sz w:val="21"/>
          <w:szCs w:val="21"/>
        </w:rPr>
        <w:t xml:space="preserve">position of the wells </w:t>
      </w:r>
      <w:r w:rsidRPr="00C611D3">
        <w:rPr>
          <w:rFonts w:ascii="Times New Roman" w:hAnsi="Times New Roman" w:cs="Times New Roman"/>
          <w:sz w:val="21"/>
          <w:szCs w:val="21"/>
        </w:rPr>
        <w:t xml:space="preserve">being used. </w:t>
      </w:r>
    </w:p>
    <w:p w14:paraId="29448AA1" w14:textId="2F2AFC1B" w:rsidR="001C1A4E" w:rsidRPr="00181BF2" w:rsidRDefault="001C1A4E" w:rsidP="001C1A4E">
      <w:pPr>
        <w:pStyle w:val="ListParagraph"/>
        <w:numPr>
          <w:ilvl w:val="0"/>
          <w:numId w:val="9"/>
        </w:numPr>
        <w:jc w:val="both"/>
        <w:rPr>
          <w:rFonts w:ascii="Times New Roman" w:hAnsi="Times New Roman" w:cs="Times New Roman"/>
          <w:b/>
          <w:bCs/>
          <w:sz w:val="21"/>
          <w:szCs w:val="21"/>
          <w:u w:val="single"/>
        </w:rPr>
      </w:pPr>
      <w:r w:rsidRPr="001C1A4E">
        <w:rPr>
          <w:rFonts w:ascii="Times New Roman" w:hAnsi="Times New Roman" w:cs="Times New Roman"/>
          <w:b/>
          <w:bCs/>
          <w:sz w:val="21"/>
          <w:szCs w:val="21"/>
        </w:rPr>
        <w:t>Save your dataset</w:t>
      </w:r>
      <w:r>
        <w:rPr>
          <w:rFonts w:ascii="Times New Roman" w:hAnsi="Times New Roman" w:cs="Times New Roman"/>
          <w:sz w:val="21"/>
          <w:szCs w:val="21"/>
        </w:rPr>
        <w:t xml:space="preserve">. You will reuse it for </w:t>
      </w:r>
      <w:r w:rsidR="00BD3705">
        <w:rPr>
          <w:rFonts w:ascii="Times New Roman" w:hAnsi="Times New Roman" w:cs="Times New Roman"/>
          <w:sz w:val="21"/>
          <w:szCs w:val="21"/>
        </w:rPr>
        <w:t>Assignment #3.</w:t>
      </w:r>
    </w:p>
    <w:p w14:paraId="578F562F" w14:textId="65E9A6EC" w:rsidR="00181BF2" w:rsidRPr="003B4680" w:rsidRDefault="00181BF2" w:rsidP="001C1A4E">
      <w:pPr>
        <w:pStyle w:val="ListParagraph"/>
        <w:numPr>
          <w:ilvl w:val="0"/>
          <w:numId w:val="9"/>
        </w:numPr>
        <w:jc w:val="both"/>
        <w:rPr>
          <w:rFonts w:ascii="Times New Roman" w:hAnsi="Times New Roman" w:cs="Times New Roman"/>
          <w:b/>
          <w:bCs/>
          <w:sz w:val="21"/>
          <w:szCs w:val="21"/>
          <w:u w:val="single"/>
        </w:rPr>
      </w:pPr>
      <w:r w:rsidRPr="00C611D3">
        <w:rPr>
          <w:rFonts w:ascii="Times New Roman" w:hAnsi="Times New Roman" w:cs="Times New Roman"/>
          <w:sz w:val="21"/>
          <w:szCs w:val="21"/>
        </w:rPr>
        <w:t>Since this assignment involves interaction with the SDL (OT-2), please do not hesitate to reach out to me if you have any questions. Additionally, if you would like to see the OT-2 platform in person, let me know—I can coordinate with our</w:t>
      </w:r>
      <w:r w:rsidR="00C06CA2">
        <w:rPr>
          <w:rFonts w:ascii="Times New Roman" w:hAnsi="Times New Roman" w:cs="Times New Roman"/>
          <w:sz w:val="21"/>
          <w:szCs w:val="21"/>
        </w:rPr>
        <w:t xml:space="preserve"> gracious host at the Acceleration Consortium</w:t>
      </w:r>
      <w:r w:rsidRPr="00C611D3">
        <w:rPr>
          <w:rFonts w:ascii="Times New Roman" w:hAnsi="Times New Roman" w:cs="Times New Roman"/>
          <w:sz w:val="21"/>
          <w:szCs w:val="21"/>
        </w:rPr>
        <w:t xml:space="preserve"> to arrange a quick tour!</w:t>
      </w:r>
    </w:p>
    <w:p w14:paraId="362C0AA4" w14:textId="01F14F45" w:rsidR="002134E7" w:rsidRPr="00181BF2" w:rsidRDefault="002134E7" w:rsidP="00181BF2">
      <w:pPr>
        <w:jc w:val="both"/>
        <w:rPr>
          <w:rFonts w:ascii="Times New Roman" w:hAnsi="Times New Roman" w:cs="Times New Roman"/>
          <w:sz w:val="21"/>
          <w:szCs w:val="21"/>
          <w:u w:val="single"/>
        </w:rPr>
      </w:pPr>
      <w:r w:rsidRPr="00787876">
        <w:rPr>
          <w:rFonts w:ascii="Times New Roman" w:hAnsi="Times New Roman" w:cs="Times New Roman"/>
          <w:b/>
          <w:bCs/>
          <w:sz w:val="21"/>
          <w:szCs w:val="21"/>
          <w:u w:val="single"/>
        </w:rPr>
        <w:t>Notebook Contents</w:t>
      </w:r>
      <w:r w:rsidRPr="00787876">
        <w:rPr>
          <w:rFonts w:ascii="Times New Roman" w:hAnsi="Times New Roman" w:cs="Times New Roman"/>
          <w:b/>
          <w:bCs/>
          <w:sz w:val="21"/>
          <w:szCs w:val="21"/>
        </w:rPr>
        <w:t xml:space="preserve">: </w:t>
      </w:r>
      <w:r w:rsidR="00BD3705" w:rsidRPr="00181BF2">
        <w:rPr>
          <w:rFonts w:ascii="Times New Roman" w:hAnsi="Times New Roman" w:cs="Times New Roman"/>
          <w:sz w:val="21"/>
          <w:szCs w:val="21"/>
        </w:rPr>
        <w:t>Your Jupyter notebook is a technical writing assignment as much as it is a coding assignment and science experiment. Emphasize conciseness and clear explanations in your report, along with visualizations and other details necessary for a reader to understand your thought process.</w:t>
      </w:r>
      <w:r w:rsidR="00BD3705" w:rsidRPr="00181BF2">
        <w:rPr>
          <w:rFonts w:ascii="Times New Roman" w:hAnsi="Times New Roman" w:cs="Times New Roman"/>
          <w:sz w:val="21"/>
          <w:szCs w:val="21"/>
        </w:rPr>
        <w:t xml:space="preserve"> In addition to the code, the notebook should have the following sections</w:t>
      </w:r>
    </w:p>
    <w:p w14:paraId="66639B31" w14:textId="48A1B07B" w:rsidR="004E0701" w:rsidRDefault="00751227" w:rsidP="00827914">
      <w:pPr>
        <w:pStyle w:val="ListParagraph"/>
        <w:numPr>
          <w:ilvl w:val="0"/>
          <w:numId w:val="10"/>
        </w:numPr>
        <w:jc w:val="both"/>
        <w:rPr>
          <w:rFonts w:ascii="Times New Roman" w:hAnsi="Times New Roman" w:cs="Times New Roman"/>
          <w:sz w:val="21"/>
          <w:szCs w:val="21"/>
        </w:rPr>
      </w:pPr>
      <w:r w:rsidRPr="00BD3705">
        <w:rPr>
          <w:rFonts w:ascii="Times New Roman" w:hAnsi="Times New Roman" w:cs="Times New Roman"/>
          <w:b/>
          <w:bCs/>
          <w:sz w:val="21"/>
          <w:szCs w:val="21"/>
        </w:rPr>
        <w:t>Introduction (markdown)</w:t>
      </w:r>
      <w:r w:rsidR="00787876">
        <w:rPr>
          <w:rFonts w:ascii="Times New Roman" w:hAnsi="Times New Roman" w:cs="Times New Roman"/>
          <w:b/>
          <w:bCs/>
          <w:sz w:val="21"/>
          <w:szCs w:val="21"/>
        </w:rPr>
        <w:t xml:space="preserve">: </w:t>
      </w:r>
      <w:r w:rsidR="00D24B98" w:rsidRPr="00BD3705">
        <w:rPr>
          <w:rFonts w:ascii="Times New Roman" w:hAnsi="Times New Roman" w:cs="Times New Roman"/>
          <w:sz w:val="21"/>
          <w:szCs w:val="21"/>
        </w:rPr>
        <w:t xml:space="preserve">Provide a concise overview of </w:t>
      </w:r>
      <w:r w:rsidR="00FB0E1D" w:rsidRPr="00BD3705">
        <w:rPr>
          <w:rFonts w:ascii="Times New Roman" w:hAnsi="Times New Roman" w:cs="Times New Roman"/>
          <w:sz w:val="21"/>
          <w:szCs w:val="21"/>
        </w:rPr>
        <w:t>the strategy you used for your DOE and</w:t>
      </w:r>
      <w:r w:rsidR="008A39AF" w:rsidRPr="00BD3705">
        <w:rPr>
          <w:rFonts w:ascii="Times New Roman" w:hAnsi="Times New Roman" w:cs="Times New Roman"/>
          <w:sz w:val="21"/>
          <w:szCs w:val="21"/>
        </w:rPr>
        <w:t xml:space="preserve"> evaluation results of your collected data.  </w:t>
      </w:r>
    </w:p>
    <w:p w14:paraId="46EE1A72" w14:textId="141890F4" w:rsidR="00751227" w:rsidRPr="004E0701" w:rsidRDefault="00787876" w:rsidP="00827914">
      <w:pPr>
        <w:pStyle w:val="ListParagraph"/>
        <w:numPr>
          <w:ilvl w:val="0"/>
          <w:numId w:val="10"/>
        </w:numPr>
        <w:jc w:val="both"/>
        <w:rPr>
          <w:rFonts w:ascii="Times New Roman" w:hAnsi="Times New Roman" w:cs="Times New Roman"/>
          <w:sz w:val="21"/>
          <w:szCs w:val="21"/>
        </w:rPr>
      </w:pPr>
      <w:r>
        <w:rPr>
          <w:rFonts w:ascii="Times New Roman" w:hAnsi="Times New Roman" w:cs="Times New Roman"/>
          <w:b/>
          <w:bCs/>
          <w:sz w:val="21"/>
          <w:szCs w:val="21"/>
        </w:rPr>
        <w:t>Analysis</w:t>
      </w:r>
      <w:r w:rsidR="00422D0C">
        <w:rPr>
          <w:rFonts w:ascii="Times New Roman" w:hAnsi="Times New Roman" w:cs="Times New Roman"/>
          <w:b/>
          <w:bCs/>
          <w:sz w:val="21"/>
          <w:szCs w:val="21"/>
        </w:rPr>
        <w:t>:</w:t>
      </w:r>
      <w:r w:rsidR="00751227" w:rsidRPr="004E0701">
        <w:rPr>
          <w:rFonts w:ascii="Times New Roman" w:hAnsi="Times New Roman" w:cs="Times New Roman"/>
          <w:b/>
          <w:bCs/>
          <w:sz w:val="21"/>
          <w:szCs w:val="21"/>
        </w:rPr>
        <w:t xml:space="preserve"> </w:t>
      </w:r>
      <w:r>
        <w:rPr>
          <w:rFonts w:ascii="Times New Roman" w:hAnsi="Times New Roman" w:cs="Times New Roman"/>
          <w:sz w:val="21"/>
          <w:szCs w:val="21"/>
        </w:rPr>
        <w:t xml:space="preserve">present analysis code and results, organized logically with markdown explanations. </w:t>
      </w:r>
    </w:p>
    <w:p w14:paraId="61C19E9A" w14:textId="69BED6A0" w:rsidR="004E0701" w:rsidRDefault="004E0701" w:rsidP="004E0701">
      <w:pPr>
        <w:pStyle w:val="ListParagraph"/>
        <w:numPr>
          <w:ilvl w:val="0"/>
          <w:numId w:val="10"/>
        </w:numPr>
        <w:jc w:val="both"/>
        <w:rPr>
          <w:rFonts w:ascii="Times New Roman" w:hAnsi="Times New Roman" w:cs="Times New Roman"/>
          <w:sz w:val="21"/>
          <w:szCs w:val="21"/>
        </w:rPr>
      </w:pPr>
      <w:r w:rsidRPr="004E0701">
        <w:rPr>
          <w:rFonts w:ascii="Times New Roman" w:hAnsi="Times New Roman" w:cs="Times New Roman"/>
          <w:b/>
          <w:bCs/>
          <w:sz w:val="21"/>
          <w:szCs w:val="21"/>
        </w:rPr>
        <w:t>Summary</w:t>
      </w:r>
      <w:r w:rsidR="00787876">
        <w:rPr>
          <w:rFonts w:ascii="Times New Roman" w:hAnsi="Times New Roman" w:cs="Times New Roman"/>
          <w:b/>
          <w:bCs/>
          <w:sz w:val="21"/>
          <w:szCs w:val="21"/>
        </w:rPr>
        <w:t xml:space="preserve">: </w:t>
      </w:r>
      <w:r w:rsidR="00787876">
        <w:rPr>
          <w:rFonts w:ascii="Times New Roman" w:hAnsi="Times New Roman" w:cs="Times New Roman"/>
          <w:sz w:val="21"/>
          <w:szCs w:val="21"/>
        </w:rPr>
        <w:t>Key insights, conclusions, and reflections on your findings</w:t>
      </w:r>
    </w:p>
    <w:p w14:paraId="08478DE6" w14:textId="185BAE88" w:rsidR="00787876" w:rsidRDefault="00711A92" w:rsidP="00787876">
      <w:pPr>
        <w:jc w:val="both"/>
        <w:rPr>
          <w:rFonts w:ascii="Times New Roman" w:hAnsi="Times New Roman" w:cs="Times New Roman"/>
          <w:sz w:val="21"/>
          <w:szCs w:val="21"/>
        </w:rPr>
      </w:pPr>
      <w:r>
        <w:rPr>
          <w:rFonts w:ascii="Times New Roman" w:hAnsi="Times New Roman" w:cs="Times New Roman"/>
          <w:b/>
          <w:bCs/>
          <w:sz w:val="21"/>
          <w:szCs w:val="21"/>
          <w:u w:val="single"/>
        </w:rPr>
        <w:t>Figures:</w:t>
      </w:r>
    </w:p>
    <w:p w14:paraId="02B78987" w14:textId="594FCA45" w:rsidR="00711A92" w:rsidRPr="004556DF" w:rsidRDefault="00711A92" w:rsidP="004556DF">
      <w:pPr>
        <w:pStyle w:val="ListParagraph"/>
        <w:numPr>
          <w:ilvl w:val="0"/>
          <w:numId w:val="12"/>
        </w:numPr>
        <w:jc w:val="both"/>
        <w:rPr>
          <w:rFonts w:ascii="Times New Roman" w:hAnsi="Times New Roman" w:cs="Times New Roman"/>
          <w:sz w:val="21"/>
          <w:szCs w:val="21"/>
        </w:rPr>
      </w:pPr>
      <w:r>
        <w:rPr>
          <w:rFonts w:ascii="Times New Roman" w:hAnsi="Times New Roman" w:cs="Times New Roman"/>
          <w:sz w:val="21"/>
          <w:szCs w:val="21"/>
        </w:rPr>
        <w:t>DoE sampling strategy</w:t>
      </w:r>
      <w:r w:rsidR="004556DF">
        <w:rPr>
          <w:rFonts w:ascii="Times New Roman" w:hAnsi="Times New Roman" w:cs="Times New Roman"/>
          <w:sz w:val="21"/>
          <w:szCs w:val="21"/>
        </w:rPr>
        <w:t>. Create a ternary diagram, where t</w:t>
      </w:r>
      <w:r w:rsidR="004556DF">
        <w:rPr>
          <w:rFonts w:ascii="Times New Roman" w:hAnsi="Times New Roman" w:cs="Times New Roman"/>
          <w:sz w:val="21"/>
          <w:szCs w:val="21"/>
        </w:rPr>
        <w:t>he three sides of the plot are red, yellow, and blue.</w:t>
      </w:r>
    </w:p>
    <w:p w14:paraId="3DB66517" w14:textId="3C6949B6" w:rsidR="00711A92" w:rsidRDefault="004556DF" w:rsidP="00711A92">
      <w:pPr>
        <w:pStyle w:val="ListParagraph"/>
        <w:numPr>
          <w:ilvl w:val="0"/>
          <w:numId w:val="12"/>
        </w:numPr>
        <w:jc w:val="both"/>
        <w:rPr>
          <w:rFonts w:ascii="Times New Roman" w:hAnsi="Times New Roman" w:cs="Times New Roman"/>
          <w:sz w:val="21"/>
          <w:szCs w:val="21"/>
        </w:rPr>
      </w:pPr>
      <w:r>
        <w:rPr>
          <w:rFonts w:ascii="Times New Roman" w:hAnsi="Times New Roman" w:cs="Times New Roman"/>
          <w:sz w:val="21"/>
          <w:szCs w:val="21"/>
        </w:rPr>
        <w:t>C</w:t>
      </w:r>
      <w:r w:rsidR="00711A92">
        <w:rPr>
          <w:rFonts w:ascii="Times New Roman" w:hAnsi="Times New Roman" w:cs="Times New Roman"/>
          <w:sz w:val="21"/>
          <w:szCs w:val="21"/>
        </w:rPr>
        <w:t>ollected data</w:t>
      </w:r>
      <w:r>
        <w:rPr>
          <w:rFonts w:ascii="Times New Roman" w:hAnsi="Times New Roman" w:cs="Times New Roman"/>
          <w:sz w:val="21"/>
          <w:szCs w:val="21"/>
        </w:rPr>
        <w:t>. Create a ternary diagram response surface plot; the three sides of the plot are red, yellow, and blue.</w:t>
      </w:r>
    </w:p>
    <w:p w14:paraId="17A532F3" w14:textId="0E5CD8AE" w:rsidR="00711A92" w:rsidRDefault="00711A92" w:rsidP="00711A92">
      <w:pPr>
        <w:pStyle w:val="ListParagraph"/>
        <w:numPr>
          <w:ilvl w:val="0"/>
          <w:numId w:val="12"/>
        </w:numPr>
        <w:jc w:val="both"/>
        <w:rPr>
          <w:rFonts w:ascii="Times New Roman" w:hAnsi="Times New Roman" w:cs="Times New Roman"/>
          <w:sz w:val="21"/>
          <w:szCs w:val="21"/>
        </w:rPr>
      </w:pPr>
      <w:r>
        <w:rPr>
          <w:rFonts w:ascii="Times New Roman" w:hAnsi="Times New Roman" w:cs="Times New Roman"/>
          <w:sz w:val="21"/>
          <w:szCs w:val="21"/>
        </w:rPr>
        <w:t>Comparison of the difference between the expected result and the experimental measurement</w:t>
      </w:r>
    </w:p>
    <w:p w14:paraId="6259CDAB" w14:textId="326965BD" w:rsidR="00422D0C" w:rsidRPr="00422D0C" w:rsidRDefault="00567B4E" w:rsidP="00422D0C">
      <w:pPr>
        <w:pStyle w:val="ListParagraph"/>
        <w:numPr>
          <w:ilvl w:val="0"/>
          <w:numId w:val="12"/>
        </w:numPr>
        <w:jc w:val="both"/>
        <w:rPr>
          <w:rFonts w:ascii="Times New Roman" w:hAnsi="Times New Roman" w:cs="Times New Roman"/>
          <w:sz w:val="21"/>
          <w:szCs w:val="21"/>
        </w:rPr>
      </w:pPr>
      <w:r>
        <w:rPr>
          <w:rFonts w:ascii="Times New Roman" w:hAnsi="Times New Roman" w:cs="Times New Roman"/>
          <w:b/>
          <w:bCs/>
          <w:sz w:val="21"/>
          <w:szCs w:val="21"/>
        </w:rPr>
        <w:t xml:space="preserve">If you have repeated </w:t>
      </w:r>
      <w:r w:rsidRPr="00567B4E">
        <w:rPr>
          <w:rFonts w:ascii="Times New Roman" w:hAnsi="Times New Roman" w:cs="Times New Roman"/>
          <w:b/>
          <w:bCs/>
          <w:sz w:val="21"/>
          <w:szCs w:val="21"/>
        </w:rPr>
        <w:t>measurements</w:t>
      </w:r>
      <w:r>
        <w:rPr>
          <w:rFonts w:ascii="Times New Roman" w:hAnsi="Times New Roman" w:cs="Times New Roman"/>
          <w:sz w:val="21"/>
          <w:szCs w:val="21"/>
        </w:rPr>
        <w:t xml:space="preserve">: </w:t>
      </w:r>
      <w:r w:rsidRPr="00567B4E">
        <w:rPr>
          <w:rFonts w:ascii="Times New Roman" w:hAnsi="Times New Roman" w:cs="Times New Roman"/>
          <w:sz w:val="21"/>
          <w:szCs w:val="21"/>
        </w:rPr>
        <w:t>Normal</w:t>
      </w:r>
      <w:r>
        <w:rPr>
          <w:rFonts w:ascii="Times New Roman" w:hAnsi="Times New Roman" w:cs="Times New Roman"/>
          <w:sz w:val="21"/>
          <w:szCs w:val="21"/>
        </w:rPr>
        <w:t xml:space="preserve"> probability plot of residuals</w:t>
      </w:r>
    </w:p>
    <w:p w14:paraId="7AB91A05" w14:textId="5737E6B8" w:rsidR="00531F3F" w:rsidRPr="00422D0C" w:rsidRDefault="00422D0C">
      <w:pPr>
        <w:rPr>
          <w:rFonts w:ascii="Times New Roman" w:hAnsi="Times New Roman" w:cs="Times New Roman"/>
          <w:sz w:val="21"/>
          <w:szCs w:val="21"/>
        </w:rPr>
      </w:pPr>
      <w:r w:rsidRPr="00422D0C">
        <w:rPr>
          <w:rFonts w:ascii="Times New Roman" w:hAnsi="Times New Roman" w:cs="Times New Roman"/>
          <w:b/>
          <w:bCs/>
          <w:sz w:val="21"/>
          <w:szCs w:val="21"/>
          <w:u w:val="single"/>
        </w:rPr>
        <w:t>Table</w:t>
      </w:r>
      <w:r>
        <w:rPr>
          <w:rFonts w:ascii="Times New Roman" w:hAnsi="Times New Roman" w:cs="Times New Roman"/>
          <w:b/>
          <w:bCs/>
          <w:sz w:val="21"/>
          <w:szCs w:val="21"/>
        </w:rPr>
        <w:t>:</w:t>
      </w:r>
      <w:r>
        <w:rPr>
          <w:rFonts w:ascii="Times New Roman" w:hAnsi="Times New Roman" w:cs="Times New Roman"/>
          <w:sz w:val="21"/>
          <w:szCs w:val="21"/>
        </w:rPr>
        <w:t xml:space="preserve"> ANOVA analysis of your </w:t>
      </w:r>
      <w:r w:rsidR="00916A1D">
        <w:rPr>
          <w:rFonts w:ascii="Times New Roman" w:hAnsi="Times New Roman" w:cs="Times New Roman"/>
          <w:sz w:val="21"/>
          <w:szCs w:val="21"/>
        </w:rPr>
        <w:t>data</w:t>
      </w:r>
    </w:p>
    <w:p w14:paraId="2E5E9843" w14:textId="77777777" w:rsidR="00422D0C" w:rsidRDefault="00422D0C">
      <w:pPr>
        <w:rPr>
          <w:rFonts w:ascii="Times New Roman" w:hAnsi="Times New Roman" w:cs="Times New Roman"/>
          <w:b/>
          <w:bCs/>
          <w:sz w:val="21"/>
          <w:szCs w:val="21"/>
          <w:u w:val="single"/>
        </w:rPr>
      </w:pPr>
      <w:r>
        <w:rPr>
          <w:rFonts w:ascii="Times New Roman" w:hAnsi="Times New Roman" w:cs="Times New Roman"/>
          <w:b/>
          <w:bCs/>
          <w:sz w:val="21"/>
          <w:szCs w:val="21"/>
          <w:u w:val="single"/>
        </w:rPr>
        <w:br w:type="page"/>
      </w:r>
    </w:p>
    <w:p w14:paraId="4D4AA5A4" w14:textId="291F3C72" w:rsidR="00531F3F" w:rsidRPr="00531F3F" w:rsidRDefault="00531F3F" w:rsidP="00531F3F">
      <w:pPr>
        <w:rPr>
          <w:rFonts w:ascii="Times New Roman" w:hAnsi="Times New Roman" w:cs="Times New Roman"/>
          <w:sz w:val="21"/>
          <w:szCs w:val="21"/>
        </w:rPr>
      </w:pPr>
      <w:r w:rsidRPr="00531F3F">
        <w:rPr>
          <w:rFonts w:ascii="Times New Roman" w:hAnsi="Times New Roman" w:cs="Times New Roman"/>
          <w:b/>
          <w:bCs/>
          <w:sz w:val="21"/>
          <w:szCs w:val="21"/>
          <w:u w:val="single"/>
        </w:rPr>
        <w:lastRenderedPageBreak/>
        <w:t>Evaluation Criteria</w:t>
      </w:r>
      <w:r w:rsidRPr="00531F3F">
        <w:rPr>
          <w:rFonts w:ascii="Times New Roman" w:hAnsi="Times New Roman" w:cs="Times New Roman"/>
          <w:sz w:val="21"/>
          <w:szCs w:val="21"/>
        </w:rPr>
        <w:t xml:space="preserve"> </w:t>
      </w:r>
    </w:p>
    <w:tbl>
      <w:tblPr>
        <w:tblStyle w:val="TableGrid"/>
        <w:tblW w:w="9175" w:type="dxa"/>
        <w:tblLook w:val="04A0" w:firstRow="1" w:lastRow="0" w:firstColumn="1" w:lastColumn="0" w:noHBand="0" w:noVBand="1"/>
      </w:tblPr>
      <w:tblGrid>
        <w:gridCol w:w="1395"/>
        <w:gridCol w:w="1695"/>
        <w:gridCol w:w="1560"/>
        <w:gridCol w:w="1534"/>
        <w:gridCol w:w="1468"/>
        <w:gridCol w:w="1523"/>
      </w:tblGrid>
      <w:tr w:rsidR="00531F3F" w:rsidRPr="00411F7B" w14:paraId="29417129" w14:textId="77777777" w:rsidTr="00B515BD">
        <w:trPr>
          <w:trHeight w:val="243"/>
        </w:trPr>
        <w:tc>
          <w:tcPr>
            <w:tcW w:w="1525" w:type="dxa"/>
          </w:tcPr>
          <w:p w14:paraId="43C15EA4" w14:textId="77777777" w:rsidR="00531F3F" w:rsidRPr="00411F7B" w:rsidRDefault="00531F3F" w:rsidP="00B515BD">
            <w:pPr>
              <w:rPr>
                <w:rFonts w:ascii="Times New Roman" w:hAnsi="Times New Roman" w:cs="Times New Roman"/>
                <w:sz w:val="21"/>
                <w:szCs w:val="21"/>
              </w:rPr>
            </w:pPr>
          </w:p>
        </w:tc>
        <w:tc>
          <w:tcPr>
            <w:tcW w:w="2038" w:type="dxa"/>
          </w:tcPr>
          <w:p w14:paraId="6C58A027" w14:textId="77777777" w:rsidR="00531F3F" w:rsidRPr="00411F7B" w:rsidRDefault="00531F3F" w:rsidP="00B515BD">
            <w:pPr>
              <w:jc w:val="center"/>
              <w:rPr>
                <w:rFonts w:ascii="Times New Roman" w:hAnsi="Times New Roman" w:cs="Times New Roman"/>
                <w:b/>
                <w:bCs/>
                <w:sz w:val="21"/>
                <w:szCs w:val="21"/>
                <w:u w:val="single"/>
              </w:rPr>
            </w:pPr>
            <w:r w:rsidRPr="00411F7B">
              <w:rPr>
                <w:rFonts w:ascii="Times New Roman" w:hAnsi="Times New Roman" w:cs="Times New Roman"/>
                <w:b/>
                <w:bCs/>
                <w:sz w:val="21"/>
                <w:szCs w:val="21"/>
                <w:u w:val="single"/>
              </w:rPr>
              <w:t>Excellent (A+)</w:t>
            </w:r>
          </w:p>
        </w:tc>
        <w:tc>
          <w:tcPr>
            <w:tcW w:w="1851" w:type="dxa"/>
          </w:tcPr>
          <w:p w14:paraId="1F04EB8F" w14:textId="77777777" w:rsidR="00531F3F" w:rsidRPr="00411F7B" w:rsidRDefault="00531F3F" w:rsidP="00B515BD">
            <w:pPr>
              <w:jc w:val="center"/>
              <w:rPr>
                <w:rFonts w:ascii="Times New Roman" w:hAnsi="Times New Roman" w:cs="Times New Roman"/>
                <w:b/>
                <w:bCs/>
                <w:sz w:val="21"/>
                <w:szCs w:val="21"/>
                <w:u w:val="single"/>
              </w:rPr>
            </w:pPr>
            <w:r w:rsidRPr="00411F7B">
              <w:rPr>
                <w:rFonts w:ascii="Times New Roman" w:hAnsi="Times New Roman" w:cs="Times New Roman"/>
                <w:b/>
                <w:bCs/>
                <w:sz w:val="21"/>
                <w:szCs w:val="21"/>
                <w:u w:val="single"/>
              </w:rPr>
              <w:t>Good (A)</w:t>
            </w:r>
          </w:p>
        </w:tc>
        <w:tc>
          <w:tcPr>
            <w:tcW w:w="1713" w:type="dxa"/>
          </w:tcPr>
          <w:p w14:paraId="1ACD9C4D" w14:textId="77777777" w:rsidR="00531F3F" w:rsidRPr="00411F7B" w:rsidRDefault="00531F3F" w:rsidP="00B515BD">
            <w:pPr>
              <w:jc w:val="center"/>
              <w:rPr>
                <w:rFonts w:ascii="Times New Roman" w:hAnsi="Times New Roman" w:cs="Times New Roman"/>
                <w:b/>
                <w:bCs/>
                <w:sz w:val="21"/>
                <w:szCs w:val="21"/>
                <w:u w:val="single"/>
              </w:rPr>
            </w:pPr>
            <w:r w:rsidRPr="00411F7B">
              <w:rPr>
                <w:rFonts w:ascii="Times New Roman" w:hAnsi="Times New Roman" w:cs="Times New Roman"/>
                <w:b/>
                <w:bCs/>
                <w:sz w:val="21"/>
                <w:szCs w:val="21"/>
                <w:u w:val="single"/>
              </w:rPr>
              <w:t>Acceptable (B)</w:t>
            </w:r>
          </w:p>
        </w:tc>
        <w:tc>
          <w:tcPr>
            <w:tcW w:w="1591" w:type="dxa"/>
          </w:tcPr>
          <w:p w14:paraId="5CF1F729" w14:textId="77777777" w:rsidR="00531F3F" w:rsidRPr="00411F7B" w:rsidRDefault="00531F3F" w:rsidP="00B515BD">
            <w:pPr>
              <w:jc w:val="center"/>
              <w:rPr>
                <w:rFonts w:ascii="Times New Roman" w:hAnsi="Times New Roman" w:cs="Times New Roman"/>
                <w:b/>
                <w:bCs/>
                <w:sz w:val="21"/>
                <w:szCs w:val="21"/>
                <w:u w:val="single"/>
              </w:rPr>
            </w:pPr>
            <w:r w:rsidRPr="00411F7B">
              <w:rPr>
                <w:rFonts w:ascii="Times New Roman" w:hAnsi="Times New Roman" w:cs="Times New Roman"/>
                <w:b/>
                <w:bCs/>
                <w:sz w:val="21"/>
                <w:szCs w:val="21"/>
                <w:u w:val="single"/>
              </w:rPr>
              <w:t>Poor (C)</w:t>
            </w:r>
          </w:p>
        </w:tc>
        <w:tc>
          <w:tcPr>
            <w:tcW w:w="457" w:type="dxa"/>
          </w:tcPr>
          <w:p w14:paraId="49A3BAC8" w14:textId="77777777" w:rsidR="00531F3F" w:rsidRPr="00411F7B" w:rsidRDefault="00531F3F" w:rsidP="00B515BD">
            <w:pPr>
              <w:jc w:val="center"/>
              <w:rPr>
                <w:rFonts w:ascii="Times New Roman" w:hAnsi="Times New Roman" w:cs="Times New Roman"/>
                <w:b/>
                <w:bCs/>
                <w:sz w:val="21"/>
                <w:szCs w:val="21"/>
                <w:u w:val="single"/>
              </w:rPr>
            </w:pPr>
            <w:r w:rsidRPr="00411F7B">
              <w:rPr>
                <w:rFonts w:ascii="Times New Roman" w:hAnsi="Times New Roman" w:cs="Times New Roman"/>
                <w:b/>
                <w:bCs/>
                <w:sz w:val="21"/>
                <w:szCs w:val="21"/>
                <w:u w:val="single"/>
              </w:rPr>
              <w:t>Unacceptable (D)</w:t>
            </w:r>
          </w:p>
        </w:tc>
      </w:tr>
      <w:tr w:rsidR="00531F3F" w:rsidRPr="00411F7B" w14:paraId="0E29C4FB" w14:textId="77777777" w:rsidTr="00B515BD">
        <w:trPr>
          <w:trHeight w:val="563"/>
        </w:trPr>
        <w:tc>
          <w:tcPr>
            <w:tcW w:w="1525" w:type="dxa"/>
          </w:tcPr>
          <w:p w14:paraId="4E9EF7F4" w14:textId="77777777" w:rsidR="00531F3F" w:rsidRPr="00411F7B" w:rsidRDefault="00531F3F" w:rsidP="00B515BD">
            <w:pPr>
              <w:rPr>
                <w:rFonts w:ascii="Times New Roman" w:hAnsi="Times New Roman" w:cs="Times New Roman"/>
                <w:b/>
                <w:bCs/>
                <w:sz w:val="21"/>
                <w:szCs w:val="21"/>
                <w:u w:val="single"/>
              </w:rPr>
            </w:pPr>
            <w:r w:rsidRPr="00411F7B">
              <w:rPr>
                <w:rFonts w:ascii="Times New Roman" w:hAnsi="Times New Roman" w:cs="Times New Roman"/>
                <w:b/>
                <w:bCs/>
                <w:sz w:val="21"/>
                <w:szCs w:val="21"/>
                <w:u w:val="single"/>
              </w:rPr>
              <w:t xml:space="preserve">Coding </w:t>
            </w:r>
          </w:p>
        </w:tc>
        <w:tc>
          <w:tcPr>
            <w:tcW w:w="2038" w:type="dxa"/>
          </w:tcPr>
          <w:p w14:paraId="439B1F1C"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Strong organization indicating logic. Markdown shows separate major steps with detailed comments including relevant equations and theory.</w:t>
            </w:r>
          </w:p>
        </w:tc>
        <w:tc>
          <w:tcPr>
            <w:tcW w:w="1851" w:type="dxa"/>
          </w:tcPr>
          <w:p w14:paraId="31055C59"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 xml:space="preserve">Good organization, comments, </w:t>
            </w:r>
            <w:r>
              <w:rPr>
                <w:rFonts w:ascii="Times New Roman" w:hAnsi="Times New Roman" w:cs="Times New Roman"/>
                <w:sz w:val="21"/>
                <w:szCs w:val="21"/>
              </w:rPr>
              <w:t>code implements</w:t>
            </w:r>
            <w:r w:rsidRPr="00411F7B">
              <w:rPr>
                <w:rFonts w:ascii="Times New Roman" w:hAnsi="Times New Roman" w:cs="Times New Roman"/>
                <w:sz w:val="21"/>
                <w:szCs w:val="21"/>
              </w:rPr>
              <w:t xml:space="preserve"> important </w:t>
            </w:r>
            <w:r>
              <w:rPr>
                <w:rFonts w:ascii="Times New Roman" w:hAnsi="Times New Roman" w:cs="Times New Roman"/>
                <w:sz w:val="21"/>
                <w:szCs w:val="21"/>
              </w:rPr>
              <w:t>methods</w:t>
            </w:r>
            <w:r w:rsidRPr="00411F7B">
              <w:rPr>
                <w:rFonts w:ascii="Times New Roman" w:hAnsi="Times New Roman" w:cs="Times New Roman"/>
                <w:sz w:val="21"/>
                <w:szCs w:val="21"/>
              </w:rPr>
              <w:t xml:space="preserve"> but lacks some </w:t>
            </w:r>
            <w:r>
              <w:rPr>
                <w:rFonts w:ascii="Times New Roman" w:hAnsi="Times New Roman" w:cs="Times New Roman"/>
                <w:sz w:val="21"/>
                <w:szCs w:val="21"/>
              </w:rPr>
              <w:t xml:space="preserve">small </w:t>
            </w:r>
            <w:r w:rsidRPr="00411F7B">
              <w:rPr>
                <w:rFonts w:ascii="Times New Roman" w:hAnsi="Times New Roman" w:cs="Times New Roman"/>
                <w:sz w:val="21"/>
                <w:szCs w:val="21"/>
              </w:rPr>
              <w:t>details</w:t>
            </w:r>
            <w:r>
              <w:rPr>
                <w:rFonts w:ascii="Times New Roman" w:hAnsi="Times New Roman" w:cs="Times New Roman"/>
                <w:sz w:val="21"/>
                <w:szCs w:val="21"/>
              </w:rPr>
              <w:t>. Highly readable.</w:t>
            </w:r>
          </w:p>
        </w:tc>
        <w:tc>
          <w:tcPr>
            <w:tcW w:w="1713" w:type="dxa"/>
          </w:tcPr>
          <w:p w14:paraId="35B4A0BE"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Some organization, comments indicate major sections but do not explain logical flow or important details</w:t>
            </w:r>
          </w:p>
        </w:tc>
        <w:tc>
          <w:tcPr>
            <w:tcW w:w="1591" w:type="dxa"/>
          </w:tcPr>
          <w:p w14:paraId="6D876DC4"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Little organization or logical flow. Few comments, or comments are AI generated.</w:t>
            </w:r>
            <w:r>
              <w:rPr>
                <w:rFonts w:ascii="Times New Roman" w:hAnsi="Times New Roman" w:cs="Times New Roman"/>
                <w:sz w:val="21"/>
                <w:szCs w:val="21"/>
              </w:rPr>
              <w:t xml:space="preserve"> Missing results.</w:t>
            </w:r>
          </w:p>
        </w:tc>
        <w:tc>
          <w:tcPr>
            <w:tcW w:w="457" w:type="dxa"/>
          </w:tcPr>
          <w:p w14:paraId="7F8AE2BF"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No organization or comments.</w:t>
            </w:r>
            <w:r>
              <w:rPr>
                <w:rFonts w:ascii="Times New Roman" w:hAnsi="Times New Roman" w:cs="Times New Roman"/>
                <w:sz w:val="21"/>
                <w:szCs w:val="21"/>
              </w:rPr>
              <w:t xml:space="preserve"> Missing most results.</w:t>
            </w:r>
          </w:p>
        </w:tc>
      </w:tr>
      <w:tr w:rsidR="00531F3F" w:rsidRPr="00411F7B" w14:paraId="77C71AFE" w14:textId="77777777" w:rsidTr="00B515BD">
        <w:trPr>
          <w:trHeight w:val="563"/>
        </w:trPr>
        <w:tc>
          <w:tcPr>
            <w:tcW w:w="1525" w:type="dxa"/>
          </w:tcPr>
          <w:p w14:paraId="737693F1" w14:textId="77777777" w:rsidR="00531F3F" w:rsidRPr="00411F7B" w:rsidRDefault="00531F3F" w:rsidP="00B515BD">
            <w:pPr>
              <w:rPr>
                <w:rFonts w:ascii="Times New Roman" w:hAnsi="Times New Roman" w:cs="Times New Roman"/>
                <w:b/>
                <w:bCs/>
                <w:sz w:val="21"/>
                <w:szCs w:val="21"/>
                <w:u w:val="single"/>
              </w:rPr>
            </w:pPr>
            <w:r w:rsidRPr="00411F7B">
              <w:rPr>
                <w:rFonts w:ascii="Times New Roman" w:hAnsi="Times New Roman" w:cs="Times New Roman"/>
                <w:b/>
                <w:bCs/>
                <w:sz w:val="21"/>
                <w:szCs w:val="21"/>
                <w:u w:val="single"/>
              </w:rPr>
              <w:t>Correctness of Experiment</w:t>
            </w:r>
          </w:p>
        </w:tc>
        <w:tc>
          <w:tcPr>
            <w:tcW w:w="2038" w:type="dxa"/>
          </w:tcPr>
          <w:p w14:paraId="27167EB0"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Methods indicate deep understanding of underlying assumptions and/or domain expertise. Cleverness and novelty.</w:t>
            </w:r>
          </w:p>
        </w:tc>
        <w:tc>
          <w:tcPr>
            <w:tcW w:w="1851" w:type="dxa"/>
          </w:tcPr>
          <w:p w14:paraId="2506DC6A"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 xml:space="preserve">Code can run with a single click and no errors. All methods implemented are correct for the task. Strong justification is provided for method choices. </w:t>
            </w:r>
          </w:p>
        </w:tc>
        <w:tc>
          <w:tcPr>
            <w:tcW w:w="1713" w:type="dxa"/>
          </w:tcPr>
          <w:p w14:paraId="13428402"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Code runs but might use patches to accommodate a failed earlier step. A few poor method choices or weak justification. No random seed.</w:t>
            </w:r>
          </w:p>
        </w:tc>
        <w:tc>
          <w:tcPr>
            <w:tcW w:w="1591" w:type="dxa"/>
          </w:tcPr>
          <w:p w14:paraId="79CF0EB9"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Some methods are inappropriate for the task, more than one method is incorrectly implemented.</w:t>
            </w:r>
          </w:p>
        </w:tc>
        <w:tc>
          <w:tcPr>
            <w:tcW w:w="457" w:type="dxa"/>
          </w:tcPr>
          <w:p w14:paraId="1774D2C9"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Code does not run, or there are significant methodological errors including data leakage between train and test</w:t>
            </w:r>
            <w:r>
              <w:rPr>
                <w:rFonts w:ascii="Times New Roman" w:hAnsi="Times New Roman" w:cs="Times New Roman"/>
                <w:sz w:val="21"/>
                <w:szCs w:val="21"/>
              </w:rPr>
              <w:t>.</w:t>
            </w:r>
          </w:p>
        </w:tc>
      </w:tr>
      <w:tr w:rsidR="00531F3F" w:rsidRPr="00411F7B" w14:paraId="51390172" w14:textId="77777777" w:rsidTr="00B515BD">
        <w:trPr>
          <w:trHeight w:val="563"/>
        </w:trPr>
        <w:tc>
          <w:tcPr>
            <w:tcW w:w="1525" w:type="dxa"/>
          </w:tcPr>
          <w:p w14:paraId="2C638866" w14:textId="77777777" w:rsidR="00531F3F" w:rsidRPr="00411F7B" w:rsidRDefault="00531F3F" w:rsidP="00B515BD">
            <w:pPr>
              <w:rPr>
                <w:rFonts w:ascii="Times New Roman" w:hAnsi="Times New Roman" w:cs="Times New Roman"/>
                <w:b/>
                <w:bCs/>
                <w:sz w:val="21"/>
                <w:szCs w:val="21"/>
                <w:u w:val="single"/>
              </w:rPr>
            </w:pPr>
            <w:r w:rsidRPr="00411F7B">
              <w:rPr>
                <w:rFonts w:ascii="Times New Roman" w:hAnsi="Times New Roman" w:cs="Times New Roman"/>
                <w:b/>
                <w:bCs/>
                <w:sz w:val="21"/>
                <w:szCs w:val="21"/>
                <w:u w:val="single"/>
              </w:rPr>
              <w:t>Analysis</w:t>
            </w:r>
          </w:p>
        </w:tc>
        <w:tc>
          <w:tcPr>
            <w:tcW w:w="2038" w:type="dxa"/>
          </w:tcPr>
          <w:p w14:paraId="017469EE"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Informed skepticism that identifies key assumptions and tests them. Work identifies novel research directions.</w:t>
            </w:r>
          </w:p>
        </w:tc>
        <w:tc>
          <w:tcPr>
            <w:tcW w:w="1851" w:type="dxa"/>
          </w:tcPr>
          <w:p w14:paraId="6A107DC4"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 xml:space="preserve">Formulates a valid scientific question. Correct conclusions </w:t>
            </w:r>
            <w:r>
              <w:rPr>
                <w:rFonts w:ascii="Times New Roman" w:hAnsi="Times New Roman" w:cs="Times New Roman"/>
                <w:sz w:val="21"/>
                <w:szCs w:val="21"/>
              </w:rPr>
              <w:t>based on</w:t>
            </w:r>
            <w:r w:rsidRPr="00411F7B">
              <w:rPr>
                <w:rFonts w:ascii="Times New Roman" w:hAnsi="Times New Roman" w:cs="Times New Roman"/>
                <w:sz w:val="21"/>
                <w:szCs w:val="21"/>
              </w:rPr>
              <w:t xml:space="preserve"> results and </w:t>
            </w:r>
            <w:r>
              <w:rPr>
                <w:rFonts w:ascii="Times New Roman" w:hAnsi="Times New Roman" w:cs="Times New Roman"/>
                <w:sz w:val="21"/>
                <w:szCs w:val="21"/>
              </w:rPr>
              <w:t>correct reporting of</w:t>
            </w:r>
            <w:r w:rsidRPr="00411F7B">
              <w:rPr>
                <w:rFonts w:ascii="Times New Roman" w:hAnsi="Times New Roman" w:cs="Times New Roman"/>
                <w:sz w:val="21"/>
                <w:szCs w:val="21"/>
              </w:rPr>
              <w:t xml:space="preserve"> implications for future work. </w:t>
            </w:r>
          </w:p>
        </w:tc>
        <w:tc>
          <w:tcPr>
            <w:tcW w:w="1713" w:type="dxa"/>
          </w:tcPr>
          <w:p w14:paraId="15B5ABC9"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 xml:space="preserve">Comments on most results but misses </w:t>
            </w:r>
            <w:r>
              <w:rPr>
                <w:rFonts w:ascii="Times New Roman" w:hAnsi="Times New Roman" w:cs="Times New Roman"/>
                <w:sz w:val="21"/>
                <w:szCs w:val="21"/>
              </w:rPr>
              <w:t>a</w:t>
            </w:r>
            <w:r w:rsidRPr="00411F7B">
              <w:rPr>
                <w:rFonts w:ascii="Times New Roman" w:hAnsi="Times New Roman" w:cs="Times New Roman"/>
                <w:sz w:val="21"/>
                <w:szCs w:val="21"/>
              </w:rPr>
              <w:t xml:space="preserve"> key aspect or assumption. Analysis does not consider implications for future work.</w:t>
            </w:r>
          </w:p>
        </w:tc>
        <w:tc>
          <w:tcPr>
            <w:tcW w:w="1591" w:type="dxa"/>
          </w:tcPr>
          <w:p w14:paraId="758C0C51"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Comments miss most key results, do not comment on major trends. Conclusions are trivial.</w:t>
            </w:r>
            <w:r>
              <w:rPr>
                <w:rFonts w:ascii="Times New Roman" w:hAnsi="Times New Roman" w:cs="Times New Roman"/>
                <w:sz w:val="21"/>
                <w:szCs w:val="21"/>
              </w:rPr>
              <w:t xml:space="preserve"> Conclusions do not reference results.</w:t>
            </w:r>
          </w:p>
        </w:tc>
        <w:tc>
          <w:tcPr>
            <w:tcW w:w="457" w:type="dxa"/>
          </w:tcPr>
          <w:p w14:paraId="18C17883" w14:textId="77777777" w:rsidR="00531F3F" w:rsidRPr="00411F7B" w:rsidRDefault="00531F3F" w:rsidP="00B515BD">
            <w:pPr>
              <w:rPr>
                <w:rFonts w:ascii="Times New Roman" w:hAnsi="Times New Roman" w:cs="Times New Roman"/>
                <w:sz w:val="21"/>
                <w:szCs w:val="21"/>
              </w:rPr>
            </w:pPr>
            <w:r w:rsidRPr="00411F7B">
              <w:rPr>
                <w:rFonts w:ascii="Times New Roman" w:hAnsi="Times New Roman" w:cs="Times New Roman"/>
                <w:sz w:val="21"/>
                <w:szCs w:val="21"/>
              </w:rPr>
              <w:t>No analysis, incorrect conclusions, unfounded conclusions</w:t>
            </w:r>
          </w:p>
        </w:tc>
      </w:tr>
    </w:tbl>
    <w:p w14:paraId="481EC8F7" w14:textId="77777777" w:rsidR="00531F3F" w:rsidRPr="00531F3F" w:rsidRDefault="00531F3F" w:rsidP="00531F3F">
      <w:pPr>
        <w:jc w:val="both"/>
        <w:rPr>
          <w:rFonts w:ascii="Times New Roman" w:hAnsi="Times New Roman" w:cs="Times New Roman"/>
          <w:sz w:val="21"/>
          <w:szCs w:val="21"/>
        </w:rPr>
      </w:pPr>
    </w:p>
    <w:p w14:paraId="15A297D1" w14:textId="244F2AAD" w:rsidR="0000656B" w:rsidRPr="00C611D3" w:rsidRDefault="0000656B" w:rsidP="008A39AF">
      <w:pPr>
        <w:jc w:val="both"/>
        <w:rPr>
          <w:rFonts w:ascii="Times New Roman" w:hAnsi="Times New Roman" w:cs="Times New Roman"/>
          <w:b/>
          <w:bCs/>
          <w:sz w:val="21"/>
          <w:szCs w:val="21"/>
        </w:rPr>
      </w:pPr>
    </w:p>
    <w:sectPr w:rsidR="0000656B" w:rsidRPr="00C611D3">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B65E7" w14:textId="77777777" w:rsidR="00830087" w:rsidRDefault="00830087" w:rsidP="00E80A60">
      <w:pPr>
        <w:spacing w:after="0" w:line="240" w:lineRule="auto"/>
      </w:pPr>
      <w:r>
        <w:separator/>
      </w:r>
    </w:p>
  </w:endnote>
  <w:endnote w:type="continuationSeparator" w:id="0">
    <w:p w14:paraId="41068604" w14:textId="77777777" w:rsidR="00830087" w:rsidRDefault="00830087" w:rsidP="00E80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9696608"/>
      <w:docPartObj>
        <w:docPartGallery w:val="Page Numbers (Bottom of Page)"/>
        <w:docPartUnique/>
      </w:docPartObj>
    </w:sdtPr>
    <w:sdtContent>
      <w:p w14:paraId="3A841A6B" w14:textId="1EA949F2" w:rsidR="00422D0C" w:rsidRDefault="00422D0C" w:rsidP="006E5F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3F3443" w14:textId="77777777" w:rsidR="00422D0C" w:rsidRDefault="00422D0C" w:rsidP="00422D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9226350"/>
      <w:docPartObj>
        <w:docPartGallery w:val="Page Numbers (Bottom of Page)"/>
        <w:docPartUnique/>
      </w:docPartObj>
    </w:sdtPr>
    <w:sdtContent>
      <w:p w14:paraId="11F8CA35" w14:textId="077FFB27" w:rsidR="00422D0C" w:rsidRDefault="00422D0C" w:rsidP="006E5F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01A3C2" w14:textId="77777777" w:rsidR="00422D0C" w:rsidRDefault="00422D0C" w:rsidP="00422D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5CB96" w14:textId="77777777" w:rsidR="00830087" w:rsidRDefault="00830087" w:rsidP="00E80A60">
      <w:pPr>
        <w:spacing w:after="0" w:line="240" w:lineRule="auto"/>
      </w:pPr>
      <w:r>
        <w:separator/>
      </w:r>
    </w:p>
  </w:footnote>
  <w:footnote w:type="continuationSeparator" w:id="0">
    <w:p w14:paraId="7D819D0F" w14:textId="77777777" w:rsidR="00830087" w:rsidRDefault="00830087" w:rsidP="00E80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9D36" w14:textId="2B1B3800" w:rsidR="00E80A60" w:rsidRPr="00C611D3" w:rsidRDefault="00E80A60" w:rsidP="00884515">
    <w:pPr>
      <w:pStyle w:val="Header"/>
      <w:jc w:val="center"/>
      <w:rPr>
        <w:rFonts w:ascii="Times New Roman" w:hAnsi="Times New Roman" w:cs="Times New Roman"/>
        <w:i/>
        <w:iCs/>
        <w:sz w:val="20"/>
        <w:szCs w:val="20"/>
      </w:rPr>
    </w:pPr>
    <w:r w:rsidRPr="00C611D3">
      <w:rPr>
        <w:rFonts w:ascii="Times New Roman" w:hAnsi="Times New Roman" w:cs="Times New Roman"/>
        <w:i/>
        <w:iCs/>
        <w:sz w:val="20"/>
        <w:szCs w:val="20"/>
      </w:rPr>
      <w:t>MSE403H/1003H Data &amp; Analytics for Mat. Eng/ Advanced A.I. for Accelerated Materials Discovery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D25"/>
    <w:multiLevelType w:val="hybridMultilevel"/>
    <w:tmpl w:val="ACFCE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377DC"/>
    <w:multiLevelType w:val="hybridMultilevel"/>
    <w:tmpl w:val="89F4EE7C"/>
    <w:lvl w:ilvl="0" w:tplc="155230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9CD671C"/>
    <w:multiLevelType w:val="hybridMultilevel"/>
    <w:tmpl w:val="89C010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E3E0C03"/>
    <w:multiLevelType w:val="hybridMultilevel"/>
    <w:tmpl w:val="040EC48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720" w:hanging="360"/>
      </w:pPr>
      <w:rPr>
        <w:rFonts w:ascii="Courier New" w:hAnsi="Courier New" w:cs="Courier New" w:hint="default"/>
      </w:rPr>
    </w:lvl>
    <w:lvl w:ilvl="2" w:tplc="10090005">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4" w15:restartNumberingAfterBreak="0">
    <w:nsid w:val="435D14DD"/>
    <w:multiLevelType w:val="hybridMultilevel"/>
    <w:tmpl w:val="2180A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65C79A3"/>
    <w:multiLevelType w:val="hybridMultilevel"/>
    <w:tmpl w:val="F9364298"/>
    <w:lvl w:ilvl="0" w:tplc="4B243246">
      <w:numFmt w:val="bullet"/>
      <w:lvlText w:val="-"/>
      <w:lvlJc w:val="left"/>
      <w:pPr>
        <w:ind w:left="1080" w:hanging="360"/>
      </w:pPr>
      <w:rPr>
        <w:rFonts w:ascii="Times New Roman" w:eastAsiaTheme="minorEastAsia"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55CE1548"/>
    <w:multiLevelType w:val="multilevel"/>
    <w:tmpl w:val="5E60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164538"/>
    <w:multiLevelType w:val="hybridMultilevel"/>
    <w:tmpl w:val="7472C0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E3A266D"/>
    <w:multiLevelType w:val="hybridMultilevel"/>
    <w:tmpl w:val="A1ACB0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A8E1776"/>
    <w:multiLevelType w:val="hybridMultilevel"/>
    <w:tmpl w:val="CF08F1F6"/>
    <w:lvl w:ilvl="0" w:tplc="685E4B9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752B39EA"/>
    <w:multiLevelType w:val="hybridMultilevel"/>
    <w:tmpl w:val="BE96202A"/>
    <w:lvl w:ilvl="0" w:tplc="04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7D527895"/>
    <w:multiLevelType w:val="hybridMultilevel"/>
    <w:tmpl w:val="99CE00A2"/>
    <w:lvl w:ilvl="0" w:tplc="28EC3A00">
      <w:start w:val="1"/>
      <w:numFmt w:val="decimal"/>
      <w:lvlText w:val="%1."/>
      <w:lvlJc w:val="left"/>
      <w:pPr>
        <w:ind w:left="360" w:hanging="360"/>
      </w:pPr>
      <w:rPr>
        <w:rFonts w:hint="default"/>
        <w:b/>
        <w:bCs/>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3510561">
    <w:abstractNumId w:val="2"/>
  </w:num>
  <w:num w:numId="2" w16cid:durableId="1161584162">
    <w:abstractNumId w:val="10"/>
  </w:num>
  <w:num w:numId="3" w16cid:durableId="1537543546">
    <w:abstractNumId w:val="9"/>
  </w:num>
  <w:num w:numId="4" w16cid:durableId="1286080246">
    <w:abstractNumId w:val="7"/>
  </w:num>
  <w:num w:numId="5" w16cid:durableId="788091319">
    <w:abstractNumId w:val="5"/>
  </w:num>
  <w:num w:numId="6" w16cid:durableId="1347832744">
    <w:abstractNumId w:val="3"/>
  </w:num>
  <w:num w:numId="7" w16cid:durableId="1292051052">
    <w:abstractNumId w:val="6"/>
  </w:num>
  <w:num w:numId="8" w16cid:durableId="1079717747">
    <w:abstractNumId w:val="11"/>
  </w:num>
  <w:num w:numId="9" w16cid:durableId="91820668">
    <w:abstractNumId w:val="4"/>
  </w:num>
  <w:num w:numId="10" w16cid:durableId="968783702">
    <w:abstractNumId w:val="8"/>
  </w:num>
  <w:num w:numId="11" w16cid:durableId="1750998097">
    <w:abstractNumId w:val="0"/>
  </w:num>
  <w:num w:numId="12" w16cid:durableId="576062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462"/>
    <w:rsid w:val="0000656B"/>
    <w:rsid w:val="00011C41"/>
    <w:rsid w:val="000226D3"/>
    <w:rsid w:val="000566A8"/>
    <w:rsid w:val="00075456"/>
    <w:rsid w:val="000A5DBE"/>
    <w:rsid w:val="000B25B9"/>
    <w:rsid w:val="000B4CD9"/>
    <w:rsid w:val="00104103"/>
    <w:rsid w:val="00106AD2"/>
    <w:rsid w:val="001522E7"/>
    <w:rsid w:val="00181BF2"/>
    <w:rsid w:val="00190D68"/>
    <w:rsid w:val="001C1A4E"/>
    <w:rsid w:val="001F3E6E"/>
    <w:rsid w:val="00211F92"/>
    <w:rsid w:val="002134E7"/>
    <w:rsid w:val="00220A72"/>
    <w:rsid w:val="0023135E"/>
    <w:rsid w:val="002A3BDF"/>
    <w:rsid w:val="002B104C"/>
    <w:rsid w:val="002B44F6"/>
    <w:rsid w:val="002B6F6A"/>
    <w:rsid w:val="002C7D02"/>
    <w:rsid w:val="002E7811"/>
    <w:rsid w:val="002F2900"/>
    <w:rsid w:val="00321152"/>
    <w:rsid w:val="00354460"/>
    <w:rsid w:val="003671BD"/>
    <w:rsid w:val="003856B3"/>
    <w:rsid w:val="003B4680"/>
    <w:rsid w:val="003F35DB"/>
    <w:rsid w:val="003F6B10"/>
    <w:rsid w:val="004108F9"/>
    <w:rsid w:val="00422D0C"/>
    <w:rsid w:val="004556DF"/>
    <w:rsid w:val="0045596B"/>
    <w:rsid w:val="004E0701"/>
    <w:rsid w:val="004E35D4"/>
    <w:rsid w:val="004E3807"/>
    <w:rsid w:val="00512E0F"/>
    <w:rsid w:val="00531F3F"/>
    <w:rsid w:val="00552BE5"/>
    <w:rsid w:val="00567B4E"/>
    <w:rsid w:val="00580DB7"/>
    <w:rsid w:val="005B20C6"/>
    <w:rsid w:val="005B26AE"/>
    <w:rsid w:val="005F022F"/>
    <w:rsid w:val="006006A3"/>
    <w:rsid w:val="0062550D"/>
    <w:rsid w:val="00685629"/>
    <w:rsid w:val="00695DD8"/>
    <w:rsid w:val="006C050A"/>
    <w:rsid w:val="006C29A7"/>
    <w:rsid w:val="006F1B83"/>
    <w:rsid w:val="00711A92"/>
    <w:rsid w:val="007301EF"/>
    <w:rsid w:val="0073083B"/>
    <w:rsid w:val="00733A10"/>
    <w:rsid w:val="00751227"/>
    <w:rsid w:val="00781643"/>
    <w:rsid w:val="00787876"/>
    <w:rsid w:val="007C67E7"/>
    <w:rsid w:val="007F1CE9"/>
    <w:rsid w:val="007F24E0"/>
    <w:rsid w:val="00806A36"/>
    <w:rsid w:val="00810822"/>
    <w:rsid w:val="00827914"/>
    <w:rsid w:val="00830087"/>
    <w:rsid w:val="00884515"/>
    <w:rsid w:val="008A39AF"/>
    <w:rsid w:val="008E4499"/>
    <w:rsid w:val="008F1462"/>
    <w:rsid w:val="00916A1D"/>
    <w:rsid w:val="00937DCD"/>
    <w:rsid w:val="00966526"/>
    <w:rsid w:val="00997B29"/>
    <w:rsid w:val="009A4D64"/>
    <w:rsid w:val="009D0489"/>
    <w:rsid w:val="009D1D1E"/>
    <w:rsid w:val="009E434F"/>
    <w:rsid w:val="009E44E0"/>
    <w:rsid w:val="00A562D3"/>
    <w:rsid w:val="00A56C19"/>
    <w:rsid w:val="00A577CD"/>
    <w:rsid w:val="00AA12F4"/>
    <w:rsid w:val="00AB4361"/>
    <w:rsid w:val="00AE02F8"/>
    <w:rsid w:val="00AF30B9"/>
    <w:rsid w:val="00B20FA9"/>
    <w:rsid w:val="00B7523C"/>
    <w:rsid w:val="00B76712"/>
    <w:rsid w:val="00BD3705"/>
    <w:rsid w:val="00BF35E8"/>
    <w:rsid w:val="00C06CA2"/>
    <w:rsid w:val="00C36696"/>
    <w:rsid w:val="00C457EC"/>
    <w:rsid w:val="00C520AB"/>
    <w:rsid w:val="00C53A74"/>
    <w:rsid w:val="00C611D3"/>
    <w:rsid w:val="00C6489C"/>
    <w:rsid w:val="00C66F17"/>
    <w:rsid w:val="00CA3CC2"/>
    <w:rsid w:val="00CA48E3"/>
    <w:rsid w:val="00CC4785"/>
    <w:rsid w:val="00D23794"/>
    <w:rsid w:val="00D24B98"/>
    <w:rsid w:val="00D866E1"/>
    <w:rsid w:val="00DA3398"/>
    <w:rsid w:val="00E03C82"/>
    <w:rsid w:val="00E64492"/>
    <w:rsid w:val="00E80A60"/>
    <w:rsid w:val="00E85175"/>
    <w:rsid w:val="00EE0261"/>
    <w:rsid w:val="00F27F17"/>
    <w:rsid w:val="00F4018F"/>
    <w:rsid w:val="00F414B9"/>
    <w:rsid w:val="00F85981"/>
    <w:rsid w:val="00FA3C4B"/>
    <w:rsid w:val="00FB0E1D"/>
    <w:rsid w:val="00FC6757"/>
    <w:rsid w:val="00FD1F3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BD6C"/>
  <w15:chartTrackingRefBased/>
  <w15:docId w15:val="{630420CC-D874-4AE5-B6EF-148327CE0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1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462"/>
    <w:rPr>
      <w:rFonts w:eastAsiaTheme="majorEastAsia" w:cstheme="majorBidi"/>
      <w:color w:val="272727" w:themeColor="text1" w:themeTint="D8"/>
    </w:rPr>
  </w:style>
  <w:style w:type="paragraph" w:styleId="Title">
    <w:name w:val="Title"/>
    <w:basedOn w:val="Normal"/>
    <w:next w:val="Normal"/>
    <w:link w:val="TitleChar"/>
    <w:uiPriority w:val="10"/>
    <w:qFormat/>
    <w:rsid w:val="008F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462"/>
    <w:pPr>
      <w:spacing w:before="160"/>
      <w:jc w:val="center"/>
    </w:pPr>
    <w:rPr>
      <w:i/>
      <w:iCs/>
      <w:color w:val="404040" w:themeColor="text1" w:themeTint="BF"/>
    </w:rPr>
  </w:style>
  <w:style w:type="character" w:customStyle="1" w:styleId="QuoteChar">
    <w:name w:val="Quote Char"/>
    <w:basedOn w:val="DefaultParagraphFont"/>
    <w:link w:val="Quote"/>
    <w:uiPriority w:val="29"/>
    <w:rsid w:val="008F1462"/>
    <w:rPr>
      <w:i/>
      <w:iCs/>
      <w:color w:val="404040" w:themeColor="text1" w:themeTint="BF"/>
    </w:rPr>
  </w:style>
  <w:style w:type="paragraph" w:styleId="ListParagraph">
    <w:name w:val="List Paragraph"/>
    <w:basedOn w:val="Normal"/>
    <w:uiPriority w:val="34"/>
    <w:qFormat/>
    <w:rsid w:val="008F1462"/>
    <w:pPr>
      <w:ind w:left="720"/>
      <w:contextualSpacing/>
    </w:pPr>
  </w:style>
  <w:style w:type="character" w:styleId="IntenseEmphasis">
    <w:name w:val="Intense Emphasis"/>
    <w:basedOn w:val="DefaultParagraphFont"/>
    <w:uiPriority w:val="21"/>
    <w:qFormat/>
    <w:rsid w:val="008F1462"/>
    <w:rPr>
      <w:i/>
      <w:iCs/>
      <w:color w:val="0F4761" w:themeColor="accent1" w:themeShade="BF"/>
    </w:rPr>
  </w:style>
  <w:style w:type="paragraph" w:styleId="IntenseQuote">
    <w:name w:val="Intense Quote"/>
    <w:basedOn w:val="Normal"/>
    <w:next w:val="Normal"/>
    <w:link w:val="IntenseQuoteChar"/>
    <w:uiPriority w:val="30"/>
    <w:qFormat/>
    <w:rsid w:val="008F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462"/>
    <w:rPr>
      <w:i/>
      <w:iCs/>
      <w:color w:val="0F4761" w:themeColor="accent1" w:themeShade="BF"/>
    </w:rPr>
  </w:style>
  <w:style w:type="character" w:styleId="IntenseReference">
    <w:name w:val="Intense Reference"/>
    <w:basedOn w:val="DefaultParagraphFont"/>
    <w:uiPriority w:val="32"/>
    <w:qFormat/>
    <w:rsid w:val="008F1462"/>
    <w:rPr>
      <w:b/>
      <w:bCs/>
      <w:smallCaps/>
      <w:color w:val="0F4761" w:themeColor="accent1" w:themeShade="BF"/>
      <w:spacing w:val="5"/>
    </w:rPr>
  </w:style>
  <w:style w:type="paragraph" w:styleId="Header">
    <w:name w:val="header"/>
    <w:basedOn w:val="Normal"/>
    <w:link w:val="HeaderChar"/>
    <w:uiPriority w:val="99"/>
    <w:unhideWhenUsed/>
    <w:rsid w:val="00E80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A60"/>
  </w:style>
  <w:style w:type="paragraph" w:styleId="Footer">
    <w:name w:val="footer"/>
    <w:basedOn w:val="Normal"/>
    <w:link w:val="FooterChar"/>
    <w:uiPriority w:val="99"/>
    <w:unhideWhenUsed/>
    <w:rsid w:val="00E80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A60"/>
  </w:style>
  <w:style w:type="character" w:styleId="Hyperlink">
    <w:name w:val="Hyperlink"/>
    <w:basedOn w:val="DefaultParagraphFont"/>
    <w:uiPriority w:val="99"/>
    <w:unhideWhenUsed/>
    <w:rsid w:val="006C29A7"/>
    <w:rPr>
      <w:color w:val="467886" w:themeColor="hyperlink"/>
      <w:u w:val="single"/>
    </w:rPr>
  </w:style>
  <w:style w:type="character" w:styleId="UnresolvedMention">
    <w:name w:val="Unresolved Mention"/>
    <w:basedOn w:val="DefaultParagraphFont"/>
    <w:uiPriority w:val="99"/>
    <w:semiHidden/>
    <w:unhideWhenUsed/>
    <w:rsid w:val="006C29A7"/>
    <w:rPr>
      <w:color w:val="605E5C"/>
      <w:shd w:val="clear" w:color="auto" w:fill="E1DFDD"/>
    </w:rPr>
  </w:style>
  <w:style w:type="character" w:styleId="FollowedHyperlink">
    <w:name w:val="FollowedHyperlink"/>
    <w:basedOn w:val="DefaultParagraphFont"/>
    <w:uiPriority w:val="99"/>
    <w:semiHidden/>
    <w:unhideWhenUsed/>
    <w:rsid w:val="006C29A7"/>
    <w:rPr>
      <w:color w:val="96607D" w:themeColor="followedHyperlink"/>
      <w:u w:val="single"/>
    </w:rPr>
  </w:style>
  <w:style w:type="table" w:styleId="TableGrid">
    <w:name w:val="Table Grid"/>
    <w:basedOn w:val="TableNormal"/>
    <w:uiPriority w:val="39"/>
    <w:rsid w:val="00531F3F"/>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22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1096">
      <w:bodyDiv w:val="1"/>
      <w:marLeft w:val="0"/>
      <w:marRight w:val="0"/>
      <w:marTop w:val="0"/>
      <w:marBottom w:val="0"/>
      <w:divBdr>
        <w:top w:val="none" w:sz="0" w:space="0" w:color="auto"/>
        <w:left w:val="none" w:sz="0" w:space="0" w:color="auto"/>
        <w:bottom w:val="none" w:sz="0" w:space="0" w:color="auto"/>
        <w:right w:val="none" w:sz="0" w:space="0" w:color="auto"/>
      </w:divBdr>
    </w:div>
    <w:div w:id="46611578">
      <w:bodyDiv w:val="1"/>
      <w:marLeft w:val="0"/>
      <w:marRight w:val="0"/>
      <w:marTop w:val="0"/>
      <w:marBottom w:val="0"/>
      <w:divBdr>
        <w:top w:val="none" w:sz="0" w:space="0" w:color="auto"/>
        <w:left w:val="none" w:sz="0" w:space="0" w:color="auto"/>
        <w:bottom w:val="none" w:sz="0" w:space="0" w:color="auto"/>
        <w:right w:val="none" w:sz="0" w:space="0" w:color="auto"/>
      </w:divBdr>
      <w:divsChild>
        <w:div w:id="1369187804">
          <w:marLeft w:val="0"/>
          <w:marRight w:val="0"/>
          <w:marTop w:val="0"/>
          <w:marBottom w:val="0"/>
          <w:divBdr>
            <w:top w:val="none" w:sz="0" w:space="0" w:color="auto"/>
            <w:left w:val="none" w:sz="0" w:space="0" w:color="auto"/>
            <w:bottom w:val="none" w:sz="0" w:space="0" w:color="auto"/>
            <w:right w:val="none" w:sz="0" w:space="0" w:color="auto"/>
          </w:divBdr>
          <w:divsChild>
            <w:div w:id="1353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9275">
      <w:bodyDiv w:val="1"/>
      <w:marLeft w:val="0"/>
      <w:marRight w:val="0"/>
      <w:marTop w:val="0"/>
      <w:marBottom w:val="0"/>
      <w:divBdr>
        <w:top w:val="none" w:sz="0" w:space="0" w:color="auto"/>
        <w:left w:val="none" w:sz="0" w:space="0" w:color="auto"/>
        <w:bottom w:val="none" w:sz="0" w:space="0" w:color="auto"/>
        <w:right w:val="none" w:sz="0" w:space="0" w:color="auto"/>
      </w:divBdr>
    </w:div>
    <w:div w:id="800541129">
      <w:bodyDiv w:val="1"/>
      <w:marLeft w:val="0"/>
      <w:marRight w:val="0"/>
      <w:marTop w:val="0"/>
      <w:marBottom w:val="0"/>
      <w:divBdr>
        <w:top w:val="none" w:sz="0" w:space="0" w:color="auto"/>
        <w:left w:val="none" w:sz="0" w:space="0" w:color="auto"/>
        <w:bottom w:val="none" w:sz="0" w:space="0" w:color="auto"/>
        <w:right w:val="none" w:sz="0" w:space="0" w:color="auto"/>
      </w:divBdr>
    </w:div>
    <w:div w:id="803885515">
      <w:bodyDiv w:val="1"/>
      <w:marLeft w:val="0"/>
      <w:marRight w:val="0"/>
      <w:marTop w:val="0"/>
      <w:marBottom w:val="0"/>
      <w:divBdr>
        <w:top w:val="none" w:sz="0" w:space="0" w:color="auto"/>
        <w:left w:val="none" w:sz="0" w:space="0" w:color="auto"/>
        <w:bottom w:val="none" w:sz="0" w:space="0" w:color="auto"/>
        <w:right w:val="none" w:sz="0" w:space="0" w:color="auto"/>
      </w:divBdr>
    </w:div>
    <w:div w:id="1252591934">
      <w:bodyDiv w:val="1"/>
      <w:marLeft w:val="0"/>
      <w:marRight w:val="0"/>
      <w:marTop w:val="0"/>
      <w:marBottom w:val="0"/>
      <w:divBdr>
        <w:top w:val="none" w:sz="0" w:space="0" w:color="auto"/>
        <w:left w:val="none" w:sz="0" w:space="0" w:color="auto"/>
        <w:bottom w:val="none" w:sz="0" w:space="0" w:color="auto"/>
        <w:right w:val="none" w:sz="0" w:space="0" w:color="auto"/>
      </w:divBdr>
      <w:divsChild>
        <w:div w:id="1432386989">
          <w:marLeft w:val="0"/>
          <w:marRight w:val="0"/>
          <w:marTop w:val="0"/>
          <w:marBottom w:val="0"/>
          <w:divBdr>
            <w:top w:val="none" w:sz="0" w:space="0" w:color="auto"/>
            <w:left w:val="none" w:sz="0" w:space="0" w:color="auto"/>
            <w:bottom w:val="none" w:sz="0" w:space="0" w:color="auto"/>
            <w:right w:val="none" w:sz="0" w:space="0" w:color="auto"/>
          </w:divBdr>
          <w:divsChild>
            <w:div w:id="13488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84666">
      <w:bodyDiv w:val="1"/>
      <w:marLeft w:val="0"/>
      <w:marRight w:val="0"/>
      <w:marTop w:val="0"/>
      <w:marBottom w:val="0"/>
      <w:divBdr>
        <w:top w:val="none" w:sz="0" w:space="0" w:color="auto"/>
        <w:left w:val="none" w:sz="0" w:space="0" w:color="auto"/>
        <w:bottom w:val="none" w:sz="0" w:space="0" w:color="auto"/>
        <w:right w:val="none" w:sz="0" w:space="0" w:color="auto"/>
      </w:divBdr>
    </w:div>
    <w:div w:id="1476069503">
      <w:bodyDiv w:val="1"/>
      <w:marLeft w:val="0"/>
      <w:marRight w:val="0"/>
      <w:marTop w:val="0"/>
      <w:marBottom w:val="0"/>
      <w:divBdr>
        <w:top w:val="none" w:sz="0" w:space="0" w:color="auto"/>
        <w:left w:val="none" w:sz="0" w:space="0" w:color="auto"/>
        <w:bottom w:val="none" w:sz="0" w:space="0" w:color="auto"/>
        <w:right w:val="none" w:sz="0" w:space="0" w:color="auto"/>
      </w:divBdr>
    </w:div>
    <w:div w:id="1529373430">
      <w:bodyDiv w:val="1"/>
      <w:marLeft w:val="0"/>
      <w:marRight w:val="0"/>
      <w:marTop w:val="0"/>
      <w:marBottom w:val="0"/>
      <w:divBdr>
        <w:top w:val="none" w:sz="0" w:space="0" w:color="auto"/>
        <w:left w:val="none" w:sz="0" w:space="0" w:color="auto"/>
        <w:bottom w:val="none" w:sz="0" w:space="0" w:color="auto"/>
        <w:right w:val="none" w:sz="0" w:space="0" w:color="auto"/>
      </w:divBdr>
    </w:div>
    <w:div w:id="1975718884">
      <w:bodyDiv w:val="1"/>
      <w:marLeft w:val="0"/>
      <w:marRight w:val="0"/>
      <w:marTop w:val="0"/>
      <w:marBottom w:val="0"/>
      <w:divBdr>
        <w:top w:val="none" w:sz="0" w:space="0" w:color="auto"/>
        <w:left w:val="none" w:sz="0" w:space="0" w:color="auto"/>
        <w:bottom w:val="none" w:sz="0" w:space="0" w:color="auto"/>
        <w:right w:val="none" w:sz="0" w:space="0" w:color="auto"/>
      </w:divBdr>
    </w:div>
    <w:div w:id="19975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paces/AccelerationConsortium/OT-2-LC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lab.research.google.com/drive/1WnWD-9tMZrQ6t7MDkTAscVW5kB3rfc9J"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3716D-AAEE-420B-BE46-DBFEAFD98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1266</Words>
  <Characters>7396</Characters>
  <Application>Microsoft Office Word</Application>
  <DocSecurity>0</DocSecurity>
  <Lines>164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Runze Zhang</dc:creator>
  <cp:keywords/>
  <dc:description/>
  <cp:lastModifiedBy>Ashley S Dale</cp:lastModifiedBy>
  <cp:revision>29</cp:revision>
  <cp:lastPrinted>2026-01-22T22:06:00Z</cp:lastPrinted>
  <dcterms:created xsi:type="dcterms:W3CDTF">2026-01-22T17:06:00Z</dcterms:created>
  <dcterms:modified xsi:type="dcterms:W3CDTF">2026-01-22T22:09:00Z</dcterms:modified>
</cp:coreProperties>
</file>