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DCAAD" w14:textId="1E89A8E7" w:rsidR="003C236E" w:rsidRDefault="00527257" w:rsidP="00527257">
      <w:pPr>
        <w:ind w:left="1440" w:firstLine="720"/>
        <w:rPr>
          <w:u w:val="single"/>
        </w:rPr>
      </w:pPr>
      <w:r w:rsidRPr="00527257">
        <w:rPr>
          <w:u w:val="single"/>
        </w:rPr>
        <w:t>Beta of Bitcoins and Three Different Portfolio</w:t>
      </w:r>
    </w:p>
    <w:p w14:paraId="513158A2" w14:textId="22EF039C" w:rsidR="00527257" w:rsidRDefault="00527257" w:rsidP="00527257">
      <w:pPr>
        <w:rPr>
          <w:u w:val="single"/>
        </w:rPr>
      </w:pPr>
    </w:p>
    <w:p w14:paraId="21888875" w14:textId="4FD15B24" w:rsidR="00270E23" w:rsidRDefault="00527257" w:rsidP="00527257">
      <w:pPr>
        <w:pStyle w:val="NormalWeb"/>
        <w:shd w:val="clear" w:color="auto" w:fill="FFFFFF"/>
        <w:rPr>
          <w:rFonts w:ascii="TimesNewRomanPSMT" w:hAnsi="TimesNewRomanPSMT"/>
        </w:rPr>
      </w:pPr>
      <w:r>
        <w:rPr>
          <w:rFonts w:ascii="TimesNewRomanPSMT" w:hAnsi="TimesNewRomanPSMT"/>
        </w:rPr>
        <w:t>This p</w:t>
      </w:r>
      <w:r>
        <w:rPr>
          <w:rFonts w:ascii="TimesNewRomanPSMT" w:hAnsi="TimesNewRomanPSMT"/>
        </w:rPr>
        <w:t>roject</w:t>
      </w:r>
      <w:r>
        <w:rPr>
          <w:rFonts w:ascii="TimesNewRomanPSMT" w:hAnsi="TimesNewRomanPSMT"/>
        </w:rPr>
        <w:t xml:space="preserve"> seeks to estimate the Beta of Bitcoin with respect to three different portfolios and answer the question whether we should include bitcoin as part of our investment portfolio using Markowitz Portfolio Optimization. </w:t>
      </w:r>
      <w:r w:rsidR="00270E23">
        <w:rPr>
          <w:rFonts w:ascii="TimesNewRomanPSMT" w:hAnsi="TimesNewRomanPSMT"/>
        </w:rPr>
        <w:t xml:space="preserve">A major part of this project is trying </w:t>
      </w:r>
      <w:r w:rsidR="00270E23">
        <w:rPr>
          <w:rFonts w:ascii="TimesNewRomanPSMT" w:hAnsi="TimesNewRomanPSMT"/>
        </w:rPr>
        <w:t>to estimate the Beta of Bitcoin. I have attempted to calculate the beta of Bitcoin against S&amp;P 500, the Dow Jones and the FTSE Global All Cap Index using CAPM theory.</w:t>
      </w:r>
    </w:p>
    <w:p w14:paraId="606393B7" w14:textId="492084B0" w:rsidR="00527257" w:rsidRPr="00270E23" w:rsidRDefault="00527257" w:rsidP="00527257">
      <w:pPr>
        <w:pStyle w:val="NormalWeb"/>
        <w:shd w:val="clear" w:color="auto" w:fill="FFFFFF"/>
      </w:pPr>
      <w:r>
        <w:rPr>
          <w:rFonts w:ascii="TimesNewRomanPSMT" w:hAnsi="TimesNewRomanPSMT"/>
        </w:rPr>
        <w:t>A beta coefficient is a measure of the volatility, or systematic risk, of an individual asset in comparison to the unsystematic risk of the entire market. Beta is used in the capital asset pricing model (CAPM), which calculates the expected return of an asset using beta and expected market returns. In statistical terms, beta represents the slope of the line through a regression of data points from an individual asset's returns against those of the market. Beta measures the tendency of an asset to respond to changes in the price of a benchmark, like the S&amp;P 500. The S&amp;P 500 is a commonly used benchmark because it usually reflects the performance of the overall U.S. stock market. A positive beta indicates that an asset is correlated with a benchmark. If the benchmark increases in value, then the asset also tends to increase in value. A negative beta indicates the reverse.</w:t>
      </w:r>
    </w:p>
    <w:p w14:paraId="15357A38" w14:textId="77777777" w:rsidR="00527257" w:rsidRDefault="00527257" w:rsidP="00527257">
      <w:pPr>
        <w:pStyle w:val="NormalWeb"/>
        <w:shd w:val="clear" w:color="auto" w:fill="FFFFFF"/>
        <w:rPr>
          <w:rFonts w:ascii="TimesNewRomanPSMT" w:hAnsi="TimesNewRomanPSMT"/>
        </w:rPr>
      </w:pPr>
      <w:r>
        <w:rPr>
          <w:rFonts w:ascii="TimesNewRomanPSMT" w:hAnsi="TimesNewRomanPSMT"/>
        </w:rPr>
        <w:t xml:space="preserve">In estimating betas, we typically rely on a relatively short rolling window of 5 year of historical data because betas vary significantly over time which might be attributed to changes in a firm’s leverage and operations, acquisitions or expansion of the firm into other industries or changes in the composition of the aggregate market. GARCH and related statistical procedures explicitly allow for time-variation of the Betas. In the process of estimating betas, we typically use monthly data. We can potentially get better estimates using higher frequency data. However, some significant drawbacks of higher frequency data are non-synchronous prices and bid-ask bounce effects. For CAPM, the benchmark portfolio is the market portfolio. However, we can calculate beta against other portfolios. The beta value calculated with respect to a particular portfolio would describe the activity of the asset’s return with changes in the benchmark portfolio. </w:t>
      </w:r>
    </w:p>
    <w:p w14:paraId="6E22F9B8" w14:textId="5EE4563E" w:rsidR="00527257" w:rsidRPr="00527257" w:rsidRDefault="00B74FEF" w:rsidP="00527257">
      <w:pPr>
        <w:pStyle w:val="NormalWeb"/>
        <w:shd w:val="clear" w:color="auto" w:fill="FFFFFF"/>
        <w:rPr>
          <w:rFonts w:ascii="TimesNewRomanPSMT" w:hAnsi="TimesNewRomanPSMT"/>
        </w:rPr>
      </w:pPr>
      <w:r w:rsidRPr="00B74FEF">
        <w:rPr>
          <w:rFonts w:ascii="TimesNewRomanPSMT" w:hAnsi="TimesNewRomanPSMT"/>
          <w:b/>
          <w:bCs/>
        </w:rPr>
        <w:t>In this HW, I am displaying the process only for Dow-Jones.</w:t>
      </w:r>
      <w:r>
        <w:rPr>
          <w:rFonts w:ascii="TimesNewRomanPSMT" w:hAnsi="TimesNewRomanPSMT"/>
        </w:rPr>
        <w:t xml:space="preserve"> </w:t>
      </w:r>
      <w:r w:rsidR="00527257" w:rsidRPr="00527257">
        <w:rPr>
          <w:rFonts w:ascii="TimesNewRomanPSMT" w:hAnsi="TimesNewRomanPSMT"/>
        </w:rPr>
        <w:t>The Dow Jones Industrial Average (DJIA) is an index that tracks 30 large</w:t>
      </w:r>
      <w:r w:rsidR="00527257" w:rsidRPr="00527257">
        <w:rPr>
          <w:rFonts w:ascii="TimesNewRomanPSMT" w:hAnsi="TimesNewRomanPSMT"/>
        </w:rPr>
        <w:t xml:space="preserve"> and publicly owned</w:t>
      </w:r>
      <w:r w:rsidR="00527257" w:rsidRPr="00527257">
        <w:rPr>
          <w:rFonts w:ascii="TimesNewRomanPSMT" w:hAnsi="TimesNewRomanPSMT"/>
        </w:rPr>
        <w:t xml:space="preserve"> companies trading on the New York Stock Exchange (NYSE). The Dow Jones Industrial Average was designed to serve as a proxy for the broader U.S. economy. When the index launched, it included just 12 companies that were almost purely industrial in nature. The first components operated in railroads, cotton, gas, sugar, tobacco and oil. The S&amp;P 500 is often the institutional investor's preferred index given its depth and breadth, while the Dow Jones Industrial Average has historically been associated with the retail investor's gauge of the U.S. stock market.</w:t>
      </w:r>
    </w:p>
    <w:p w14:paraId="10530CD6" w14:textId="77777777" w:rsidR="00527257" w:rsidRPr="00527257" w:rsidRDefault="00527257" w:rsidP="00527257">
      <w:pPr>
        <w:pStyle w:val="NormalWeb"/>
        <w:shd w:val="clear" w:color="auto" w:fill="FFFFFF"/>
        <w:rPr>
          <w:rFonts w:ascii="TimesNewRomanPSMT" w:hAnsi="TimesNewRomanPSMT"/>
        </w:rPr>
      </w:pPr>
    </w:p>
    <w:p w14:paraId="1EA12A8C" w14:textId="77777777" w:rsidR="00527257" w:rsidRPr="00527257" w:rsidRDefault="00527257" w:rsidP="00527257">
      <w:pPr>
        <w:pStyle w:val="NormalWeb"/>
        <w:shd w:val="clear" w:color="auto" w:fill="FFFFFF"/>
        <w:rPr>
          <w:rFonts w:ascii="TimesNewRomanPSMT" w:hAnsi="TimesNewRomanPSMT"/>
        </w:rPr>
      </w:pPr>
    </w:p>
    <w:p w14:paraId="222EEA7D" w14:textId="5B63CC4A" w:rsidR="00527257" w:rsidRPr="00527257" w:rsidRDefault="00527257" w:rsidP="00527257">
      <w:pPr>
        <w:pStyle w:val="NormalWeb"/>
        <w:shd w:val="clear" w:color="auto" w:fill="FFFFFF"/>
        <w:rPr>
          <w:rFonts w:ascii="TimesNewRomanPSMT" w:hAnsi="TimesNewRomanPSMT"/>
        </w:rPr>
      </w:pPr>
      <w:r w:rsidRPr="00527257">
        <w:rPr>
          <w:rFonts w:ascii="TimesNewRomanPSMT" w:hAnsi="TimesNewRomanPSMT"/>
        </w:rPr>
        <w:t xml:space="preserve"> </w:t>
      </w:r>
    </w:p>
    <w:p w14:paraId="708EFA1A" w14:textId="55457F99" w:rsidR="00527257" w:rsidRPr="00270E23" w:rsidRDefault="00527257" w:rsidP="00527257">
      <w:pPr>
        <w:pStyle w:val="NormalWeb"/>
        <w:numPr>
          <w:ilvl w:val="0"/>
          <w:numId w:val="3"/>
        </w:numPr>
        <w:shd w:val="clear" w:color="auto" w:fill="FFFFFF"/>
        <w:rPr>
          <w:rFonts w:ascii="TimesNewRomanPSMT" w:hAnsi="TimesNewRomanPSMT"/>
          <w:b/>
          <w:bCs/>
          <w:u w:val="single"/>
        </w:rPr>
      </w:pPr>
      <w:r w:rsidRPr="00270E23">
        <w:rPr>
          <w:rFonts w:ascii="TimesNewRomanPSMT" w:hAnsi="TimesNewRomanPSMT"/>
          <w:u w:val="single"/>
        </w:rPr>
        <w:lastRenderedPageBreak/>
        <w:t xml:space="preserve">Using </w:t>
      </w:r>
      <w:proofErr w:type="spellStart"/>
      <w:r w:rsidRPr="00270E23">
        <w:rPr>
          <w:rFonts w:ascii="TimesNewRomanPSMT" w:hAnsi="TimesNewRomanPSMT"/>
          <w:b/>
          <w:bCs/>
          <w:u w:val="single"/>
        </w:rPr>
        <w:t>statsmodel</w:t>
      </w:r>
      <w:proofErr w:type="spellEnd"/>
      <w:r w:rsidRPr="00270E23">
        <w:rPr>
          <w:rFonts w:ascii="TimesNewRomanPSMT" w:hAnsi="TimesNewRomanPSMT"/>
          <w:b/>
          <w:bCs/>
          <w:u w:val="single"/>
        </w:rPr>
        <w:t xml:space="preserve"> </w:t>
      </w:r>
    </w:p>
    <w:p w14:paraId="663CF37C" w14:textId="316B407A" w:rsidR="00270E23" w:rsidRDefault="00270E23" w:rsidP="00270E23">
      <w:pPr>
        <w:pStyle w:val="NormalWeb"/>
        <w:shd w:val="clear" w:color="auto" w:fill="FFFFFF"/>
        <w:ind w:left="1440"/>
        <w:rPr>
          <w:rFonts w:ascii="TimesNewRomanPSMT" w:hAnsi="TimesNewRomanPSMT"/>
        </w:rPr>
      </w:pPr>
      <w:r>
        <w:rPr>
          <w:rFonts w:ascii="TimesNewRomanPSMT" w:hAnsi="TimesNewRomanPSMT"/>
        </w:rPr>
        <w:t>My linear regression function is as following:</w:t>
      </w:r>
    </w:p>
    <w:p w14:paraId="7A955E8F" w14:textId="25063AB2" w:rsidR="00270E23" w:rsidRDefault="00CE101D" w:rsidP="00270E23">
      <w:pPr>
        <w:pStyle w:val="NormalWeb"/>
        <w:shd w:val="clear" w:color="auto" w:fill="FFFFFF"/>
        <w:ind w:left="1440"/>
        <w:rPr>
          <w:rFonts w:ascii="TimesNewRomanPSMT" w:hAnsi="TimesNewRomanPSMT"/>
        </w:rPr>
      </w:pPr>
      <w:r>
        <w:rPr>
          <w:rFonts w:ascii="TimesNewRomanPSMT" w:hAnsi="TimesNewRomanPSMT"/>
          <w:noProof/>
        </w:rPr>
        <w:object w:dxaOrig="9360" w:dyaOrig="2640" w14:anchorId="5E806D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35pt;height:132.1pt;mso-width-percent:0;mso-height-percent:0;mso-width-percent:0;mso-height-percent:0" o:ole="">
            <v:imagedata r:id="rId5" o:title=""/>
          </v:shape>
          <o:OLEObject Type="Embed" ProgID="Word.Document.12" ShapeID="_x0000_i1026" DrawAspect="Content" ObjectID="_1636642220" r:id="rId6">
            <o:FieldCodes>\s</o:FieldCodes>
          </o:OLEObject>
        </w:object>
      </w:r>
    </w:p>
    <w:p w14:paraId="18ED0738" w14:textId="6FBA961C" w:rsidR="00270E23" w:rsidRPr="00527257" w:rsidRDefault="00270E23" w:rsidP="00270E23">
      <w:pPr>
        <w:pStyle w:val="NormalWeb"/>
        <w:shd w:val="clear" w:color="auto" w:fill="FFFFFF"/>
        <w:rPr>
          <w:rFonts w:ascii="TimesNewRomanPSMT" w:hAnsi="TimesNewRomanPSMT"/>
        </w:rPr>
      </w:pPr>
      <w:r>
        <w:rPr>
          <w:rFonts w:ascii="TimesNewRomanPSMT" w:hAnsi="TimesNewRomanPSMT"/>
        </w:rPr>
        <w:tab/>
      </w:r>
      <w:r>
        <w:rPr>
          <w:rFonts w:ascii="TimesNewRomanPSMT" w:hAnsi="TimesNewRomanPSMT"/>
        </w:rPr>
        <w:tab/>
      </w:r>
      <w:r>
        <w:rPr>
          <w:rFonts w:ascii="TimesNewRomanPSMT" w:hAnsi="TimesNewRomanPSMT"/>
          <w:noProof/>
        </w:rPr>
        <w:drawing>
          <wp:inline distT="0" distB="0" distL="0" distR="0" wp14:anchorId="641D9CAB" wp14:editId="2A8D1251">
            <wp:extent cx="3946053" cy="2097817"/>
            <wp:effectExtent l="0" t="0" r="381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thly_Dow-Jones.png"/>
                    <pic:cNvPicPr/>
                  </pic:nvPicPr>
                  <pic:blipFill>
                    <a:blip r:embed="rId7">
                      <a:extLst>
                        <a:ext uri="{28A0092B-C50C-407E-A947-70E740481C1C}">
                          <a14:useLocalDpi xmlns:a14="http://schemas.microsoft.com/office/drawing/2010/main" val="0"/>
                        </a:ext>
                      </a:extLst>
                    </a:blip>
                    <a:stretch>
                      <a:fillRect/>
                    </a:stretch>
                  </pic:blipFill>
                  <pic:spPr>
                    <a:xfrm>
                      <a:off x="0" y="0"/>
                      <a:ext cx="4035393" cy="2145312"/>
                    </a:xfrm>
                    <a:prstGeom prst="rect">
                      <a:avLst/>
                    </a:prstGeom>
                  </pic:spPr>
                </pic:pic>
              </a:graphicData>
            </a:graphic>
          </wp:inline>
        </w:drawing>
      </w:r>
      <w:bookmarkStart w:id="0" w:name="_GoBack"/>
      <w:bookmarkEnd w:id="0"/>
    </w:p>
    <w:p w14:paraId="58897D0D" w14:textId="7F8F1E90" w:rsidR="00527257" w:rsidRDefault="00527257" w:rsidP="00527257">
      <w:pPr>
        <w:pStyle w:val="NormalWeb"/>
        <w:shd w:val="clear" w:color="auto" w:fill="FFFFFF"/>
        <w:ind w:left="720"/>
        <w:rPr>
          <w:rFonts w:ascii="TimesNewRomanPSMT" w:hAnsi="TimesNewRomanPSMT"/>
        </w:rPr>
      </w:pPr>
      <w:r w:rsidRPr="00527257">
        <w:rPr>
          <w:rFonts w:ascii="TimesNewRomanPSMT" w:hAnsi="TimesNewRomanPSMT"/>
          <w:noProof/>
        </w:rPr>
        <w:drawing>
          <wp:inline distT="0" distB="0" distL="0" distR="0" wp14:anchorId="1DE994CA" wp14:editId="56816923">
            <wp:extent cx="4572000" cy="2349012"/>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C-DOW-StatsModel.png"/>
                    <pic:cNvPicPr/>
                  </pic:nvPicPr>
                  <pic:blipFill>
                    <a:blip r:embed="rId8">
                      <a:extLst>
                        <a:ext uri="{28A0092B-C50C-407E-A947-70E740481C1C}">
                          <a14:useLocalDpi xmlns:a14="http://schemas.microsoft.com/office/drawing/2010/main" val="0"/>
                        </a:ext>
                      </a:extLst>
                    </a:blip>
                    <a:stretch>
                      <a:fillRect/>
                    </a:stretch>
                  </pic:blipFill>
                  <pic:spPr>
                    <a:xfrm>
                      <a:off x="0" y="0"/>
                      <a:ext cx="4579009" cy="2352613"/>
                    </a:xfrm>
                    <a:prstGeom prst="rect">
                      <a:avLst/>
                    </a:prstGeom>
                  </pic:spPr>
                </pic:pic>
              </a:graphicData>
            </a:graphic>
          </wp:inline>
        </w:drawing>
      </w:r>
    </w:p>
    <w:p w14:paraId="30947738" w14:textId="58FEBC6E" w:rsidR="00270E23" w:rsidRPr="00527257" w:rsidRDefault="00270E23" w:rsidP="00527257">
      <w:pPr>
        <w:pStyle w:val="NormalWeb"/>
        <w:shd w:val="clear" w:color="auto" w:fill="FFFFFF"/>
        <w:ind w:left="720"/>
        <w:rPr>
          <w:rFonts w:ascii="TimesNewRomanPSMT" w:hAnsi="TimesNewRomanPSMT"/>
        </w:rPr>
      </w:pPr>
      <w:r>
        <w:rPr>
          <w:rFonts w:ascii="TimesNewRomanPSMT" w:hAnsi="TimesNewRomanPSMT"/>
          <w:noProof/>
        </w:rPr>
        <w:lastRenderedPageBreak/>
        <w:drawing>
          <wp:inline distT="0" distB="0" distL="0" distR="0" wp14:anchorId="3F8FA8B2" wp14:editId="4C7F935F">
            <wp:extent cx="4572000" cy="2225430"/>
            <wp:effectExtent l="0" t="0" r="0" b="0"/>
            <wp:docPr id="2" name="Picture 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sModel-Dow2.png"/>
                    <pic:cNvPicPr/>
                  </pic:nvPicPr>
                  <pic:blipFill>
                    <a:blip r:embed="rId9">
                      <a:extLst>
                        <a:ext uri="{28A0092B-C50C-407E-A947-70E740481C1C}">
                          <a14:useLocalDpi xmlns:a14="http://schemas.microsoft.com/office/drawing/2010/main" val="0"/>
                        </a:ext>
                      </a:extLst>
                    </a:blip>
                    <a:stretch>
                      <a:fillRect/>
                    </a:stretch>
                  </pic:blipFill>
                  <pic:spPr>
                    <a:xfrm>
                      <a:off x="0" y="0"/>
                      <a:ext cx="4607367" cy="2242645"/>
                    </a:xfrm>
                    <a:prstGeom prst="rect">
                      <a:avLst/>
                    </a:prstGeom>
                  </pic:spPr>
                </pic:pic>
              </a:graphicData>
            </a:graphic>
          </wp:inline>
        </w:drawing>
      </w:r>
    </w:p>
    <w:p w14:paraId="4EE3BB07" w14:textId="465145C4" w:rsidR="00527257" w:rsidRPr="00527257" w:rsidRDefault="00527257" w:rsidP="00527257">
      <w:pPr>
        <w:pStyle w:val="NormalWeb"/>
        <w:shd w:val="clear" w:color="auto" w:fill="FFFFFF"/>
        <w:ind w:firstLine="720"/>
        <w:rPr>
          <w:rFonts w:ascii="TimesNewRomanPSMT" w:hAnsi="TimesNewRomanPSMT"/>
        </w:rPr>
      </w:pPr>
      <w:r w:rsidRPr="00527257">
        <w:rPr>
          <w:rFonts w:ascii="TimesNewRomanPSMT" w:hAnsi="TimesNewRomanPSMT"/>
        </w:rPr>
        <w:t>Alpha = 0.0648440326969843</w:t>
      </w:r>
    </w:p>
    <w:p w14:paraId="16AA3C75" w14:textId="4F76A2AE" w:rsidR="00527257" w:rsidRPr="00527257" w:rsidRDefault="00527257" w:rsidP="00527257">
      <w:pPr>
        <w:pStyle w:val="NormalWeb"/>
        <w:shd w:val="clear" w:color="auto" w:fill="FFFFFF"/>
        <w:ind w:firstLine="720"/>
        <w:rPr>
          <w:rFonts w:ascii="TimesNewRomanPSMT" w:hAnsi="TimesNewRomanPSMT"/>
        </w:rPr>
      </w:pPr>
      <w:r w:rsidRPr="00527257">
        <w:rPr>
          <w:rFonts w:ascii="TimesNewRomanPSMT" w:hAnsi="TimesNewRomanPSMT"/>
        </w:rPr>
        <w:t>R</w:t>
      </w:r>
      <w:r w:rsidRPr="00527257">
        <w:rPr>
          <w:rFonts w:ascii="TimesNewRomanPSMT" w:hAnsi="TimesNewRomanPSMT"/>
        </w:rPr>
        <w:t xml:space="preserve"> value =</w:t>
      </w:r>
      <w:r w:rsidRPr="00527257">
        <w:rPr>
          <w:rFonts w:ascii="TimesNewRomanPSMT" w:hAnsi="TimesNewRomanPSMT"/>
        </w:rPr>
        <w:t xml:space="preserve"> 0.3464282675018629</w:t>
      </w:r>
    </w:p>
    <w:p w14:paraId="30C80FA4" w14:textId="6FCC0BF5" w:rsidR="00527257" w:rsidRPr="00527257" w:rsidRDefault="00527257" w:rsidP="00527257">
      <w:pPr>
        <w:pStyle w:val="NormalWeb"/>
        <w:shd w:val="clear" w:color="auto" w:fill="FFFFFF"/>
        <w:ind w:firstLine="720"/>
        <w:rPr>
          <w:rFonts w:ascii="TimesNewRomanPSMT" w:hAnsi="TimesNewRomanPSMT"/>
        </w:rPr>
      </w:pPr>
      <w:r w:rsidRPr="00527257">
        <w:rPr>
          <w:rFonts w:ascii="TimesNewRomanPSMT" w:hAnsi="TimesNewRomanPSMT"/>
        </w:rPr>
        <w:t>Slope = 2.971995182551312</w:t>
      </w:r>
    </w:p>
    <w:p w14:paraId="354DDD18" w14:textId="1C4788F0" w:rsidR="00527257" w:rsidRDefault="00527257" w:rsidP="00527257">
      <w:pPr>
        <w:pStyle w:val="NormalWeb"/>
        <w:shd w:val="clear" w:color="auto" w:fill="FFFFFF"/>
        <w:ind w:firstLine="720"/>
        <w:rPr>
          <w:rFonts w:ascii="TimesNewRomanPSMT" w:hAnsi="TimesNewRomanPSMT"/>
        </w:rPr>
      </w:pPr>
      <w:r w:rsidRPr="00527257">
        <w:rPr>
          <w:rFonts w:ascii="TimesNewRomanPSMT" w:hAnsi="TimesNewRomanPSMT"/>
        </w:rPr>
        <w:t>St</w:t>
      </w:r>
      <w:r w:rsidRPr="00527257">
        <w:rPr>
          <w:rFonts w:ascii="TimesNewRomanPSMT" w:hAnsi="TimesNewRomanPSMT"/>
        </w:rPr>
        <w:t>andard Error</w:t>
      </w:r>
      <w:r w:rsidRPr="00527257">
        <w:rPr>
          <w:rFonts w:ascii="TimesNewRomanPSMT" w:hAnsi="TimesNewRomanPSMT"/>
        </w:rPr>
        <w:t xml:space="preserve"> = 1.2132398915475122</w:t>
      </w:r>
    </w:p>
    <w:p w14:paraId="7F5D2325" w14:textId="7CEC1BE2" w:rsidR="00270E23" w:rsidRPr="00270E23" w:rsidRDefault="00270E23" w:rsidP="00527257">
      <w:pPr>
        <w:pStyle w:val="NormalWeb"/>
        <w:shd w:val="clear" w:color="auto" w:fill="FFFFFF"/>
        <w:ind w:firstLine="720"/>
        <w:rPr>
          <w:rFonts w:ascii="TimesNewRomanPSMT" w:hAnsi="TimesNewRomanPSMT"/>
        </w:rPr>
      </w:pPr>
      <w:r>
        <w:rPr>
          <w:rFonts w:ascii="TimesNewRomanPSMT" w:hAnsi="TimesNewRomanPSMT"/>
        </w:rPr>
        <w:t>R</w:t>
      </w:r>
      <w:r>
        <w:rPr>
          <w:rFonts w:ascii="TimesNewRomanPSMT" w:hAnsi="TimesNewRomanPSMT"/>
          <w:vertAlign w:val="superscript"/>
        </w:rPr>
        <w:t>2</w:t>
      </w:r>
      <w:r>
        <w:rPr>
          <w:rFonts w:ascii="TimesNewRomanPSMT" w:hAnsi="TimesNewRomanPSMT"/>
        </w:rPr>
        <w:t xml:space="preserve"> value = </w:t>
      </w:r>
      <w:r w:rsidRPr="00270E23">
        <w:rPr>
          <w:rFonts w:ascii="TimesNewRomanPSMT" w:hAnsi="TimesNewRomanPSMT"/>
        </w:rPr>
        <w:t>0.12001254452</w:t>
      </w:r>
    </w:p>
    <w:p w14:paraId="466A3F01" w14:textId="08F6A5D1" w:rsidR="00527257" w:rsidRPr="00270E23" w:rsidRDefault="00270E23" w:rsidP="00270E23">
      <w:pPr>
        <w:pStyle w:val="ListParagraph"/>
        <w:numPr>
          <w:ilvl w:val="0"/>
          <w:numId w:val="3"/>
        </w:numPr>
        <w:rPr>
          <w:u w:val="single"/>
        </w:rPr>
      </w:pPr>
      <w:r w:rsidRPr="00270E23">
        <w:rPr>
          <w:u w:val="single"/>
        </w:rPr>
        <w:t xml:space="preserve">Using </w:t>
      </w:r>
      <w:r w:rsidRPr="00270E23">
        <w:rPr>
          <w:b/>
          <w:bCs/>
          <w:u w:val="single"/>
        </w:rPr>
        <w:t>pyMC3</w:t>
      </w:r>
    </w:p>
    <w:p w14:paraId="428DCB89" w14:textId="293F83F3" w:rsidR="00270E23" w:rsidRDefault="00270E23" w:rsidP="00270E23">
      <w:pPr>
        <w:ind w:left="720"/>
        <w:rPr>
          <w:u w:val="single"/>
        </w:rPr>
      </w:pPr>
    </w:p>
    <w:p w14:paraId="04B5C577" w14:textId="1F80A25D" w:rsidR="00FF30DB" w:rsidRPr="00270E23" w:rsidRDefault="00CE101D" w:rsidP="00270E23">
      <w:pPr>
        <w:ind w:left="720"/>
        <w:rPr>
          <w:u w:val="single"/>
        </w:rPr>
      </w:pPr>
      <w:r w:rsidRPr="00FF30DB">
        <w:rPr>
          <w:noProof/>
        </w:rPr>
        <w:object w:dxaOrig="24660" w:dyaOrig="880" w14:anchorId="441307B5">
          <v:shape id="_x0000_i1025" type="#_x0000_t75" alt="" style="width:1233.25pt;height:44.25pt;mso-width-percent:0;mso-height-percent:0;mso-width-percent:0;mso-height-percent:0" o:ole="">
            <v:imagedata r:id="rId10" o:title=""/>
          </v:shape>
          <o:OLEObject Type="Embed" ProgID="Word.Document.12" ShapeID="_x0000_i1025" DrawAspect="Content" ObjectID="_1636642221" r:id="rId11">
            <o:FieldCodes>\s</o:FieldCodes>
          </o:OLEObject>
        </w:object>
      </w:r>
    </w:p>
    <w:p w14:paraId="2C822820" w14:textId="529020B1" w:rsidR="00270E23" w:rsidRDefault="00270E23" w:rsidP="00270E23">
      <w:pPr>
        <w:pStyle w:val="ListParagraph"/>
      </w:pPr>
    </w:p>
    <w:p w14:paraId="7E430A54" w14:textId="3007E8EF" w:rsidR="00FF30DB" w:rsidRDefault="00FF30DB" w:rsidP="00270E23">
      <w:pPr>
        <w:pStyle w:val="ListParagraph"/>
      </w:pPr>
      <w:r>
        <w:rPr>
          <w:noProof/>
        </w:rPr>
        <w:drawing>
          <wp:inline distT="0" distB="0" distL="0" distR="0" wp14:anchorId="33D4B7B2" wp14:editId="0C6594BE">
            <wp:extent cx="4840448" cy="23974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sterior.png"/>
                    <pic:cNvPicPr/>
                  </pic:nvPicPr>
                  <pic:blipFill>
                    <a:blip r:embed="rId12">
                      <a:extLst>
                        <a:ext uri="{28A0092B-C50C-407E-A947-70E740481C1C}">
                          <a14:useLocalDpi xmlns:a14="http://schemas.microsoft.com/office/drawing/2010/main" val="0"/>
                        </a:ext>
                      </a:extLst>
                    </a:blip>
                    <a:stretch>
                      <a:fillRect/>
                    </a:stretch>
                  </pic:blipFill>
                  <pic:spPr>
                    <a:xfrm>
                      <a:off x="0" y="0"/>
                      <a:ext cx="4857456" cy="2405894"/>
                    </a:xfrm>
                    <a:prstGeom prst="rect">
                      <a:avLst/>
                    </a:prstGeom>
                  </pic:spPr>
                </pic:pic>
              </a:graphicData>
            </a:graphic>
          </wp:inline>
        </w:drawing>
      </w:r>
    </w:p>
    <w:p w14:paraId="3A7FF43A" w14:textId="50E1227E" w:rsidR="00FF30DB" w:rsidRDefault="00FF30DB" w:rsidP="00270E23">
      <w:pPr>
        <w:pStyle w:val="ListParagraph"/>
      </w:pPr>
    </w:p>
    <w:p w14:paraId="67F50F9E" w14:textId="3F65040E" w:rsidR="00FF30DB" w:rsidRDefault="00FF30DB" w:rsidP="00270E23">
      <w:pPr>
        <w:pStyle w:val="ListParagraph"/>
      </w:pPr>
    </w:p>
    <w:p w14:paraId="215956E4" w14:textId="7B673F71" w:rsidR="00FF30DB" w:rsidRDefault="00FF30DB" w:rsidP="00270E23">
      <w:pPr>
        <w:pStyle w:val="ListParagraph"/>
      </w:pPr>
    </w:p>
    <w:p w14:paraId="42F9D15B" w14:textId="3C3FA1A6" w:rsidR="00FF30DB" w:rsidRDefault="00FF30DB" w:rsidP="00270E23">
      <w:pPr>
        <w:pStyle w:val="ListParagraph"/>
      </w:pPr>
      <w:r>
        <w:rPr>
          <w:noProof/>
        </w:rPr>
        <w:drawing>
          <wp:inline distT="0" distB="0" distL="0" distR="0" wp14:anchorId="702920D0" wp14:editId="474EE9A5">
            <wp:extent cx="5100507" cy="2620549"/>
            <wp:effectExtent l="0" t="0" r="0" b="0"/>
            <wp:docPr id="22" name="Picture 22"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sterior-regression.png"/>
                    <pic:cNvPicPr/>
                  </pic:nvPicPr>
                  <pic:blipFill>
                    <a:blip r:embed="rId13">
                      <a:extLst>
                        <a:ext uri="{28A0092B-C50C-407E-A947-70E740481C1C}">
                          <a14:useLocalDpi xmlns:a14="http://schemas.microsoft.com/office/drawing/2010/main" val="0"/>
                        </a:ext>
                      </a:extLst>
                    </a:blip>
                    <a:stretch>
                      <a:fillRect/>
                    </a:stretch>
                  </pic:blipFill>
                  <pic:spPr>
                    <a:xfrm>
                      <a:off x="0" y="0"/>
                      <a:ext cx="5116083" cy="2628552"/>
                    </a:xfrm>
                    <a:prstGeom prst="rect">
                      <a:avLst/>
                    </a:prstGeom>
                  </pic:spPr>
                </pic:pic>
              </a:graphicData>
            </a:graphic>
          </wp:inline>
        </w:drawing>
      </w:r>
    </w:p>
    <w:p w14:paraId="76B061E9" w14:textId="77777777" w:rsidR="00FF30DB" w:rsidRDefault="00FF30DB" w:rsidP="00270E23">
      <w:pPr>
        <w:pStyle w:val="ListParagraph"/>
      </w:pPr>
    </w:p>
    <w:p w14:paraId="6CFC0B39" w14:textId="4B6CC8C2" w:rsidR="00270E23" w:rsidRDefault="00FF30DB" w:rsidP="00270E23">
      <w:pPr>
        <w:pStyle w:val="ListParagraph"/>
        <w:rPr>
          <w:u w:val="single"/>
        </w:rPr>
      </w:pPr>
      <w:r>
        <w:rPr>
          <w:noProof/>
          <w:u w:val="single"/>
        </w:rPr>
        <w:drawing>
          <wp:inline distT="0" distB="0" distL="0" distR="0" wp14:anchorId="415DB866" wp14:editId="726BD096">
            <wp:extent cx="5097016" cy="921385"/>
            <wp:effectExtent l="0" t="0" r="0" b="571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11-30 at 5.39.47 PM.png"/>
                    <pic:cNvPicPr/>
                  </pic:nvPicPr>
                  <pic:blipFill>
                    <a:blip r:embed="rId14">
                      <a:extLst>
                        <a:ext uri="{28A0092B-C50C-407E-A947-70E740481C1C}">
                          <a14:useLocalDpi xmlns:a14="http://schemas.microsoft.com/office/drawing/2010/main" val="0"/>
                        </a:ext>
                      </a:extLst>
                    </a:blip>
                    <a:stretch>
                      <a:fillRect/>
                    </a:stretch>
                  </pic:blipFill>
                  <pic:spPr>
                    <a:xfrm>
                      <a:off x="0" y="0"/>
                      <a:ext cx="5354386" cy="967910"/>
                    </a:xfrm>
                    <a:prstGeom prst="rect">
                      <a:avLst/>
                    </a:prstGeom>
                  </pic:spPr>
                </pic:pic>
              </a:graphicData>
            </a:graphic>
          </wp:inline>
        </w:drawing>
      </w:r>
    </w:p>
    <w:p w14:paraId="275EA241" w14:textId="77777777" w:rsidR="00B74FEF" w:rsidRDefault="00B74FEF" w:rsidP="00270E23">
      <w:pPr>
        <w:pStyle w:val="ListParagraph"/>
        <w:rPr>
          <w:u w:val="single"/>
        </w:rPr>
      </w:pPr>
    </w:p>
    <w:p w14:paraId="4A9DDC44" w14:textId="2517EED4" w:rsidR="00FF30DB" w:rsidRDefault="00FF30DB" w:rsidP="00270E23">
      <w:pPr>
        <w:pStyle w:val="ListParagraph"/>
        <w:rPr>
          <w:u w:val="single"/>
        </w:rPr>
      </w:pPr>
    </w:p>
    <w:p w14:paraId="6737AD59" w14:textId="77777777" w:rsidR="00B74FEF" w:rsidRDefault="00B74FEF" w:rsidP="00B74FEF">
      <w:r>
        <w:tab/>
      </w:r>
      <w:r w:rsidRPr="00B74FEF">
        <w:t>WAIC</w:t>
      </w:r>
      <w:r>
        <w:t xml:space="preserve"> </w:t>
      </w:r>
      <w:r w:rsidRPr="00B74FEF">
        <w:t>=</w:t>
      </w:r>
      <w:r>
        <w:t xml:space="preserve"> </w:t>
      </w:r>
      <w:r w:rsidRPr="00B74FEF">
        <w:t>-4.410386971734574</w:t>
      </w:r>
    </w:p>
    <w:p w14:paraId="1E786C5B" w14:textId="70F47E33" w:rsidR="00B74FEF" w:rsidRDefault="00B74FEF" w:rsidP="00B74FEF">
      <w:pPr>
        <w:ind w:firstLine="720"/>
      </w:pPr>
      <w:r w:rsidRPr="00B74FEF">
        <w:t>WAIC_se</w:t>
      </w:r>
      <w:r>
        <w:t xml:space="preserve"> </w:t>
      </w:r>
      <w:r w:rsidRPr="00B74FEF">
        <w:t>=</w:t>
      </w:r>
      <w:r>
        <w:t xml:space="preserve"> </w:t>
      </w:r>
      <w:r w:rsidRPr="00B74FEF">
        <w:t>15.802276509328316</w:t>
      </w:r>
    </w:p>
    <w:p w14:paraId="2231FCF4" w14:textId="4D5AAD78" w:rsidR="00FF30DB" w:rsidRDefault="00B74FEF" w:rsidP="00B74FEF">
      <w:pPr>
        <w:ind w:firstLine="720"/>
      </w:pPr>
      <w:r w:rsidRPr="00B74FEF">
        <w:t>p_WAIC</w:t>
      </w:r>
      <w:r>
        <w:t xml:space="preserve"> </w:t>
      </w:r>
      <w:r w:rsidRPr="00B74FEF">
        <w:t>=</w:t>
      </w:r>
      <w:r>
        <w:t xml:space="preserve"> </w:t>
      </w:r>
      <w:r w:rsidRPr="00B74FEF">
        <w:t>3.9768789769698594</w:t>
      </w:r>
    </w:p>
    <w:p w14:paraId="2ABDB674" w14:textId="4B0D3C28" w:rsidR="00B74FEF" w:rsidRDefault="00B74FEF" w:rsidP="00B74FEF">
      <w:pPr>
        <w:ind w:firstLine="720"/>
      </w:pPr>
    </w:p>
    <w:p w14:paraId="55C9B753" w14:textId="08F864CE" w:rsidR="00B74FEF" w:rsidRPr="00B74FEF" w:rsidRDefault="00B74FEF" w:rsidP="00B74FEF">
      <w:pPr>
        <w:ind w:firstLine="720"/>
      </w:pPr>
      <w:r>
        <w:rPr>
          <w:noProof/>
        </w:rPr>
        <w:drawing>
          <wp:inline distT="0" distB="0" distL="0" distR="0" wp14:anchorId="3C3FECC2" wp14:editId="7AE69E77">
            <wp:extent cx="5159230" cy="2126529"/>
            <wp:effectExtent l="0" t="0" r="0" b="0"/>
            <wp:docPr id="26" name="Picture 2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osterior-Intervals.png"/>
                    <pic:cNvPicPr/>
                  </pic:nvPicPr>
                  <pic:blipFill>
                    <a:blip r:embed="rId15">
                      <a:extLst>
                        <a:ext uri="{28A0092B-C50C-407E-A947-70E740481C1C}">
                          <a14:useLocalDpi xmlns:a14="http://schemas.microsoft.com/office/drawing/2010/main" val="0"/>
                        </a:ext>
                      </a:extLst>
                    </a:blip>
                    <a:stretch>
                      <a:fillRect/>
                    </a:stretch>
                  </pic:blipFill>
                  <pic:spPr>
                    <a:xfrm>
                      <a:off x="0" y="0"/>
                      <a:ext cx="5220806" cy="2151910"/>
                    </a:xfrm>
                    <a:prstGeom prst="rect">
                      <a:avLst/>
                    </a:prstGeom>
                  </pic:spPr>
                </pic:pic>
              </a:graphicData>
            </a:graphic>
          </wp:inline>
        </w:drawing>
      </w:r>
    </w:p>
    <w:p w14:paraId="0984425C" w14:textId="78CD7DDC" w:rsidR="00991D20" w:rsidRDefault="00991D20" w:rsidP="00270E23">
      <w:pPr>
        <w:pStyle w:val="ListParagraph"/>
        <w:rPr>
          <w:u w:val="single"/>
        </w:rPr>
      </w:pPr>
    </w:p>
    <w:p w14:paraId="7E624BFE" w14:textId="5019A9C7" w:rsidR="00B74FEF" w:rsidRDefault="00B74FEF" w:rsidP="00270E23">
      <w:pPr>
        <w:pStyle w:val="ListParagraph"/>
        <w:rPr>
          <w:u w:val="single"/>
        </w:rPr>
      </w:pPr>
      <w:r>
        <w:rPr>
          <w:noProof/>
          <w:u w:val="single"/>
        </w:rPr>
        <w:lastRenderedPageBreak/>
        <w:drawing>
          <wp:inline distT="0" distB="0" distL="0" distR="0" wp14:anchorId="039311CF" wp14:editId="46838FA8">
            <wp:extent cx="5427345" cy="2718033"/>
            <wp:effectExtent l="0" t="0" r="0" b="0"/>
            <wp:docPr id="27" name="Picture 27" descr="A close up of a colorful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redible-intervals.png"/>
                    <pic:cNvPicPr/>
                  </pic:nvPicPr>
                  <pic:blipFill>
                    <a:blip r:embed="rId16">
                      <a:extLst>
                        <a:ext uri="{28A0092B-C50C-407E-A947-70E740481C1C}">
                          <a14:useLocalDpi xmlns:a14="http://schemas.microsoft.com/office/drawing/2010/main" val="0"/>
                        </a:ext>
                      </a:extLst>
                    </a:blip>
                    <a:stretch>
                      <a:fillRect/>
                    </a:stretch>
                  </pic:blipFill>
                  <pic:spPr>
                    <a:xfrm>
                      <a:off x="0" y="0"/>
                      <a:ext cx="5471554" cy="2740173"/>
                    </a:xfrm>
                    <a:prstGeom prst="rect">
                      <a:avLst/>
                    </a:prstGeom>
                  </pic:spPr>
                </pic:pic>
              </a:graphicData>
            </a:graphic>
          </wp:inline>
        </w:drawing>
      </w:r>
    </w:p>
    <w:p w14:paraId="3FDDE90E" w14:textId="3F42A051" w:rsidR="00991D20" w:rsidRDefault="00991D20" w:rsidP="00270E23">
      <w:pPr>
        <w:pStyle w:val="ListParagraph"/>
        <w:rPr>
          <w:u w:val="single"/>
        </w:rPr>
      </w:pPr>
    </w:p>
    <w:p w14:paraId="7A0D2248" w14:textId="521CE1E0" w:rsidR="00991D20" w:rsidRDefault="00991D20" w:rsidP="00270E23">
      <w:pPr>
        <w:pStyle w:val="ListParagraph"/>
        <w:rPr>
          <w:u w:val="single"/>
        </w:rPr>
      </w:pPr>
    </w:p>
    <w:p w14:paraId="391235ED" w14:textId="398C9363" w:rsidR="00FC2007" w:rsidRDefault="00FC2007" w:rsidP="00270E23">
      <w:pPr>
        <w:pStyle w:val="ListParagraph"/>
        <w:rPr>
          <w:u w:val="single"/>
        </w:rPr>
      </w:pPr>
      <w:r>
        <w:rPr>
          <w:noProof/>
          <w:u w:val="single"/>
        </w:rPr>
        <w:drawing>
          <wp:inline distT="0" distB="0" distL="0" distR="0" wp14:anchorId="37D551C8" wp14:editId="38D7600D">
            <wp:extent cx="5943600" cy="1099820"/>
            <wp:effectExtent l="0" t="0" r="0" b="508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11-30 at 6.02.2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99820"/>
                    </a:xfrm>
                    <a:prstGeom prst="rect">
                      <a:avLst/>
                    </a:prstGeom>
                  </pic:spPr>
                </pic:pic>
              </a:graphicData>
            </a:graphic>
          </wp:inline>
        </w:drawing>
      </w:r>
    </w:p>
    <w:p w14:paraId="60FF0D70" w14:textId="4615460B" w:rsidR="00FC2007" w:rsidRDefault="00FC2007" w:rsidP="00270E23">
      <w:pPr>
        <w:pStyle w:val="ListParagraph"/>
        <w:rPr>
          <w:u w:val="single"/>
        </w:rPr>
      </w:pPr>
    </w:p>
    <w:p w14:paraId="392CDB41" w14:textId="14B88438" w:rsidR="00FC2007" w:rsidRDefault="00FC2007" w:rsidP="00270E23">
      <w:pPr>
        <w:pStyle w:val="ListParagraph"/>
      </w:pPr>
      <w:r>
        <w:t>Execution Time: 14.9 seconds</w:t>
      </w:r>
    </w:p>
    <w:p w14:paraId="05B506A8" w14:textId="77777777" w:rsidR="00FC2007" w:rsidRPr="00FC2007" w:rsidRDefault="00FC2007" w:rsidP="00270E23">
      <w:pPr>
        <w:pStyle w:val="ListParagraph"/>
      </w:pPr>
    </w:p>
    <w:sectPr w:rsidR="00FC2007" w:rsidRPr="00FC2007" w:rsidSect="0060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C12D2"/>
    <w:multiLevelType w:val="hybridMultilevel"/>
    <w:tmpl w:val="4068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162A4"/>
    <w:multiLevelType w:val="hybridMultilevel"/>
    <w:tmpl w:val="77DA5AA2"/>
    <w:lvl w:ilvl="0" w:tplc="45A43584">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636F76"/>
    <w:multiLevelType w:val="hybridMultilevel"/>
    <w:tmpl w:val="7A84BF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257"/>
    <w:rsid w:val="00270E23"/>
    <w:rsid w:val="003C236E"/>
    <w:rsid w:val="00527257"/>
    <w:rsid w:val="00567312"/>
    <w:rsid w:val="00601807"/>
    <w:rsid w:val="00991D20"/>
    <w:rsid w:val="00B74FEF"/>
    <w:rsid w:val="00CE101D"/>
    <w:rsid w:val="00E24925"/>
    <w:rsid w:val="00FC2007"/>
    <w:rsid w:val="00FF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0C16"/>
  <w15:chartTrackingRefBased/>
  <w15:docId w15:val="{3EA18999-6440-2647-8F9D-2E26F0FB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25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70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93858">
      <w:bodyDiv w:val="1"/>
      <w:marLeft w:val="0"/>
      <w:marRight w:val="0"/>
      <w:marTop w:val="0"/>
      <w:marBottom w:val="0"/>
      <w:divBdr>
        <w:top w:val="none" w:sz="0" w:space="0" w:color="auto"/>
        <w:left w:val="none" w:sz="0" w:space="0" w:color="auto"/>
        <w:bottom w:val="none" w:sz="0" w:space="0" w:color="auto"/>
        <w:right w:val="none" w:sz="0" w:space="0" w:color="auto"/>
      </w:divBdr>
    </w:div>
    <w:div w:id="331219646">
      <w:bodyDiv w:val="1"/>
      <w:marLeft w:val="0"/>
      <w:marRight w:val="0"/>
      <w:marTop w:val="0"/>
      <w:marBottom w:val="0"/>
      <w:divBdr>
        <w:top w:val="none" w:sz="0" w:space="0" w:color="auto"/>
        <w:left w:val="none" w:sz="0" w:space="0" w:color="auto"/>
        <w:bottom w:val="none" w:sz="0" w:space="0" w:color="auto"/>
        <w:right w:val="none" w:sz="0" w:space="0" w:color="auto"/>
      </w:divBdr>
    </w:div>
    <w:div w:id="429661896">
      <w:bodyDiv w:val="1"/>
      <w:marLeft w:val="0"/>
      <w:marRight w:val="0"/>
      <w:marTop w:val="0"/>
      <w:marBottom w:val="0"/>
      <w:divBdr>
        <w:top w:val="none" w:sz="0" w:space="0" w:color="auto"/>
        <w:left w:val="none" w:sz="0" w:space="0" w:color="auto"/>
        <w:bottom w:val="none" w:sz="0" w:space="0" w:color="auto"/>
        <w:right w:val="none" w:sz="0" w:space="0" w:color="auto"/>
      </w:divBdr>
      <w:divsChild>
        <w:div w:id="1773553913">
          <w:marLeft w:val="0"/>
          <w:marRight w:val="0"/>
          <w:marTop w:val="0"/>
          <w:marBottom w:val="0"/>
          <w:divBdr>
            <w:top w:val="none" w:sz="0" w:space="0" w:color="auto"/>
            <w:left w:val="none" w:sz="0" w:space="0" w:color="auto"/>
            <w:bottom w:val="none" w:sz="0" w:space="0" w:color="auto"/>
            <w:right w:val="none" w:sz="0" w:space="0" w:color="auto"/>
          </w:divBdr>
          <w:divsChild>
            <w:div w:id="778261960">
              <w:marLeft w:val="0"/>
              <w:marRight w:val="0"/>
              <w:marTop w:val="0"/>
              <w:marBottom w:val="0"/>
              <w:divBdr>
                <w:top w:val="none" w:sz="0" w:space="0" w:color="auto"/>
                <w:left w:val="none" w:sz="0" w:space="0" w:color="auto"/>
                <w:bottom w:val="none" w:sz="0" w:space="0" w:color="auto"/>
                <w:right w:val="none" w:sz="0" w:space="0" w:color="auto"/>
              </w:divBdr>
              <w:divsChild>
                <w:div w:id="903680189">
                  <w:marLeft w:val="0"/>
                  <w:marRight w:val="0"/>
                  <w:marTop w:val="0"/>
                  <w:marBottom w:val="0"/>
                  <w:divBdr>
                    <w:top w:val="none" w:sz="0" w:space="0" w:color="auto"/>
                    <w:left w:val="none" w:sz="0" w:space="0" w:color="auto"/>
                    <w:bottom w:val="none" w:sz="0" w:space="0" w:color="auto"/>
                    <w:right w:val="none" w:sz="0" w:space="0" w:color="auto"/>
                  </w:divBdr>
                  <w:divsChild>
                    <w:div w:id="86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01827">
      <w:bodyDiv w:val="1"/>
      <w:marLeft w:val="0"/>
      <w:marRight w:val="0"/>
      <w:marTop w:val="0"/>
      <w:marBottom w:val="0"/>
      <w:divBdr>
        <w:top w:val="none" w:sz="0" w:space="0" w:color="auto"/>
        <w:left w:val="none" w:sz="0" w:space="0" w:color="auto"/>
        <w:bottom w:val="none" w:sz="0" w:space="0" w:color="auto"/>
        <w:right w:val="none" w:sz="0" w:space="0" w:color="auto"/>
      </w:divBdr>
      <w:divsChild>
        <w:div w:id="1228347104">
          <w:marLeft w:val="0"/>
          <w:marRight w:val="0"/>
          <w:marTop w:val="0"/>
          <w:marBottom w:val="0"/>
          <w:divBdr>
            <w:top w:val="none" w:sz="0" w:space="0" w:color="auto"/>
            <w:left w:val="none" w:sz="0" w:space="0" w:color="auto"/>
            <w:bottom w:val="none" w:sz="0" w:space="0" w:color="auto"/>
            <w:right w:val="none" w:sz="0" w:space="0" w:color="auto"/>
          </w:divBdr>
          <w:divsChild>
            <w:div w:id="1031998480">
              <w:marLeft w:val="0"/>
              <w:marRight w:val="0"/>
              <w:marTop w:val="0"/>
              <w:marBottom w:val="0"/>
              <w:divBdr>
                <w:top w:val="none" w:sz="0" w:space="0" w:color="auto"/>
                <w:left w:val="none" w:sz="0" w:space="0" w:color="auto"/>
                <w:bottom w:val="none" w:sz="0" w:space="0" w:color="auto"/>
                <w:right w:val="none" w:sz="0" w:space="0" w:color="auto"/>
              </w:divBdr>
              <w:divsChild>
                <w:div w:id="1693602296">
                  <w:marLeft w:val="0"/>
                  <w:marRight w:val="0"/>
                  <w:marTop w:val="0"/>
                  <w:marBottom w:val="0"/>
                  <w:divBdr>
                    <w:top w:val="none" w:sz="0" w:space="0" w:color="auto"/>
                    <w:left w:val="none" w:sz="0" w:space="0" w:color="auto"/>
                    <w:bottom w:val="none" w:sz="0" w:space="0" w:color="auto"/>
                    <w:right w:val="none" w:sz="0" w:space="0" w:color="auto"/>
                  </w:divBdr>
                  <w:divsChild>
                    <w:div w:id="18667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6339">
      <w:bodyDiv w:val="1"/>
      <w:marLeft w:val="0"/>
      <w:marRight w:val="0"/>
      <w:marTop w:val="0"/>
      <w:marBottom w:val="0"/>
      <w:divBdr>
        <w:top w:val="none" w:sz="0" w:space="0" w:color="auto"/>
        <w:left w:val="none" w:sz="0" w:space="0" w:color="auto"/>
        <w:bottom w:val="none" w:sz="0" w:space="0" w:color="auto"/>
        <w:right w:val="none" w:sz="0" w:space="0" w:color="auto"/>
      </w:divBdr>
      <w:divsChild>
        <w:div w:id="1899853083">
          <w:marLeft w:val="0"/>
          <w:marRight w:val="0"/>
          <w:marTop w:val="0"/>
          <w:marBottom w:val="0"/>
          <w:divBdr>
            <w:top w:val="none" w:sz="0" w:space="0" w:color="auto"/>
            <w:left w:val="none" w:sz="0" w:space="0" w:color="auto"/>
            <w:bottom w:val="none" w:sz="0" w:space="0" w:color="auto"/>
            <w:right w:val="none" w:sz="0" w:space="0" w:color="auto"/>
          </w:divBdr>
          <w:divsChild>
            <w:div w:id="1814180850">
              <w:marLeft w:val="0"/>
              <w:marRight w:val="0"/>
              <w:marTop w:val="0"/>
              <w:marBottom w:val="0"/>
              <w:divBdr>
                <w:top w:val="none" w:sz="0" w:space="0" w:color="auto"/>
                <w:left w:val="none" w:sz="0" w:space="0" w:color="auto"/>
                <w:bottom w:val="none" w:sz="0" w:space="0" w:color="auto"/>
                <w:right w:val="none" w:sz="0" w:space="0" w:color="auto"/>
              </w:divBdr>
              <w:divsChild>
                <w:div w:id="581836705">
                  <w:marLeft w:val="0"/>
                  <w:marRight w:val="0"/>
                  <w:marTop w:val="0"/>
                  <w:marBottom w:val="0"/>
                  <w:divBdr>
                    <w:top w:val="none" w:sz="0" w:space="0" w:color="auto"/>
                    <w:left w:val="none" w:sz="0" w:space="0" w:color="auto"/>
                    <w:bottom w:val="none" w:sz="0" w:space="0" w:color="auto"/>
                    <w:right w:val="none" w:sz="0" w:space="0" w:color="auto"/>
                  </w:divBdr>
                  <w:divsChild>
                    <w:div w:id="343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447767">
      <w:bodyDiv w:val="1"/>
      <w:marLeft w:val="0"/>
      <w:marRight w:val="0"/>
      <w:marTop w:val="0"/>
      <w:marBottom w:val="0"/>
      <w:divBdr>
        <w:top w:val="none" w:sz="0" w:space="0" w:color="auto"/>
        <w:left w:val="none" w:sz="0" w:space="0" w:color="auto"/>
        <w:bottom w:val="none" w:sz="0" w:space="0" w:color="auto"/>
        <w:right w:val="none" w:sz="0" w:space="0" w:color="auto"/>
      </w:divBdr>
    </w:div>
    <w:div w:id="1388334249">
      <w:bodyDiv w:val="1"/>
      <w:marLeft w:val="0"/>
      <w:marRight w:val="0"/>
      <w:marTop w:val="0"/>
      <w:marBottom w:val="0"/>
      <w:divBdr>
        <w:top w:val="none" w:sz="0" w:space="0" w:color="auto"/>
        <w:left w:val="none" w:sz="0" w:space="0" w:color="auto"/>
        <w:bottom w:val="none" w:sz="0" w:space="0" w:color="auto"/>
        <w:right w:val="none" w:sz="0" w:space="0" w:color="auto"/>
      </w:divBdr>
    </w:div>
    <w:div w:id="1586760686">
      <w:bodyDiv w:val="1"/>
      <w:marLeft w:val="0"/>
      <w:marRight w:val="0"/>
      <w:marTop w:val="0"/>
      <w:marBottom w:val="0"/>
      <w:divBdr>
        <w:top w:val="none" w:sz="0" w:space="0" w:color="auto"/>
        <w:left w:val="none" w:sz="0" w:space="0" w:color="auto"/>
        <w:bottom w:val="none" w:sz="0" w:space="0" w:color="auto"/>
        <w:right w:val="none" w:sz="0" w:space="0" w:color="auto"/>
      </w:divBdr>
      <w:divsChild>
        <w:div w:id="1266380146">
          <w:marLeft w:val="0"/>
          <w:marRight w:val="0"/>
          <w:marTop w:val="0"/>
          <w:marBottom w:val="0"/>
          <w:divBdr>
            <w:top w:val="none" w:sz="0" w:space="0" w:color="auto"/>
            <w:left w:val="none" w:sz="0" w:space="0" w:color="auto"/>
            <w:bottom w:val="none" w:sz="0" w:space="0" w:color="auto"/>
            <w:right w:val="none" w:sz="0" w:space="0" w:color="auto"/>
          </w:divBdr>
          <w:divsChild>
            <w:div w:id="322243914">
              <w:marLeft w:val="0"/>
              <w:marRight w:val="0"/>
              <w:marTop w:val="0"/>
              <w:marBottom w:val="0"/>
              <w:divBdr>
                <w:top w:val="none" w:sz="0" w:space="0" w:color="auto"/>
                <w:left w:val="none" w:sz="0" w:space="0" w:color="auto"/>
                <w:bottom w:val="none" w:sz="0" w:space="0" w:color="auto"/>
                <w:right w:val="none" w:sz="0" w:space="0" w:color="auto"/>
              </w:divBdr>
              <w:divsChild>
                <w:div w:id="753554525">
                  <w:marLeft w:val="0"/>
                  <w:marRight w:val="0"/>
                  <w:marTop w:val="0"/>
                  <w:marBottom w:val="0"/>
                  <w:divBdr>
                    <w:top w:val="none" w:sz="0" w:space="0" w:color="auto"/>
                    <w:left w:val="none" w:sz="0" w:space="0" w:color="auto"/>
                    <w:bottom w:val="none" w:sz="0" w:space="0" w:color="auto"/>
                    <w:right w:val="none" w:sz="0" w:space="0" w:color="auto"/>
                  </w:divBdr>
                  <w:divsChild>
                    <w:div w:id="6984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325212">
      <w:bodyDiv w:val="1"/>
      <w:marLeft w:val="0"/>
      <w:marRight w:val="0"/>
      <w:marTop w:val="0"/>
      <w:marBottom w:val="0"/>
      <w:divBdr>
        <w:top w:val="none" w:sz="0" w:space="0" w:color="auto"/>
        <w:left w:val="none" w:sz="0" w:space="0" w:color="auto"/>
        <w:bottom w:val="none" w:sz="0" w:space="0" w:color="auto"/>
        <w:right w:val="none" w:sz="0" w:space="0" w:color="auto"/>
      </w:divBdr>
      <w:divsChild>
        <w:div w:id="1117066251">
          <w:marLeft w:val="0"/>
          <w:marRight w:val="0"/>
          <w:marTop w:val="0"/>
          <w:marBottom w:val="0"/>
          <w:divBdr>
            <w:top w:val="none" w:sz="0" w:space="0" w:color="auto"/>
            <w:left w:val="none" w:sz="0" w:space="0" w:color="auto"/>
            <w:bottom w:val="none" w:sz="0" w:space="0" w:color="auto"/>
            <w:right w:val="none" w:sz="0" w:space="0" w:color="auto"/>
          </w:divBdr>
          <w:divsChild>
            <w:div w:id="131413381">
              <w:marLeft w:val="0"/>
              <w:marRight w:val="0"/>
              <w:marTop w:val="0"/>
              <w:marBottom w:val="0"/>
              <w:divBdr>
                <w:top w:val="none" w:sz="0" w:space="0" w:color="auto"/>
                <w:left w:val="none" w:sz="0" w:space="0" w:color="auto"/>
                <w:bottom w:val="none" w:sz="0" w:space="0" w:color="auto"/>
                <w:right w:val="none" w:sz="0" w:space="0" w:color="auto"/>
              </w:divBdr>
              <w:divsChild>
                <w:div w:id="2071417972">
                  <w:marLeft w:val="0"/>
                  <w:marRight w:val="0"/>
                  <w:marTop w:val="0"/>
                  <w:marBottom w:val="0"/>
                  <w:divBdr>
                    <w:top w:val="none" w:sz="0" w:space="0" w:color="auto"/>
                    <w:left w:val="none" w:sz="0" w:space="0" w:color="auto"/>
                    <w:bottom w:val="none" w:sz="0" w:space="0" w:color="auto"/>
                    <w:right w:val="none" w:sz="0" w:space="0" w:color="auto"/>
                  </w:divBdr>
                  <w:divsChild>
                    <w:div w:id="3655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6322">
      <w:bodyDiv w:val="1"/>
      <w:marLeft w:val="0"/>
      <w:marRight w:val="0"/>
      <w:marTop w:val="0"/>
      <w:marBottom w:val="0"/>
      <w:divBdr>
        <w:top w:val="none" w:sz="0" w:space="0" w:color="auto"/>
        <w:left w:val="none" w:sz="0" w:space="0" w:color="auto"/>
        <w:bottom w:val="none" w:sz="0" w:space="0" w:color="auto"/>
        <w:right w:val="none" w:sz="0" w:space="0" w:color="auto"/>
      </w:divBdr>
      <w:divsChild>
        <w:div w:id="1696687618">
          <w:marLeft w:val="0"/>
          <w:marRight w:val="0"/>
          <w:marTop w:val="0"/>
          <w:marBottom w:val="0"/>
          <w:divBdr>
            <w:top w:val="none" w:sz="0" w:space="0" w:color="auto"/>
            <w:left w:val="none" w:sz="0" w:space="0" w:color="auto"/>
            <w:bottom w:val="none" w:sz="0" w:space="0" w:color="auto"/>
            <w:right w:val="none" w:sz="0" w:space="0" w:color="auto"/>
          </w:divBdr>
          <w:divsChild>
            <w:div w:id="1533568577">
              <w:marLeft w:val="0"/>
              <w:marRight w:val="0"/>
              <w:marTop w:val="0"/>
              <w:marBottom w:val="0"/>
              <w:divBdr>
                <w:top w:val="none" w:sz="0" w:space="0" w:color="auto"/>
                <w:left w:val="none" w:sz="0" w:space="0" w:color="auto"/>
                <w:bottom w:val="none" w:sz="0" w:space="0" w:color="auto"/>
                <w:right w:val="none" w:sz="0" w:space="0" w:color="auto"/>
              </w:divBdr>
              <w:divsChild>
                <w:div w:id="1299263077">
                  <w:marLeft w:val="0"/>
                  <w:marRight w:val="0"/>
                  <w:marTop w:val="0"/>
                  <w:marBottom w:val="0"/>
                  <w:divBdr>
                    <w:top w:val="none" w:sz="0" w:space="0" w:color="auto"/>
                    <w:left w:val="none" w:sz="0" w:space="0" w:color="auto"/>
                    <w:bottom w:val="none" w:sz="0" w:space="0" w:color="auto"/>
                    <w:right w:val="none" w:sz="0" w:space="0" w:color="auto"/>
                  </w:divBdr>
                  <w:divsChild>
                    <w:div w:id="130137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6818">
      <w:bodyDiv w:val="1"/>
      <w:marLeft w:val="0"/>
      <w:marRight w:val="0"/>
      <w:marTop w:val="0"/>
      <w:marBottom w:val="0"/>
      <w:divBdr>
        <w:top w:val="none" w:sz="0" w:space="0" w:color="auto"/>
        <w:left w:val="none" w:sz="0" w:space="0" w:color="auto"/>
        <w:bottom w:val="none" w:sz="0" w:space="0" w:color="auto"/>
        <w:right w:val="none" w:sz="0" w:space="0" w:color="auto"/>
      </w:divBdr>
      <w:divsChild>
        <w:div w:id="1972514799">
          <w:marLeft w:val="0"/>
          <w:marRight w:val="0"/>
          <w:marTop w:val="0"/>
          <w:marBottom w:val="0"/>
          <w:divBdr>
            <w:top w:val="none" w:sz="0" w:space="0" w:color="auto"/>
            <w:left w:val="none" w:sz="0" w:space="0" w:color="auto"/>
            <w:bottom w:val="none" w:sz="0" w:space="0" w:color="auto"/>
            <w:right w:val="none" w:sz="0" w:space="0" w:color="auto"/>
          </w:divBdr>
          <w:divsChild>
            <w:div w:id="731973872">
              <w:marLeft w:val="0"/>
              <w:marRight w:val="0"/>
              <w:marTop w:val="0"/>
              <w:marBottom w:val="0"/>
              <w:divBdr>
                <w:top w:val="none" w:sz="0" w:space="0" w:color="auto"/>
                <w:left w:val="none" w:sz="0" w:space="0" w:color="auto"/>
                <w:bottom w:val="none" w:sz="0" w:space="0" w:color="auto"/>
                <w:right w:val="none" w:sz="0" w:space="0" w:color="auto"/>
              </w:divBdr>
              <w:divsChild>
                <w:div w:id="1948002261">
                  <w:marLeft w:val="0"/>
                  <w:marRight w:val="0"/>
                  <w:marTop w:val="0"/>
                  <w:marBottom w:val="0"/>
                  <w:divBdr>
                    <w:top w:val="none" w:sz="0" w:space="0" w:color="auto"/>
                    <w:left w:val="none" w:sz="0" w:space="0" w:color="auto"/>
                    <w:bottom w:val="none" w:sz="0" w:space="0" w:color="auto"/>
                    <w:right w:val="none" w:sz="0" w:space="0" w:color="auto"/>
                  </w:divBdr>
                  <w:divsChild>
                    <w:div w:id="8627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package" Target="embeddings/Microsoft_Word_Document1.docx"/><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2019-11-30T22:13:00Z</dcterms:created>
  <dcterms:modified xsi:type="dcterms:W3CDTF">2019-11-30T23:04:00Z</dcterms:modified>
</cp:coreProperties>
</file>