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MANEJO DE ERRORES Y LLAMADOS REST: EJERCITACIÓN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Rompecabezas Talend: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Adjunto a este archivo van a encontrar un zip que contiene un proyecto llamado rompezabezasREST. Deberán importar ese proyecto a su Talend y realizar los siguientes puntos: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Deberán ordenar el job y las conexiones para que funcione basándose en el siguiente requerimiento:</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“Se debe crear un servicio rest que, al exponerlo, permita recibir por método POST un json con un id, al obtener ese id deberá realizar un llamado rest por método GET al servicio de fakestore para obtener información de los usuarios. Si el servicio responde bien, deberán guardar los datos en la tabla fakestoreok de su base de datos. Si el servicio responde error, deberán guardar el error en la tabla fakestoreerror. Si se guardan los datos de usuario correctamente el servicio debe devolver el código 204 en la respuesta. Si se guarda el error del servicio correctamente, el servicio debe responder el código 504. Si se produce un error de ejecución en la interfaz, el servicio deberá enviar el código 505 en la respuesta.”</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Antes de comenzar, deberán diagramar su solución utilizando la especificación del requerimiento como ayuda.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Una vez resuelto deberán realizar una mejora, la cual consiste en que cuando haya un error de interfaz, se debe guardar el componente que tuvo el error, el nombre de la interfaz (en este caso Usuarios), el mensaje de error y la fecha y hora del momento del error en la tabla fakestoreerrorinterfaz.</w:t>
      </w:r>
    </w:p>
    <w:p w:rsidR="00000000" w:rsidDel="00000000" w:rsidP="00000000" w:rsidRDefault="00000000" w:rsidRPr="00000000" w14:paraId="0000000E">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b w:val="1"/>
        </w:rPr>
      </w:pPr>
      <w:r w:rsidDel="00000000" w:rsidR="00000000" w:rsidRPr="00000000">
        <w:rPr>
          <w:b w:val="1"/>
          <w:rtl w:val="0"/>
        </w:rPr>
        <w:t xml:space="preserve">Desarrollar su propio servicio:</w:t>
      </w:r>
    </w:p>
    <w:p w:rsidR="00000000" w:rsidDel="00000000" w:rsidP="00000000" w:rsidRDefault="00000000" w:rsidRPr="00000000" w14:paraId="00000012">
      <w:pPr>
        <w:ind w:left="0" w:firstLine="0"/>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Ahora que ya hicieron la integración entre fakestore y ayiacademy para los usuarios, deberán integrar también su catálogo de productos con nuestra base de datos, para ello:</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Se debe crear un servicio rest que, al exponerlo, permita recibir por método POST el siguiente json:</w:t>
      </w:r>
    </w:p>
    <w:p w:rsidR="00000000" w:rsidDel="00000000" w:rsidP="00000000" w:rsidRDefault="00000000" w:rsidRPr="00000000" w14:paraId="00000016">
      <w:pPr>
        <w:ind w:left="720" w:firstLine="0"/>
        <w:rPr/>
      </w:pPr>
      <w:r w:rsidDel="00000000" w:rsidR="00000000" w:rsidRPr="00000000">
        <w:rPr>
          <w:rtl w:val="0"/>
        </w:rPr>
        <w:t xml:space="preserve">                     {</w:t>
      </w:r>
    </w:p>
    <w:p w:rsidR="00000000" w:rsidDel="00000000" w:rsidP="00000000" w:rsidRDefault="00000000" w:rsidRPr="00000000" w14:paraId="00000017">
      <w:pPr>
        <w:ind w:left="0" w:firstLine="0"/>
        <w:rPr/>
      </w:pPr>
      <w:r w:rsidDel="00000000" w:rsidR="00000000" w:rsidRPr="00000000">
        <w:rPr>
          <w:rtl w:val="0"/>
        </w:rPr>
        <w:t xml:space="preserve">                                    “accion”:”run”</w:t>
      </w:r>
    </w:p>
    <w:p w:rsidR="00000000" w:rsidDel="00000000" w:rsidP="00000000" w:rsidRDefault="00000000" w:rsidRPr="00000000" w14:paraId="00000018">
      <w:pPr>
        <w:ind w:left="0" w:firstLine="0"/>
        <w:rPr/>
      </w:pPr>
      <w:r w:rsidDel="00000000" w:rsidR="00000000" w:rsidRPr="00000000">
        <w:rPr>
          <w:rtl w:val="0"/>
        </w:rPr>
        <w:t xml:space="preserve">                                  }</w:t>
        <w:br w:type="textWrapping"/>
      </w:r>
    </w:p>
    <w:p w:rsidR="00000000" w:rsidDel="00000000" w:rsidP="00000000" w:rsidRDefault="00000000" w:rsidRPr="00000000" w14:paraId="00000019">
      <w:pPr>
        <w:ind w:left="720" w:firstLine="0"/>
        <w:jc w:val="both"/>
        <w:rPr/>
      </w:pPr>
      <w:r w:rsidDel="00000000" w:rsidR="00000000" w:rsidRPr="00000000">
        <w:rPr>
          <w:rtl w:val="0"/>
        </w:rPr>
        <w:t xml:space="preserve">Al obtener esa indicación de corrida deberá realizar un llamado rest por método GET a </w:t>
      </w:r>
      <w:r w:rsidDel="00000000" w:rsidR="00000000" w:rsidRPr="00000000">
        <w:rPr>
          <w:rFonts w:ascii="Roboto" w:cs="Roboto" w:eastAsia="Roboto" w:hAnsi="Roboto"/>
          <w:color w:val="212121"/>
          <w:sz w:val="18"/>
          <w:szCs w:val="18"/>
          <w:highlight w:val="white"/>
          <w:rtl w:val="0"/>
        </w:rPr>
        <w:t xml:space="preserve">https://fakestoreapi.com/products</w:t>
      </w:r>
      <w:r w:rsidDel="00000000" w:rsidR="00000000" w:rsidRPr="00000000">
        <w:rPr>
          <w:rtl w:val="0"/>
        </w:rPr>
        <w:t xml:space="preserve"> para obtener información de los productos disponibles.</w:t>
      </w:r>
    </w:p>
    <w:p w:rsidR="00000000" w:rsidDel="00000000" w:rsidP="00000000" w:rsidRDefault="00000000" w:rsidRPr="00000000" w14:paraId="0000001A">
      <w:pPr>
        <w:ind w:left="720" w:firstLine="0"/>
        <w:jc w:val="both"/>
        <w:rPr/>
      </w:pPr>
      <w:r w:rsidDel="00000000" w:rsidR="00000000" w:rsidRPr="00000000">
        <w:rPr>
          <w:rtl w:val="0"/>
        </w:rPr>
        <w:t xml:space="preserve">Si el servicio responde bien, deberán realizar una validación contra la tabla ingresando con el dato del id obtenido del llamado. Si el id ya se encuentra en la tabla no tiene que insertarlo, si no se encuentra deberá hacer un insert en la tabla productosfakestore con todos los datos obtenidos del llamado. </w:t>
      </w:r>
    </w:p>
    <w:p w:rsidR="00000000" w:rsidDel="00000000" w:rsidP="00000000" w:rsidRDefault="00000000" w:rsidRPr="00000000" w14:paraId="0000001B">
      <w:pPr>
        <w:ind w:left="720" w:firstLine="0"/>
        <w:jc w:val="both"/>
        <w:rPr/>
      </w:pPr>
      <w:r w:rsidDel="00000000" w:rsidR="00000000" w:rsidRPr="00000000">
        <w:rPr>
          <w:rtl w:val="0"/>
        </w:rPr>
        <w:t xml:space="preserve">Si el servicio responde error, deberán guardar el error en la tabla fakestoreerror. </w:t>
      </w:r>
    </w:p>
    <w:p w:rsidR="00000000" w:rsidDel="00000000" w:rsidP="00000000" w:rsidRDefault="00000000" w:rsidRPr="00000000" w14:paraId="0000001C">
      <w:pPr>
        <w:ind w:left="720" w:firstLine="0"/>
        <w:jc w:val="both"/>
        <w:rPr/>
      </w:pPr>
      <w:r w:rsidDel="00000000" w:rsidR="00000000" w:rsidRPr="00000000">
        <w:rPr>
          <w:rtl w:val="0"/>
        </w:rPr>
        <w:t xml:space="preserve">Si la ejecución finaliza sin errores debe devolver el código 204 en la respuesta y un mensaje que avise que se actualizaron los productos en la base de datos. </w:t>
      </w:r>
    </w:p>
    <w:p w:rsidR="00000000" w:rsidDel="00000000" w:rsidP="00000000" w:rsidRDefault="00000000" w:rsidRPr="00000000" w14:paraId="0000001D">
      <w:pPr>
        <w:ind w:left="720" w:firstLine="0"/>
        <w:jc w:val="both"/>
        <w:rPr/>
      </w:pPr>
      <w:r w:rsidDel="00000000" w:rsidR="00000000" w:rsidRPr="00000000">
        <w:rPr>
          <w:rtl w:val="0"/>
        </w:rPr>
        <w:t xml:space="preserve">Si se guarda el error del servicio correctamente, el servicio debe responder el código 504 y el mensaje de error del servicio. </w:t>
      </w:r>
    </w:p>
    <w:p w:rsidR="00000000" w:rsidDel="00000000" w:rsidP="00000000" w:rsidRDefault="00000000" w:rsidRPr="00000000" w14:paraId="0000001E">
      <w:pPr>
        <w:ind w:left="720" w:firstLine="0"/>
        <w:jc w:val="both"/>
        <w:rPr/>
      </w:pPr>
      <w:r w:rsidDel="00000000" w:rsidR="00000000" w:rsidRPr="00000000">
        <w:rPr>
          <w:rtl w:val="0"/>
        </w:rPr>
        <w:t xml:space="preserve">Si se produce un error de ejecución en la interfaz, el servicio deberá enviar el código 505 en la respuesta y como mensaje de respuesta debe enviar el nombre del componente y el mensaje de error. </w:t>
      </w:r>
    </w:p>
    <w:p w:rsidR="00000000" w:rsidDel="00000000" w:rsidP="00000000" w:rsidRDefault="00000000" w:rsidRPr="00000000" w14:paraId="0000001F">
      <w:pPr>
        <w:ind w:left="720" w:firstLine="0"/>
        <w:jc w:val="both"/>
        <w:rPr/>
      </w:pPr>
      <w:r w:rsidDel="00000000" w:rsidR="00000000" w:rsidRPr="00000000">
        <w:rPr>
          <w:rtl w:val="0"/>
        </w:rPr>
        <w:t xml:space="preserve">Además, si hay un error de interfaz debe insertar en fakestoreerror el nombre del componente, el nombre de interfaz (en este caso sería Productos), el mensaje de error y la fecha y hora en la que ocurrió.</w:t>
      </w:r>
    </w:p>
    <w:p w:rsidR="00000000" w:rsidDel="00000000" w:rsidP="00000000" w:rsidRDefault="00000000" w:rsidRPr="00000000" w14:paraId="00000020">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