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E6338" w14:textId="77777777" w:rsidR="0044213E" w:rsidRDefault="00000000">
      <w:pPr>
        <w:spacing w:after="15" w:line="259" w:lineRule="auto"/>
        <w:ind w:left="0" w:firstLine="0"/>
      </w:pPr>
      <w:r>
        <w:t xml:space="preserve"> </w:t>
      </w:r>
    </w:p>
    <w:p w14:paraId="14CCC3C5" w14:textId="77777777" w:rsidR="0088174B" w:rsidRDefault="0088174B" w:rsidP="0088174B">
      <w:pPr>
        <w:spacing w:after="0"/>
        <w:ind w:left="10" w:right="50"/>
        <w:jc w:val="center"/>
      </w:pPr>
      <w:r>
        <w:rPr>
          <w:rFonts w:ascii="Arial" w:eastAsia="Arial" w:hAnsi="Arial" w:cs="Arial"/>
          <w:b/>
        </w:rPr>
        <w:t>Semester I</w:t>
      </w:r>
      <w:r>
        <w:rPr>
          <w:b/>
        </w:rPr>
        <w:t>I</w:t>
      </w:r>
      <w:r>
        <w:rPr>
          <w:rFonts w:ascii="Arial" w:eastAsia="Arial" w:hAnsi="Arial" w:cs="Arial"/>
          <w:b/>
        </w:rPr>
        <w:t xml:space="preserve"> 2025/2026</w:t>
      </w:r>
      <w:r>
        <w:t xml:space="preserve"> </w:t>
      </w:r>
    </w:p>
    <w:tbl>
      <w:tblPr>
        <w:tblStyle w:val="TableGrid"/>
        <w:tblW w:w="8355" w:type="dxa"/>
        <w:tblInd w:w="0" w:type="dxa"/>
        <w:tblLook w:val="04A0" w:firstRow="1" w:lastRow="0" w:firstColumn="1" w:lastColumn="0" w:noHBand="0" w:noVBand="1"/>
      </w:tblPr>
      <w:tblGrid>
        <w:gridCol w:w="2253"/>
        <w:gridCol w:w="427"/>
        <w:gridCol w:w="5675"/>
      </w:tblGrid>
      <w:tr w:rsidR="0088174B" w14:paraId="7B040859" w14:textId="77777777" w:rsidTr="00A574A2">
        <w:trPr>
          <w:trHeight w:val="254"/>
        </w:trPr>
        <w:tc>
          <w:tcPr>
            <w:tcW w:w="2266" w:type="dxa"/>
            <w:tcBorders>
              <w:top w:val="nil"/>
              <w:left w:val="nil"/>
              <w:bottom w:val="nil"/>
              <w:right w:val="nil"/>
            </w:tcBorders>
          </w:tcPr>
          <w:p w14:paraId="0E7F295F" w14:textId="77777777" w:rsidR="0088174B" w:rsidRDefault="0088174B" w:rsidP="00A574A2">
            <w:pPr>
              <w:spacing w:line="259" w:lineRule="auto"/>
              <w:ind w:left="348"/>
            </w:pPr>
            <w:r>
              <w:t xml:space="preserve">Subject </w:t>
            </w:r>
          </w:p>
        </w:tc>
        <w:tc>
          <w:tcPr>
            <w:tcW w:w="338" w:type="dxa"/>
            <w:tcBorders>
              <w:top w:val="nil"/>
              <w:left w:val="nil"/>
              <w:bottom w:val="nil"/>
              <w:right w:val="nil"/>
            </w:tcBorders>
          </w:tcPr>
          <w:p w14:paraId="3F62DBF5" w14:textId="77777777" w:rsidR="0088174B" w:rsidRPr="002944C7" w:rsidRDefault="0088174B" w:rsidP="00A574A2">
            <w:pPr>
              <w:spacing w:line="259" w:lineRule="auto"/>
              <w:ind w:left="31"/>
              <w:rPr>
                <w:rFonts w:ascii="Times New Roman" w:hAnsi="Times New Roman" w:cs="Times New Roman"/>
              </w:rPr>
            </w:pPr>
            <w:r w:rsidRPr="002944C7">
              <w:rPr>
                <w:rFonts w:ascii="Times New Roman" w:hAnsi="Times New Roman" w:cs="Times New Roman"/>
              </w:rPr>
              <w:t xml:space="preserve">: </w:t>
            </w:r>
          </w:p>
        </w:tc>
        <w:tc>
          <w:tcPr>
            <w:tcW w:w="5751" w:type="dxa"/>
            <w:tcBorders>
              <w:top w:val="nil"/>
              <w:left w:val="nil"/>
              <w:bottom w:val="nil"/>
              <w:right w:val="nil"/>
            </w:tcBorders>
          </w:tcPr>
          <w:p w14:paraId="4E9D138E" w14:textId="77777777" w:rsidR="0088174B" w:rsidRPr="002944C7" w:rsidRDefault="0088174B" w:rsidP="00A574A2">
            <w:pPr>
              <w:spacing w:line="259" w:lineRule="auto"/>
              <w:rPr>
                <w:rFonts w:ascii="Times New Roman" w:hAnsi="Times New Roman" w:cs="Times New Roman"/>
              </w:rPr>
            </w:pPr>
            <w:r w:rsidRPr="002944C7">
              <w:rPr>
                <w:rFonts w:ascii="Times New Roman" w:hAnsi="Times New Roman" w:cs="Times New Roman"/>
              </w:rPr>
              <w:t xml:space="preserve">Special Topic in Data Engineering (SECP3843) </w:t>
            </w:r>
          </w:p>
        </w:tc>
      </w:tr>
      <w:tr w:rsidR="0088174B" w14:paraId="11C89D36" w14:textId="77777777" w:rsidTr="00A574A2">
        <w:trPr>
          <w:trHeight w:val="259"/>
        </w:trPr>
        <w:tc>
          <w:tcPr>
            <w:tcW w:w="2266" w:type="dxa"/>
            <w:tcBorders>
              <w:top w:val="nil"/>
              <w:left w:val="nil"/>
              <w:bottom w:val="nil"/>
              <w:right w:val="nil"/>
            </w:tcBorders>
          </w:tcPr>
          <w:p w14:paraId="64C12F66" w14:textId="77777777" w:rsidR="0088174B" w:rsidRDefault="0088174B" w:rsidP="00A574A2">
            <w:pPr>
              <w:spacing w:line="259" w:lineRule="auto"/>
              <w:ind w:left="348"/>
            </w:pPr>
            <w:r>
              <w:t xml:space="preserve">Task </w:t>
            </w:r>
          </w:p>
        </w:tc>
        <w:tc>
          <w:tcPr>
            <w:tcW w:w="338" w:type="dxa"/>
            <w:tcBorders>
              <w:top w:val="nil"/>
              <w:left w:val="nil"/>
              <w:bottom w:val="nil"/>
              <w:right w:val="nil"/>
            </w:tcBorders>
          </w:tcPr>
          <w:p w14:paraId="624439A3" w14:textId="77777777" w:rsidR="0088174B" w:rsidRPr="002944C7" w:rsidRDefault="0088174B" w:rsidP="00A574A2">
            <w:pPr>
              <w:spacing w:line="259" w:lineRule="auto"/>
              <w:ind w:left="31"/>
              <w:rPr>
                <w:rFonts w:ascii="Times New Roman" w:hAnsi="Times New Roman" w:cs="Times New Roman"/>
              </w:rPr>
            </w:pPr>
            <w:r w:rsidRPr="002944C7">
              <w:rPr>
                <w:rFonts w:ascii="Times New Roman" w:hAnsi="Times New Roman" w:cs="Times New Roman"/>
              </w:rPr>
              <w:t xml:space="preserve">: </w:t>
            </w:r>
          </w:p>
        </w:tc>
        <w:tc>
          <w:tcPr>
            <w:tcW w:w="5751" w:type="dxa"/>
            <w:tcBorders>
              <w:top w:val="nil"/>
              <w:left w:val="nil"/>
              <w:bottom w:val="nil"/>
              <w:right w:val="nil"/>
            </w:tcBorders>
          </w:tcPr>
          <w:p w14:paraId="6E641D65" w14:textId="1312D469" w:rsidR="0088174B" w:rsidRPr="002944C7" w:rsidRDefault="00850257" w:rsidP="00A574A2">
            <w:pPr>
              <w:spacing w:line="259" w:lineRule="auto"/>
              <w:rPr>
                <w:rFonts w:ascii="Times New Roman" w:hAnsi="Times New Roman" w:cs="Times New Roman"/>
              </w:rPr>
            </w:pPr>
            <w:r>
              <w:rPr>
                <w:rFonts w:ascii="Times New Roman" w:hAnsi="Times New Roman" w:cs="Times New Roman"/>
              </w:rPr>
              <w:t xml:space="preserve">Development data pipeline and data storage </w:t>
            </w:r>
          </w:p>
        </w:tc>
      </w:tr>
      <w:tr w:rsidR="0088174B" w14:paraId="39993389" w14:textId="77777777" w:rsidTr="00A574A2">
        <w:trPr>
          <w:trHeight w:val="264"/>
        </w:trPr>
        <w:tc>
          <w:tcPr>
            <w:tcW w:w="2266" w:type="dxa"/>
            <w:tcBorders>
              <w:top w:val="nil"/>
              <w:left w:val="nil"/>
              <w:bottom w:val="nil"/>
              <w:right w:val="nil"/>
            </w:tcBorders>
          </w:tcPr>
          <w:p w14:paraId="5843DB49" w14:textId="77777777" w:rsidR="0088174B" w:rsidRDefault="0088174B" w:rsidP="00A574A2">
            <w:pPr>
              <w:spacing w:line="259" w:lineRule="auto"/>
              <w:ind w:left="348"/>
            </w:pPr>
            <w:r>
              <w:t xml:space="preserve">Due </w:t>
            </w:r>
          </w:p>
        </w:tc>
        <w:tc>
          <w:tcPr>
            <w:tcW w:w="338" w:type="dxa"/>
            <w:tcBorders>
              <w:top w:val="nil"/>
              <w:left w:val="nil"/>
              <w:bottom w:val="nil"/>
              <w:right w:val="nil"/>
            </w:tcBorders>
          </w:tcPr>
          <w:p w14:paraId="3E4061FA" w14:textId="77777777" w:rsidR="0088174B" w:rsidRPr="002944C7" w:rsidRDefault="0088174B" w:rsidP="00A574A2">
            <w:pPr>
              <w:spacing w:line="259" w:lineRule="auto"/>
              <w:ind w:left="31"/>
              <w:rPr>
                <w:rFonts w:ascii="Times New Roman" w:hAnsi="Times New Roman" w:cs="Times New Roman"/>
              </w:rPr>
            </w:pPr>
            <w:r w:rsidRPr="002944C7">
              <w:rPr>
                <w:rFonts w:ascii="Times New Roman" w:hAnsi="Times New Roman" w:cs="Times New Roman"/>
              </w:rPr>
              <w:t xml:space="preserve">: </w:t>
            </w:r>
          </w:p>
        </w:tc>
        <w:tc>
          <w:tcPr>
            <w:tcW w:w="5751" w:type="dxa"/>
            <w:tcBorders>
              <w:top w:val="nil"/>
              <w:left w:val="nil"/>
              <w:bottom w:val="nil"/>
              <w:right w:val="nil"/>
            </w:tcBorders>
          </w:tcPr>
          <w:p w14:paraId="371EFADE" w14:textId="546B792A" w:rsidR="0088174B" w:rsidRDefault="0088174B" w:rsidP="00A574A2">
            <w:pPr>
              <w:rPr>
                <w:rFonts w:ascii="Times New Roman" w:hAnsi="Times New Roman" w:cs="Times New Roman"/>
              </w:rPr>
            </w:pPr>
            <w:r>
              <w:rPr>
                <w:rFonts w:ascii="Times New Roman" w:hAnsi="Times New Roman" w:cs="Times New Roman"/>
              </w:rPr>
              <w:t>2</w:t>
            </w:r>
            <w:r w:rsidR="00850257">
              <w:rPr>
                <w:rFonts w:ascii="Times New Roman" w:hAnsi="Times New Roman" w:cs="Times New Roman"/>
              </w:rPr>
              <w:t>3.6.2026 submit report in e-learning</w:t>
            </w:r>
          </w:p>
          <w:p w14:paraId="46FB8139" w14:textId="37E2E31F" w:rsidR="00850257" w:rsidRPr="002944C7" w:rsidRDefault="00850257" w:rsidP="00A574A2">
            <w:pPr>
              <w:rPr>
                <w:rFonts w:ascii="Times New Roman" w:hAnsi="Times New Roman" w:cs="Times New Roman"/>
              </w:rPr>
            </w:pPr>
            <w:r>
              <w:rPr>
                <w:rFonts w:ascii="Times New Roman" w:hAnsi="Times New Roman" w:cs="Times New Roman"/>
              </w:rPr>
              <w:t xml:space="preserve">24.6.2026 present </w:t>
            </w:r>
          </w:p>
        </w:tc>
      </w:tr>
      <w:tr w:rsidR="0088174B" w14:paraId="0FD4D3FF" w14:textId="77777777" w:rsidTr="00A574A2">
        <w:trPr>
          <w:trHeight w:val="236"/>
        </w:trPr>
        <w:tc>
          <w:tcPr>
            <w:tcW w:w="2266" w:type="dxa"/>
            <w:tcBorders>
              <w:top w:val="nil"/>
              <w:left w:val="nil"/>
              <w:bottom w:val="nil"/>
              <w:right w:val="nil"/>
            </w:tcBorders>
          </w:tcPr>
          <w:p w14:paraId="455AE1B7" w14:textId="77777777" w:rsidR="0088174B" w:rsidRDefault="0088174B" w:rsidP="00A574A2">
            <w:pPr>
              <w:spacing w:line="259" w:lineRule="auto"/>
              <w:ind w:left="348"/>
            </w:pPr>
            <w:r>
              <w:t xml:space="preserve">Submission </w:t>
            </w:r>
          </w:p>
        </w:tc>
        <w:tc>
          <w:tcPr>
            <w:tcW w:w="338" w:type="dxa"/>
            <w:tcBorders>
              <w:top w:val="nil"/>
              <w:left w:val="nil"/>
              <w:bottom w:val="nil"/>
              <w:right w:val="nil"/>
            </w:tcBorders>
          </w:tcPr>
          <w:p w14:paraId="4A92063E" w14:textId="77777777" w:rsidR="0088174B" w:rsidRPr="002944C7" w:rsidRDefault="0088174B" w:rsidP="00A574A2">
            <w:pPr>
              <w:spacing w:line="259" w:lineRule="auto"/>
              <w:rPr>
                <w:rFonts w:ascii="Times New Roman" w:hAnsi="Times New Roman" w:cs="Times New Roman"/>
              </w:rPr>
            </w:pPr>
            <w:r w:rsidRPr="002944C7">
              <w:rPr>
                <w:rFonts w:ascii="Times New Roman" w:hAnsi="Times New Roman" w:cs="Times New Roman"/>
              </w:rPr>
              <w:t xml:space="preserve">:  </w:t>
            </w:r>
          </w:p>
        </w:tc>
        <w:tc>
          <w:tcPr>
            <w:tcW w:w="5751" w:type="dxa"/>
            <w:tcBorders>
              <w:top w:val="nil"/>
              <w:left w:val="nil"/>
              <w:bottom w:val="nil"/>
              <w:right w:val="nil"/>
            </w:tcBorders>
          </w:tcPr>
          <w:p w14:paraId="5F064D6A" w14:textId="07D49B92" w:rsidR="0088174B" w:rsidRPr="002944C7" w:rsidRDefault="00850257" w:rsidP="00A574A2">
            <w:pPr>
              <w:spacing w:line="259" w:lineRule="auto"/>
              <w:jc w:val="both"/>
              <w:rPr>
                <w:rFonts w:ascii="Times New Roman" w:hAnsi="Times New Roman" w:cs="Times New Roman"/>
              </w:rPr>
            </w:pPr>
            <w:r>
              <w:rPr>
                <w:rFonts w:ascii="Times New Roman" w:hAnsi="Times New Roman" w:cs="Times New Roman"/>
              </w:rPr>
              <w:t>Report, p</w:t>
            </w:r>
            <w:r w:rsidR="0088174B" w:rsidRPr="002944C7">
              <w:rPr>
                <w:rFonts w:ascii="Times New Roman" w:hAnsi="Times New Roman" w:cs="Times New Roman"/>
              </w:rPr>
              <w:t xml:space="preserve">resent and demo </w:t>
            </w:r>
          </w:p>
        </w:tc>
      </w:tr>
      <w:tr w:rsidR="0088174B" w14:paraId="68910104" w14:textId="77777777" w:rsidTr="00850257">
        <w:trPr>
          <w:trHeight w:val="249"/>
        </w:trPr>
        <w:tc>
          <w:tcPr>
            <w:tcW w:w="2266" w:type="dxa"/>
            <w:tcBorders>
              <w:top w:val="nil"/>
              <w:left w:val="nil"/>
              <w:bottom w:val="nil"/>
              <w:right w:val="nil"/>
            </w:tcBorders>
          </w:tcPr>
          <w:p w14:paraId="72D5941B" w14:textId="77777777" w:rsidR="0088174B" w:rsidRDefault="0088174B" w:rsidP="00A574A2">
            <w:pPr>
              <w:spacing w:line="259" w:lineRule="auto"/>
              <w:ind w:left="348"/>
            </w:pPr>
            <w:r>
              <w:t>Assignment Type</w:t>
            </w:r>
          </w:p>
        </w:tc>
        <w:tc>
          <w:tcPr>
            <w:tcW w:w="338" w:type="dxa"/>
            <w:tcBorders>
              <w:top w:val="nil"/>
              <w:left w:val="nil"/>
              <w:bottom w:val="nil"/>
              <w:right w:val="nil"/>
            </w:tcBorders>
          </w:tcPr>
          <w:p w14:paraId="069FD20A" w14:textId="77777777" w:rsidR="0088174B" w:rsidRPr="002944C7" w:rsidRDefault="0088174B" w:rsidP="00A574A2">
            <w:pPr>
              <w:spacing w:line="259" w:lineRule="auto"/>
              <w:rPr>
                <w:rFonts w:ascii="Times New Roman" w:hAnsi="Times New Roman" w:cs="Times New Roman"/>
              </w:rPr>
            </w:pPr>
            <w:r w:rsidRPr="002944C7">
              <w:rPr>
                <w:rFonts w:ascii="Times New Roman" w:hAnsi="Times New Roman" w:cs="Times New Roman"/>
              </w:rPr>
              <w:t>:</w:t>
            </w:r>
          </w:p>
        </w:tc>
        <w:tc>
          <w:tcPr>
            <w:tcW w:w="5751" w:type="dxa"/>
            <w:tcBorders>
              <w:top w:val="nil"/>
              <w:left w:val="nil"/>
              <w:bottom w:val="nil"/>
              <w:right w:val="nil"/>
            </w:tcBorders>
          </w:tcPr>
          <w:p w14:paraId="3C49716C" w14:textId="0E468C21" w:rsidR="0088174B" w:rsidRPr="002944C7" w:rsidRDefault="00850257" w:rsidP="00A574A2">
            <w:pPr>
              <w:spacing w:line="259" w:lineRule="auto"/>
              <w:jc w:val="both"/>
              <w:rPr>
                <w:rFonts w:ascii="Times New Roman" w:hAnsi="Times New Roman" w:cs="Times New Roman"/>
              </w:rPr>
            </w:pPr>
            <w:r>
              <w:rPr>
                <w:rFonts w:ascii="Times New Roman" w:hAnsi="Times New Roman" w:cs="Times New Roman"/>
              </w:rPr>
              <w:t>Individual Project</w:t>
            </w:r>
          </w:p>
        </w:tc>
      </w:tr>
      <w:tr w:rsidR="0088174B" w14:paraId="2BFC9286" w14:textId="77777777" w:rsidTr="00A574A2">
        <w:trPr>
          <w:trHeight w:val="236"/>
        </w:trPr>
        <w:tc>
          <w:tcPr>
            <w:tcW w:w="2266" w:type="dxa"/>
            <w:tcBorders>
              <w:top w:val="nil"/>
              <w:left w:val="nil"/>
              <w:bottom w:val="nil"/>
              <w:right w:val="nil"/>
            </w:tcBorders>
          </w:tcPr>
          <w:p w14:paraId="1DE0ECEB" w14:textId="77777777" w:rsidR="0088174B" w:rsidRDefault="0088174B" w:rsidP="00A574A2">
            <w:pPr>
              <w:ind w:left="348"/>
            </w:pPr>
            <w:r>
              <w:t>Technology</w:t>
            </w:r>
          </w:p>
        </w:tc>
        <w:tc>
          <w:tcPr>
            <w:tcW w:w="338" w:type="dxa"/>
            <w:tcBorders>
              <w:top w:val="nil"/>
              <w:left w:val="nil"/>
              <w:bottom w:val="nil"/>
              <w:right w:val="nil"/>
            </w:tcBorders>
          </w:tcPr>
          <w:p w14:paraId="58EDAD84" w14:textId="77777777" w:rsidR="0088174B" w:rsidRPr="002944C7" w:rsidRDefault="0088174B" w:rsidP="00A574A2">
            <w:pPr>
              <w:rPr>
                <w:rFonts w:ascii="Times New Roman" w:hAnsi="Times New Roman" w:cs="Times New Roman"/>
              </w:rPr>
            </w:pPr>
            <w:r w:rsidRPr="002944C7">
              <w:rPr>
                <w:rFonts w:ascii="Times New Roman" w:hAnsi="Times New Roman" w:cs="Times New Roman"/>
              </w:rPr>
              <w:t>:</w:t>
            </w:r>
          </w:p>
        </w:tc>
        <w:tc>
          <w:tcPr>
            <w:tcW w:w="5751" w:type="dxa"/>
            <w:tcBorders>
              <w:top w:val="nil"/>
              <w:left w:val="nil"/>
              <w:bottom w:val="nil"/>
              <w:right w:val="nil"/>
            </w:tcBorders>
          </w:tcPr>
          <w:p w14:paraId="312678FF" w14:textId="62FE6C52" w:rsidR="0088174B" w:rsidRPr="002944C7" w:rsidRDefault="00850257" w:rsidP="00A574A2">
            <w:pPr>
              <w:jc w:val="both"/>
              <w:rPr>
                <w:rFonts w:ascii="Times New Roman" w:eastAsia="Arial" w:hAnsi="Times New Roman" w:cs="Times New Roman"/>
              </w:rPr>
            </w:pPr>
            <w:r>
              <w:rPr>
                <w:rFonts w:ascii="Times New Roman" w:eastAsia="Arial" w:hAnsi="Times New Roman" w:cs="Times New Roman"/>
              </w:rPr>
              <w:t>Apache Spark</w:t>
            </w:r>
          </w:p>
        </w:tc>
      </w:tr>
    </w:tbl>
    <w:p w14:paraId="138DE7E3" w14:textId="77777777" w:rsidR="0088174B" w:rsidRDefault="0088174B" w:rsidP="0088174B">
      <w:r>
        <w:tab/>
      </w:r>
    </w:p>
    <w:p w14:paraId="358764D6" w14:textId="438EB2CD" w:rsidR="0044213E" w:rsidRDefault="0044213E">
      <w:pPr>
        <w:spacing w:after="15" w:line="259" w:lineRule="auto"/>
        <w:ind w:left="0" w:firstLine="0"/>
      </w:pPr>
    </w:p>
    <w:p w14:paraId="26342D4D" w14:textId="77777777" w:rsidR="0044213E" w:rsidRDefault="00000000">
      <w:pPr>
        <w:spacing w:after="17" w:line="259" w:lineRule="auto"/>
        <w:ind w:left="-5"/>
      </w:pPr>
      <w:r>
        <w:rPr>
          <w:b/>
        </w:rPr>
        <w:t xml:space="preserve">Instructions: </w:t>
      </w:r>
    </w:p>
    <w:p w14:paraId="3ABAA85B" w14:textId="0AAD06FC" w:rsidR="0044213E" w:rsidRDefault="00000000">
      <w:pPr>
        <w:numPr>
          <w:ilvl w:val="0"/>
          <w:numId w:val="1"/>
        </w:numPr>
        <w:ind w:right="117" w:hanging="360"/>
      </w:pPr>
      <w:r>
        <w:t>This proposal is a</w:t>
      </w:r>
      <w:r w:rsidR="00850257">
        <w:t>n individual task.</w:t>
      </w:r>
    </w:p>
    <w:p w14:paraId="4DDDB0E8" w14:textId="77777777" w:rsidR="00850257" w:rsidRDefault="00000000">
      <w:pPr>
        <w:numPr>
          <w:ilvl w:val="0"/>
          <w:numId w:val="1"/>
        </w:numPr>
        <w:ind w:right="117" w:hanging="360"/>
      </w:pPr>
      <w:r>
        <w:t>Deliverable of this proposal is a written document in .pdf on the tasks given.</w:t>
      </w:r>
    </w:p>
    <w:p w14:paraId="3975DC3B" w14:textId="77777777" w:rsidR="00850257" w:rsidRDefault="00000000" w:rsidP="00850257">
      <w:pPr>
        <w:numPr>
          <w:ilvl w:val="0"/>
          <w:numId w:val="1"/>
        </w:numPr>
        <w:ind w:left="355" w:right="117" w:hanging="360"/>
      </w:pPr>
      <w:r>
        <w:t xml:space="preserve"> Submission through E-learning. </w:t>
      </w:r>
    </w:p>
    <w:p w14:paraId="25F1700A" w14:textId="58637B7B" w:rsidR="0044213E" w:rsidRDefault="00000000" w:rsidP="00850257">
      <w:pPr>
        <w:numPr>
          <w:ilvl w:val="0"/>
          <w:numId w:val="1"/>
        </w:numPr>
        <w:ind w:left="355" w:right="117" w:hanging="360"/>
      </w:pPr>
      <w:r>
        <w:t>Due date of submission</w:t>
      </w:r>
      <w:r w:rsidR="00850257">
        <w:t>: Report (23.6.26) Present (24.6.26)</w:t>
      </w:r>
    </w:p>
    <w:p w14:paraId="3A63E44F" w14:textId="77777777" w:rsidR="0044213E" w:rsidRDefault="00000000">
      <w:pPr>
        <w:spacing w:after="17" w:line="259" w:lineRule="auto"/>
        <w:ind w:left="720" w:firstLine="0"/>
      </w:pPr>
      <w:r>
        <w:t xml:space="preserve"> </w:t>
      </w:r>
    </w:p>
    <w:p w14:paraId="253A78C7" w14:textId="639A8D0E" w:rsidR="0044213E" w:rsidRDefault="00000000">
      <w:pPr>
        <w:pStyle w:val="Heading1"/>
        <w:ind w:left="-5"/>
      </w:pPr>
      <w:r>
        <w:t>Task 1: Problem Identification (</w:t>
      </w:r>
      <w:r w:rsidR="00611088">
        <w:t>1</w:t>
      </w:r>
      <w:r w:rsidR="00850257">
        <w:t>0</w:t>
      </w:r>
      <w:r>
        <w:t xml:space="preserve"> marks) </w:t>
      </w:r>
    </w:p>
    <w:p w14:paraId="4F38281C" w14:textId="6FFFF288" w:rsidR="0044213E" w:rsidRPr="00A55C0B" w:rsidRDefault="00000000" w:rsidP="00A55C0B">
      <w:pPr>
        <w:numPr>
          <w:ilvl w:val="0"/>
          <w:numId w:val="2"/>
        </w:numPr>
        <w:ind w:hanging="360"/>
        <w:rPr>
          <w:b/>
          <w:bCs/>
          <w:lang w:val="id-ID"/>
        </w:rPr>
      </w:pPr>
      <w:r>
        <w:t>Select a business domain (e.g., retail, healthcare, finance, manufacturing)</w:t>
      </w:r>
      <w:r w:rsidR="00A55C0B">
        <w:t xml:space="preserve"> = </w:t>
      </w:r>
      <w:r w:rsidR="00A55C0B" w:rsidRPr="00A55C0B">
        <w:rPr>
          <w:b/>
          <w:bCs/>
          <w:lang w:val="id-ID"/>
        </w:rPr>
        <w:t>AI Agents for Business Leadership</w:t>
      </w:r>
    </w:p>
    <w:p w14:paraId="04121602" w14:textId="5DF6B573" w:rsidR="00A55C0B" w:rsidRPr="00A55C0B" w:rsidRDefault="00000000" w:rsidP="00A55C0B">
      <w:pPr>
        <w:numPr>
          <w:ilvl w:val="0"/>
          <w:numId w:val="2"/>
        </w:numPr>
        <w:ind w:hanging="360"/>
        <w:rPr>
          <w:lang w:val="id-ID"/>
        </w:rPr>
      </w:pPr>
      <w:r>
        <w:t xml:space="preserve">Define a clear problem statement that can be addressed </w:t>
      </w:r>
      <w:r w:rsidR="00850257">
        <w:t>to developed data pipeline</w:t>
      </w:r>
      <w:r w:rsidR="00A55C0B">
        <w:t xml:space="preserve"> = </w:t>
      </w:r>
      <w:r w:rsidR="00A55C0B" w:rsidRPr="00A55C0B">
        <w:rPr>
          <w:lang w:val="id-ID"/>
        </w:rPr>
        <w:t xml:space="preserve">This study focuses on Agentic AI and AI agents and their growing role in transforming leadership and decision-making processes within modern organizations. </w:t>
      </w:r>
    </w:p>
    <w:p w14:paraId="38678E64" w14:textId="5C9BE5D3" w:rsidR="0044213E" w:rsidRPr="00A55C0B" w:rsidRDefault="00A55C0B" w:rsidP="00A55C0B">
      <w:pPr>
        <w:ind w:left="705" w:firstLine="0"/>
        <w:rPr>
          <w:lang w:val="id-ID"/>
        </w:rPr>
      </w:pPr>
      <w:r w:rsidRPr="00A55C0B">
        <w:rPr>
          <w:lang w:val="id-ID"/>
        </w:rPr>
        <w:t>The research utilizes a structured dataset that captures key aspects of AI agents, including their capabilities, performance metrics, governance factors, and business impact. The features within the dataset are carefully designed to reflect realistic organizational scenarios in which AI systems are actively involved in supporting leadership functions.</w:t>
      </w:r>
    </w:p>
    <w:p w14:paraId="77CE7275" w14:textId="31BDF374" w:rsidR="0044213E" w:rsidRPr="00A55C0B" w:rsidRDefault="00000000" w:rsidP="00A55C0B">
      <w:pPr>
        <w:numPr>
          <w:ilvl w:val="0"/>
          <w:numId w:val="2"/>
        </w:numPr>
        <w:ind w:hanging="360"/>
        <w:rPr>
          <w:lang w:val="id-ID"/>
        </w:rPr>
      </w:pPr>
      <w:r>
        <w:t>Justify why this problem is relevant and important</w:t>
      </w:r>
      <w:r w:rsidR="00A55C0B">
        <w:t xml:space="preserve"> = </w:t>
      </w:r>
      <w:r w:rsidR="00A55C0B" w:rsidRPr="00A55C0B">
        <w:rPr>
          <w:lang w:val="id-ID"/>
        </w:rPr>
        <w:t>Agentic AI refers to intelligent systems that are capable of operating autonomously, making decisions, and adapting to dynamic environments without continuous human intervention.</w:t>
      </w:r>
    </w:p>
    <w:p w14:paraId="4609F46E" w14:textId="77777777" w:rsidR="0044213E" w:rsidRDefault="00000000">
      <w:pPr>
        <w:spacing w:after="17" w:line="259" w:lineRule="auto"/>
        <w:ind w:left="720" w:firstLine="0"/>
      </w:pPr>
      <w:r>
        <w:t xml:space="preserve"> </w:t>
      </w:r>
    </w:p>
    <w:p w14:paraId="06F2F89B" w14:textId="07388768" w:rsidR="0044213E" w:rsidRDefault="00000000">
      <w:pPr>
        <w:pStyle w:val="Heading1"/>
        <w:ind w:left="-5"/>
      </w:pPr>
      <w:r>
        <w:lastRenderedPageBreak/>
        <w:t xml:space="preserve">Task 2: Objectives (10 marks) </w:t>
      </w:r>
    </w:p>
    <w:p w14:paraId="7193F42B" w14:textId="5B6BA4AC" w:rsidR="00A55C0B" w:rsidRPr="00A55C0B" w:rsidRDefault="00000000" w:rsidP="00351789">
      <w:pPr>
        <w:numPr>
          <w:ilvl w:val="0"/>
          <w:numId w:val="3"/>
        </w:numPr>
        <w:ind w:firstLine="0"/>
        <w:rPr>
          <w:lang w:val="id-ID"/>
        </w:rPr>
      </w:pPr>
      <w:r>
        <w:t xml:space="preserve">State the main goal of the project. </w:t>
      </w:r>
      <w:r w:rsidR="00A55C0B">
        <w:t xml:space="preserve">= </w:t>
      </w:r>
      <w:r w:rsidR="00A55C0B" w:rsidRPr="00A55C0B">
        <w:rPr>
          <w:lang w:val="id-ID"/>
        </w:rPr>
        <w:t>Make faster and more accurate decisions</w:t>
      </w:r>
      <w:r w:rsidR="00A55C0B" w:rsidRPr="00A55C0B">
        <w:rPr>
          <w:lang w:val="id-ID"/>
        </w:rPr>
        <w:t xml:space="preserve">, </w:t>
      </w:r>
      <w:proofErr w:type="gramStart"/>
      <w:r w:rsidR="00A55C0B" w:rsidRPr="00A55C0B">
        <w:rPr>
          <w:lang w:val="id-ID"/>
        </w:rPr>
        <w:t>Handle</w:t>
      </w:r>
      <w:proofErr w:type="gramEnd"/>
      <w:r w:rsidR="00A55C0B" w:rsidRPr="00A55C0B">
        <w:rPr>
          <w:lang w:val="id-ID"/>
        </w:rPr>
        <w:t xml:space="preserve"> complex and large-scale problems efficiently</w:t>
      </w:r>
      <w:r w:rsidR="00A55C0B">
        <w:rPr>
          <w:lang w:val="id-ID"/>
        </w:rPr>
        <w:t xml:space="preserve">, </w:t>
      </w:r>
      <w:r w:rsidR="00A55C0B" w:rsidRPr="00A55C0B">
        <w:rPr>
          <w:lang w:val="id-ID"/>
        </w:rPr>
        <w:t>Improve overall business performance and strategic outcomes</w:t>
      </w:r>
    </w:p>
    <w:p w14:paraId="32380137" w14:textId="540B0EDB" w:rsidR="0044213E" w:rsidRDefault="0044213E" w:rsidP="00A55C0B">
      <w:pPr>
        <w:ind w:left="705" w:firstLine="0"/>
      </w:pPr>
    </w:p>
    <w:p w14:paraId="29936995" w14:textId="57BE7E27" w:rsidR="0044213E" w:rsidRPr="00A55C0B" w:rsidRDefault="00000000" w:rsidP="00A55C0B">
      <w:pPr>
        <w:numPr>
          <w:ilvl w:val="0"/>
          <w:numId w:val="3"/>
        </w:numPr>
        <w:rPr>
          <w:lang w:val="id-ID"/>
        </w:rPr>
      </w:pPr>
      <w:r>
        <w:t xml:space="preserve">Formulate 2–3 specific </w:t>
      </w:r>
      <w:r w:rsidR="00850257">
        <w:t xml:space="preserve">project </w:t>
      </w:r>
      <w:r>
        <w:t>objectives</w:t>
      </w:r>
      <w:r w:rsidR="00A55C0B">
        <w:t xml:space="preserve"> = </w:t>
      </w:r>
      <w:r w:rsidR="00A55C0B">
        <w:tab/>
      </w:r>
      <w:r w:rsidR="00A55C0B" w:rsidRPr="00A55C0B">
        <w:rPr>
          <w:lang w:val="id-ID"/>
        </w:rPr>
        <w:t>The effectiveness of AI agents in decision-making processes</w:t>
      </w:r>
      <w:r w:rsidR="00A55C0B" w:rsidRPr="00A55C0B">
        <w:rPr>
          <w:lang w:val="id-ID"/>
        </w:rPr>
        <w:t xml:space="preserve">, </w:t>
      </w:r>
      <w:r w:rsidR="00A55C0B" w:rsidRPr="00A55C0B">
        <w:rPr>
          <w:lang w:val="id-ID"/>
        </w:rPr>
        <w:t>The key factors influencing their performance</w:t>
      </w:r>
      <w:r w:rsidR="00A55C0B">
        <w:rPr>
          <w:lang w:val="id-ID"/>
        </w:rPr>
        <w:t xml:space="preserve">, </w:t>
      </w:r>
      <w:proofErr w:type="gramStart"/>
      <w:r w:rsidR="00A55C0B" w:rsidRPr="00A55C0B">
        <w:rPr>
          <w:lang w:val="id-ID"/>
        </w:rPr>
        <w:t>Their</w:t>
      </w:r>
      <w:proofErr w:type="gramEnd"/>
      <w:r w:rsidR="00A55C0B" w:rsidRPr="00A55C0B">
        <w:rPr>
          <w:lang w:val="id-ID"/>
        </w:rPr>
        <w:t xml:space="preserve"> contribution to improving leadership efficiency and organizational productivity</w:t>
      </w:r>
    </w:p>
    <w:p w14:paraId="7D464427" w14:textId="0CFC3D35" w:rsidR="0044213E" w:rsidRDefault="0044213E">
      <w:pPr>
        <w:spacing w:after="15" w:line="259" w:lineRule="auto"/>
        <w:ind w:left="720" w:firstLine="0"/>
      </w:pPr>
    </w:p>
    <w:p w14:paraId="0BB1954A" w14:textId="43C0188B" w:rsidR="0044213E" w:rsidRDefault="00000000">
      <w:pPr>
        <w:pStyle w:val="Heading1"/>
        <w:ind w:left="-5"/>
      </w:pPr>
      <w:r>
        <w:t>Task 4: Methodology (</w:t>
      </w:r>
      <w:r w:rsidR="00611088">
        <w:t>1</w:t>
      </w:r>
      <w:r>
        <w:t xml:space="preserve">0 marks) </w:t>
      </w:r>
    </w:p>
    <w:p w14:paraId="7ED89E15" w14:textId="1F1B95B4" w:rsidR="00A55C0B" w:rsidRPr="00A55C0B" w:rsidRDefault="00000000" w:rsidP="00A55C0B">
      <w:pPr>
        <w:numPr>
          <w:ilvl w:val="0"/>
          <w:numId w:val="4"/>
        </w:numPr>
        <w:ind w:hanging="360"/>
        <w:rPr>
          <w:lang w:val="id-ID"/>
        </w:rPr>
      </w:pPr>
      <w:r>
        <w:t>Describe the data sources (internal databases, APIs, public datasets)</w:t>
      </w:r>
      <w:r w:rsidR="00A55C0B">
        <w:t xml:space="preserve"> = use public dataset from Kaggle </w:t>
      </w:r>
      <w:hyperlink r:id="rId8" w:history="1">
        <w:r w:rsidR="00A55C0B" w:rsidRPr="00C50704">
          <w:rPr>
            <w:rStyle w:val="Hyperlink"/>
          </w:rPr>
          <w:t>https://www.kaggle.com/datasets/7a63e35682554fa69ac3f48f8d1bb51e2eb73f4c88953e62fc84bd736bd52873/data</w:t>
        </w:r>
      </w:hyperlink>
      <w:r w:rsidR="00A55C0B">
        <w:t xml:space="preserve"> , </w:t>
      </w:r>
      <w:r w:rsidR="00A55C0B" w:rsidRPr="00A55C0B">
        <w:rPr>
          <w:lang w:val="id-ID"/>
        </w:rPr>
        <w:t>evolving digital landscape, organizations are increasingly adopting Artificial Intelligence to enhance operational efficiency and maintain a competitive advantage. While traditional AI systems were primarily focused on automation, the emergence of Agentic AI represents a significant shift toward systems that demonstrate autonomy, adaptability, and intelligent decision-making.</w:t>
      </w:r>
    </w:p>
    <w:p w14:paraId="36B8FAF2" w14:textId="6D74AA36" w:rsidR="0044213E" w:rsidRPr="00A55C0B" w:rsidRDefault="00A55C0B" w:rsidP="00A55C0B">
      <w:pPr>
        <w:ind w:left="705" w:firstLine="0"/>
        <w:rPr>
          <w:lang w:val="id-ID"/>
        </w:rPr>
      </w:pPr>
      <w:r w:rsidRPr="00A55C0B">
        <w:rPr>
          <w:lang w:val="id-ID"/>
        </w:rPr>
        <w:t>From a leadership perspective, this transition is highly impactful, as decision-making is no longer solely dependent on human intuition but is increasingly supported by data-driven and AI-assisted insights. AI agents enable organizations to:</w:t>
      </w:r>
    </w:p>
    <w:p w14:paraId="717FDF31" w14:textId="21980269" w:rsidR="0044213E" w:rsidRDefault="00000000">
      <w:pPr>
        <w:numPr>
          <w:ilvl w:val="0"/>
          <w:numId w:val="4"/>
        </w:numPr>
        <w:ind w:hanging="360"/>
      </w:pPr>
      <w:r>
        <w:t>Outline data preparation steps (cleaning, transformation, integration)</w:t>
      </w:r>
      <w:r w:rsidR="00A55C0B">
        <w:t xml:space="preserve"> = </w:t>
      </w:r>
    </w:p>
    <w:p w14:paraId="3A0A2865" w14:textId="77777777" w:rsidR="00A55C0B" w:rsidRDefault="00A55C0B" w:rsidP="00A55C0B">
      <w:pPr>
        <w:pStyle w:val="ListParagraph"/>
        <w:numPr>
          <w:ilvl w:val="0"/>
          <w:numId w:val="4"/>
        </w:numPr>
      </w:pPr>
      <w:r w:rsidRPr="00A55C0B">
        <w:rPr>
          <w:b/>
        </w:rPr>
        <w:t xml:space="preserve">Step 1: Data Ingestion: </w:t>
      </w:r>
      <w:r>
        <w:t xml:space="preserve">CSV files loaded into </w:t>
      </w:r>
      <w:proofErr w:type="gramStart"/>
      <w:r>
        <w:t>Bronze</w:t>
      </w:r>
      <w:proofErr w:type="gramEnd"/>
      <w:r>
        <w:t xml:space="preserve"> layer using </w:t>
      </w:r>
      <w:proofErr w:type="spellStart"/>
      <w:r>
        <w:t>PyArrow</w:t>
      </w:r>
      <w:proofErr w:type="spellEnd"/>
      <w:r>
        <w:t>, maintaining original schema and adding metadata (</w:t>
      </w:r>
      <w:proofErr w:type="spellStart"/>
      <w:r>
        <w:t>ingestion_date</w:t>
      </w:r>
      <w:proofErr w:type="spellEnd"/>
      <w:r>
        <w:t xml:space="preserve">, </w:t>
      </w:r>
      <w:proofErr w:type="spellStart"/>
      <w:r>
        <w:t>data_source</w:t>
      </w:r>
      <w:proofErr w:type="spellEnd"/>
      <w:r>
        <w:t>)</w:t>
      </w:r>
    </w:p>
    <w:p w14:paraId="32BC885A" w14:textId="77777777" w:rsidR="00A55C0B" w:rsidRDefault="00A55C0B" w:rsidP="00A55C0B">
      <w:pPr>
        <w:pStyle w:val="ListParagraph"/>
        <w:numPr>
          <w:ilvl w:val="0"/>
          <w:numId w:val="4"/>
        </w:numPr>
      </w:pPr>
      <w:r w:rsidRPr="00A55C0B">
        <w:rPr>
          <w:b/>
        </w:rPr>
        <w:t xml:space="preserve">Step 2: Data Quality Assessment: </w:t>
      </w:r>
      <w:r>
        <w:t>Evaluated 5,500 records for duplicates, missing values, and schema conformance. Identified no duplicate records; minor missing values in numeric fields handled via median imputation</w:t>
      </w:r>
    </w:p>
    <w:p w14:paraId="05C7C07D" w14:textId="77777777" w:rsidR="00A55C0B" w:rsidRDefault="00A55C0B" w:rsidP="00A55C0B">
      <w:pPr>
        <w:pStyle w:val="ListParagraph"/>
        <w:numPr>
          <w:ilvl w:val="0"/>
          <w:numId w:val="4"/>
        </w:numPr>
      </w:pPr>
      <w:r w:rsidRPr="00A55C0B">
        <w:rPr>
          <w:b/>
        </w:rPr>
        <w:t xml:space="preserve">Step 3: Data Cleansing: </w:t>
      </w:r>
      <w:r>
        <w:t xml:space="preserve">Removed duplicates based on </w:t>
      </w:r>
      <w:proofErr w:type="spellStart"/>
      <w:r>
        <w:t>Record_ID</w:t>
      </w:r>
      <w:proofErr w:type="spellEnd"/>
      <w:r>
        <w:t>; imputed missing numeric values (</w:t>
      </w:r>
      <w:proofErr w:type="spellStart"/>
      <w:r>
        <w:t>Context_Awareness_Score</w:t>
      </w:r>
      <w:proofErr w:type="spellEnd"/>
      <w:r>
        <w:t xml:space="preserve">: 54.75, </w:t>
      </w:r>
      <w:proofErr w:type="spellStart"/>
      <w:r>
        <w:t>Task_Success_Rate</w:t>
      </w:r>
      <w:proofErr w:type="spellEnd"/>
      <w:r>
        <w:t xml:space="preserve">: 74.00, </w:t>
      </w:r>
      <w:proofErr w:type="spellStart"/>
      <w:r>
        <w:t>Response_Time</w:t>
      </w:r>
      <w:proofErr w:type="spellEnd"/>
      <w:r>
        <w:t>: 7.32s, Productivity: 12.90%, Trust: 63.80)</w:t>
      </w:r>
    </w:p>
    <w:p w14:paraId="5B301C14" w14:textId="77777777" w:rsidR="00A55C0B" w:rsidRDefault="00A55C0B" w:rsidP="00A55C0B">
      <w:pPr>
        <w:pStyle w:val="ListParagraph"/>
        <w:numPr>
          <w:ilvl w:val="0"/>
          <w:numId w:val="4"/>
        </w:numPr>
      </w:pPr>
      <w:r w:rsidRPr="00A55C0B">
        <w:rPr>
          <w:b/>
        </w:rPr>
        <w:t xml:space="preserve">Step 4: Data Transformation: </w:t>
      </w:r>
      <w:r>
        <w:t xml:space="preserve">Standardized categorical variables to lowercase; created derived columns including </w:t>
      </w:r>
      <w:proofErr w:type="spellStart"/>
      <w:r>
        <w:t>Productivity_Category</w:t>
      </w:r>
      <w:proofErr w:type="spellEnd"/>
      <w:r>
        <w:t xml:space="preserve">, </w:t>
      </w:r>
      <w:proofErr w:type="spellStart"/>
      <w:r>
        <w:t>Trust_Category</w:t>
      </w:r>
      <w:proofErr w:type="spellEnd"/>
      <w:r>
        <w:t xml:space="preserve">, </w:t>
      </w:r>
      <w:proofErr w:type="spellStart"/>
      <w:r>
        <w:t>Success_Category</w:t>
      </w:r>
      <w:proofErr w:type="spellEnd"/>
      <w:r>
        <w:t xml:space="preserve">, </w:t>
      </w:r>
      <w:proofErr w:type="spellStart"/>
      <w:r>
        <w:t>Response_Category</w:t>
      </w:r>
      <w:proofErr w:type="spellEnd"/>
      <w:r>
        <w:t xml:space="preserve">, and </w:t>
      </w:r>
      <w:proofErr w:type="spellStart"/>
      <w:r>
        <w:t>Complexity_Score</w:t>
      </w:r>
      <w:proofErr w:type="spellEnd"/>
    </w:p>
    <w:p w14:paraId="45C65EEC" w14:textId="4EAEC815" w:rsidR="00A55C0B" w:rsidRDefault="00A55C0B" w:rsidP="00A55C0B">
      <w:pPr>
        <w:pStyle w:val="ListParagraph"/>
        <w:numPr>
          <w:ilvl w:val="0"/>
          <w:numId w:val="4"/>
        </w:numPr>
      </w:pPr>
      <w:r w:rsidRPr="00A55C0B">
        <w:rPr>
          <w:b/>
        </w:rPr>
        <w:lastRenderedPageBreak/>
        <w:t xml:space="preserve">Step 5: Data Enrichment: </w:t>
      </w:r>
      <w:r>
        <w:t>Added computed metrics to enhance analytical capabilities, enabling multi-dimensional analysis across organizational and AI system characteristics</w:t>
      </w:r>
    </w:p>
    <w:p w14:paraId="66168783" w14:textId="686AC37D" w:rsidR="00A55C0B" w:rsidRDefault="00000000" w:rsidP="00A55C0B">
      <w:pPr>
        <w:numPr>
          <w:ilvl w:val="0"/>
          <w:numId w:val="4"/>
        </w:numPr>
        <w:ind w:hanging="360"/>
      </w:pPr>
      <w:r>
        <w:t xml:space="preserve">Select </w:t>
      </w:r>
      <w:r w:rsidR="00850257">
        <w:t xml:space="preserve">data storage </w:t>
      </w:r>
      <w:r>
        <w:t xml:space="preserve">(e.g., </w:t>
      </w:r>
      <w:r w:rsidR="00850257">
        <w:t xml:space="preserve">Data warehouse, data lake, data </w:t>
      </w:r>
      <w:proofErr w:type="spellStart"/>
      <w:r w:rsidR="00850257">
        <w:t>lakehouse</w:t>
      </w:r>
      <w:proofErr w:type="spellEnd"/>
      <w:r>
        <w:t>) and justify your choice</w:t>
      </w:r>
      <w:r w:rsidR="00A55C0B">
        <w:t xml:space="preserve"> =</w:t>
      </w:r>
    </w:p>
    <w:p w14:paraId="48FD8DCE" w14:textId="77777777" w:rsidR="00A55C0B" w:rsidRDefault="00A55C0B" w:rsidP="00A55C0B">
      <w:pPr>
        <w:pStyle w:val="ListParagraph"/>
        <w:numPr>
          <w:ilvl w:val="0"/>
          <w:numId w:val="4"/>
        </w:numPr>
      </w:pPr>
      <w:r w:rsidRPr="00A55C0B">
        <w:rPr>
          <w:b/>
        </w:rPr>
        <w:t xml:space="preserve">Selected Approach: </w:t>
      </w:r>
      <w:r>
        <w:t>Data Lakehouse Architecture</w:t>
      </w:r>
    </w:p>
    <w:p w14:paraId="4235F7D2" w14:textId="77777777" w:rsidR="00A55C0B" w:rsidRDefault="00A55C0B" w:rsidP="00A55C0B">
      <w:pPr>
        <w:ind w:left="0" w:firstLine="0"/>
      </w:pPr>
    </w:p>
    <w:p w14:paraId="2B7100EB" w14:textId="77777777" w:rsidR="00A55C0B" w:rsidRDefault="00A55C0B" w:rsidP="00A55C0B">
      <w:pPr>
        <w:pStyle w:val="ListParagraph"/>
        <w:numPr>
          <w:ilvl w:val="0"/>
          <w:numId w:val="4"/>
        </w:numPr>
      </w:pPr>
      <w:r w:rsidRPr="00A55C0B">
        <w:rPr>
          <w:b/>
        </w:rPr>
        <w:t>Justification for Data Lakehouse:</w:t>
      </w:r>
    </w:p>
    <w:p w14:paraId="293CF1BE" w14:textId="77777777" w:rsidR="00A55C0B" w:rsidRDefault="00A55C0B" w:rsidP="00A55C0B">
      <w:pPr>
        <w:pStyle w:val="ListParagraph"/>
        <w:numPr>
          <w:ilvl w:val="0"/>
          <w:numId w:val="4"/>
        </w:numPr>
      </w:pPr>
      <w:r w:rsidRPr="00A55C0B">
        <w:rPr>
          <w:b/>
        </w:rPr>
        <w:t xml:space="preserve">Scalability: </w:t>
      </w:r>
      <w:r>
        <w:t>Lakehouse supports both raw data storage (Bronze) for audit purposes and refined data (Silver/Gold) for analytics, accommodating current 5,500 records and future data growth.</w:t>
      </w:r>
    </w:p>
    <w:p w14:paraId="2212CC9C" w14:textId="77777777" w:rsidR="00A55C0B" w:rsidRDefault="00A55C0B" w:rsidP="00A55C0B">
      <w:pPr>
        <w:pStyle w:val="ListParagraph"/>
        <w:numPr>
          <w:ilvl w:val="0"/>
          <w:numId w:val="4"/>
        </w:numPr>
      </w:pPr>
      <w:r w:rsidRPr="00A55C0B">
        <w:rPr>
          <w:b/>
        </w:rPr>
        <w:t xml:space="preserve">Cost-Effectiveness: </w:t>
      </w:r>
      <w:r>
        <w:t>Utilizes Apache Parquet columnar format with efficient compression, reducing storage costs compared to traditional data warehousing while maintaining query performance.</w:t>
      </w:r>
    </w:p>
    <w:p w14:paraId="46403432" w14:textId="77777777" w:rsidR="00A55C0B" w:rsidRDefault="00A55C0B" w:rsidP="00A55C0B">
      <w:pPr>
        <w:pStyle w:val="ListParagraph"/>
        <w:numPr>
          <w:ilvl w:val="0"/>
          <w:numId w:val="4"/>
        </w:numPr>
      </w:pPr>
      <w:r w:rsidRPr="00A55C0B">
        <w:rPr>
          <w:b/>
        </w:rPr>
        <w:t xml:space="preserve">Flexibility: </w:t>
      </w:r>
      <w:r>
        <w:t>Supports diverse data types and analytical workloads—from SQL aggregations to machine learning—aligning with the exploratory nature of this research.</w:t>
      </w:r>
    </w:p>
    <w:p w14:paraId="281F2C7F" w14:textId="77777777" w:rsidR="00A55C0B" w:rsidRDefault="00A55C0B" w:rsidP="00A55C0B">
      <w:pPr>
        <w:pStyle w:val="ListParagraph"/>
        <w:numPr>
          <w:ilvl w:val="0"/>
          <w:numId w:val="4"/>
        </w:numPr>
      </w:pPr>
      <w:r w:rsidRPr="00A55C0B">
        <w:rPr>
          <w:b/>
        </w:rPr>
        <w:t xml:space="preserve">Industry Alignment: </w:t>
      </w:r>
      <w:r>
        <w:t>Data Lakehouse is the emerging standard for modern data engineering, demonstrated by adoption at major technology companies and relevance to current industry practices.</w:t>
      </w:r>
    </w:p>
    <w:p w14:paraId="4EFABECE" w14:textId="77777777" w:rsidR="00A55C0B" w:rsidRDefault="00A55C0B" w:rsidP="00A55C0B">
      <w:pPr>
        <w:pStyle w:val="ListParagraph"/>
        <w:numPr>
          <w:ilvl w:val="0"/>
          <w:numId w:val="4"/>
        </w:numPr>
      </w:pPr>
      <w:r w:rsidRPr="00A55C0B">
        <w:rPr>
          <w:b/>
        </w:rPr>
        <w:t xml:space="preserve">Tool Accessibility: </w:t>
      </w:r>
      <w:r>
        <w:t xml:space="preserve">Implementation using Python ecosystem (Pandas, </w:t>
      </w:r>
      <w:proofErr w:type="spellStart"/>
      <w:r>
        <w:t>PyArrow</w:t>
      </w:r>
      <w:proofErr w:type="spellEnd"/>
      <w:r>
        <w:t>, Matplotlib) provides accessible tooling without requiring enterprise infrastructure or significant licensing costs.</w:t>
      </w:r>
    </w:p>
    <w:p w14:paraId="71B6CD91" w14:textId="3278DF07" w:rsidR="00A55C0B" w:rsidRDefault="00A55C0B" w:rsidP="00A55C0B">
      <w:pPr>
        <w:pStyle w:val="ListParagraph"/>
        <w:numPr>
          <w:ilvl w:val="0"/>
          <w:numId w:val="13"/>
        </w:numPr>
      </w:pPr>
    </w:p>
    <w:p w14:paraId="70A50A23" w14:textId="77777777" w:rsidR="00850257" w:rsidRDefault="00850257" w:rsidP="00850257">
      <w:pPr>
        <w:ind w:left="705" w:firstLine="0"/>
      </w:pPr>
    </w:p>
    <w:p w14:paraId="5030556E" w14:textId="77777777" w:rsidR="0044213E" w:rsidRDefault="00000000">
      <w:pPr>
        <w:pStyle w:val="Heading1"/>
        <w:ind w:left="-5"/>
      </w:pPr>
      <w:r>
        <w:t xml:space="preserve">Task 5: System Architecture (10 marks) </w:t>
      </w:r>
    </w:p>
    <w:p w14:paraId="694A2F9B" w14:textId="38C774CB" w:rsidR="0044213E" w:rsidRDefault="00000000">
      <w:pPr>
        <w:numPr>
          <w:ilvl w:val="0"/>
          <w:numId w:val="5"/>
        </w:numPr>
        <w:ind w:hanging="360"/>
      </w:pPr>
      <w:r>
        <w:t>Design a simple architecture diagram showing data flow (ETL</w:t>
      </w:r>
      <w:r w:rsidR="00850257">
        <w:t xml:space="preserve">/ETL and data </w:t>
      </w:r>
      <w:r>
        <w:t xml:space="preserve">storage, visualisation). </w:t>
      </w:r>
    </w:p>
    <w:p w14:paraId="5E11348F" w14:textId="077F01D3" w:rsidR="0044213E" w:rsidRDefault="00000000">
      <w:pPr>
        <w:numPr>
          <w:ilvl w:val="0"/>
          <w:numId w:val="5"/>
        </w:numPr>
        <w:ind w:hanging="360"/>
      </w:pPr>
      <w:r>
        <w:t xml:space="preserve">Explain how the </w:t>
      </w:r>
      <w:r w:rsidR="00850257">
        <w:t>data pipeline</w:t>
      </w:r>
      <w:r>
        <w:t xml:space="preserve"> will be implemented. </w:t>
      </w:r>
    </w:p>
    <w:p w14:paraId="6D51E396" w14:textId="74BAEBEC" w:rsidR="0044213E" w:rsidRDefault="00000000" w:rsidP="00850257">
      <w:pPr>
        <w:spacing w:after="17" w:line="259" w:lineRule="auto"/>
        <w:ind w:left="720" w:firstLine="0"/>
      </w:pPr>
      <w:r>
        <w:t xml:space="preserve"> </w:t>
      </w:r>
    </w:p>
    <w:p w14:paraId="7994D66B" w14:textId="5648E510" w:rsidR="0044213E" w:rsidRDefault="00000000">
      <w:pPr>
        <w:pStyle w:val="Heading1"/>
        <w:ind w:left="-5"/>
      </w:pPr>
      <w:r>
        <w:t xml:space="preserve">Task </w:t>
      </w:r>
      <w:r w:rsidR="00850257">
        <w:t>6</w:t>
      </w:r>
      <w:r>
        <w:t>: Project Timeline and Risk Analysis (</w:t>
      </w:r>
      <w:r w:rsidR="00850257">
        <w:t>2</w:t>
      </w:r>
      <w:r>
        <w:t xml:space="preserve">0 marks) </w:t>
      </w:r>
    </w:p>
    <w:p w14:paraId="5DF2BA7C" w14:textId="3E53FAAC" w:rsidR="0044213E" w:rsidRDefault="00000000">
      <w:pPr>
        <w:numPr>
          <w:ilvl w:val="0"/>
          <w:numId w:val="7"/>
        </w:numPr>
        <w:ind w:hanging="360"/>
      </w:pPr>
      <w:r>
        <w:t xml:space="preserve">Create a timeline (e.g., Gantt chart) showing phases and duration (suggestion period: </w:t>
      </w:r>
      <w:r w:rsidR="00850257">
        <w:t>20 May</w:t>
      </w:r>
      <w:r>
        <w:t xml:space="preserve"> 202</w:t>
      </w:r>
      <w:r w:rsidR="00850257">
        <w:t>6</w:t>
      </w:r>
      <w:r>
        <w:t xml:space="preserve"> – </w:t>
      </w:r>
      <w:r w:rsidR="00850257">
        <w:t xml:space="preserve">10 </w:t>
      </w:r>
      <w:r>
        <w:t>J</w:t>
      </w:r>
      <w:r w:rsidR="00850257">
        <w:t>uly</w:t>
      </w:r>
      <w:r>
        <w:t xml:space="preserve"> 2026). </w:t>
      </w:r>
    </w:p>
    <w:p w14:paraId="43E90B60" w14:textId="77777777" w:rsidR="0044213E" w:rsidRDefault="00000000">
      <w:pPr>
        <w:numPr>
          <w:ilvl w:val="0"/>
          <w:numId w:val="7"/>
        </w:numPr>
        <w:ind w:hanging="360"/>
      </w:pPr>
      <w:r>
        <w:t xml:space="preserve">Identify risks (data quality, tool limitations, stakeholder engagement). </w:t>
      </w:r>
    </w:p>
    <w:p w14:paraId="27EFDC82" w14:textId="77777777" w:rsidR="00850257" w:rsidRDefault="00850257">
      <w:pPr>
        <w:pStyle w:val="Heading1"/>
        <w:ind w:left="-5"/>
      </w:pPr>
    </w:p>
    <w:p w14:paraId="5F40746B" w14:textId="2DC75D8C" w:rsidR="0044213E" w:rsidRDefault="00000000">
      <w:pPr>
        <w:pStyle w:val="Heading1"/>
        <w:ind w:left="-5"/>
      </w:pPr>
      <w:r>
        <w:t xml:space="preserve">Task </w:t>
      </w:r>
      <w:r w:rsidR="00850257">
        <w:t>7</w:t>
      </w:r>
      <w:r>
        <w:t>: Documentation and Professionalism (</w:t>
      </w:r>
      <w:r w:rsidR="00611088">
        <w:t>4</w:t>
      </w:r>
      <w:r>
        <w:t xml:space="preserve">0 marks) </w:t>
      </w:r>
    </w:p>
    <w:p w14:paraId="081BB80F" w14:textId="06E2C990" w:rsidR="00611088" w:rsidRDefault="00611088">
      <w:pPr>
        <w:numPr>
          <w:ilvl w:val="0"/>
          <w:numId w:val="8"/>
        </w:numPr>
        <w:ind w:hanging="360"/>
      </w:pPr>
      <w:r w:rsidRPr="00611088">
        <w:t>A</w:t>
      </w:r>
      <w:r>
        <w:t>bstract - report (9.7.26), present (10.7.26)</w:t>
      </w:r>
    </w:p>
    <w:p w14:paraId="0E59FA61" w14:textId="0C6B3F4B" w:rsidR="00611088" w:rsidRDefault="00611088">
      <w:pPr>
        <w:numPr>
          <w:ilvl w:val="0"/>
          <w:numId w:val="8"/>
        </w:numPr>
        <w:ind w:hanging="360"/>
      </w:pPr>
      <w:r>
        <w:lastRenderedPageBreak/>
        <w:t>Introduction - report (9.7.26), present (10.7.26)</w:t>
      </w:r>
    </w:p>
    <w:p w14:paraId="00CA05D1" w14:textId="535F122E" w:rsidR="00611088" w:rsidRDefault="00611088">
      <w:pPr>
        <w:numPr>
          <w:ilvl w:val="0"/>
          <w:numId w:val="8"/>
        </w:numPr>
        <w:ind w:hanging="360"/>
      </w:pPr>
      <w:r>
        <w:t>Literature review - report (9.7.26), present (10.7.26)</w:t>
      </w:r>
    </w:p>
    <w:p w14:paraId="31E523F6" w14:textId="6E9418FD" w:rsidR="00611088" w:rsidRDefault="00611088">
      <w:pPr>
        <w:numPr>
          <w:ilvl w:val="0"/>
          <w:numId w:val="8"/>
        </w:numPr>
        <w:ind w:hanging="360"/>
      </w:pPr>
      <w:r>
        <w:t>Methodology (include Data Architecture) - report (9.7.26), present (10.7.26)</w:t>
      </w:r>
    </w:p>
    <w:p w14:paraId="0A9FBEB9" w14:textId="733D5D38" w:rsidR="00611088" w:rsidRDefault="00611088">
      <w:pPr>
        <w:numPr>
          <w:ilvl w:val="0"/>
          <w:numId w:val="8"/>
        </w:numPr>
        <w:ind w:hanging="360"/>
      </w:pPr>
      <w:r>
        <w:t>Implementation - report (9.7.26), present (10.7.26)</w:t>
      </w:r>
    </w:p>
    <w:p w14:paraId="33265622" w14:textId="4A233651" w:rsidR="00611088" w:rsidRDefault="00611088">
      <w:pPr>
        <w:numPr>
          <w:ilvl w:val="0"/>
          <w:numId w:val="8"/>
        </w:numPr>
        <w:ind w:hanging="360"/>
      </w:pPr>
      <w:r>
        <w:t>Conclusion- report (9.7.26), present (10.7.26)</w:t>
      </w:r>
    </w:p>
    <w:p w14:paraId="46BF24AE" w14:textId="47970806" w:rsidR="0044213E" w:rsidRDefault="00000000">
      <w:pPr>
        <w:numPr>
          <w:ilvl w:val="0"/>
          <w:numId w:val="8"/>
        </w:numPr>
        <w:ind w:hanging="360"/>
      </w:pPr>
      <w:r>
        <w:t xml:space="preserve">Use tables, figures, and diagrams where appropriate. </w:t>
      </w:r>
    </w:p>
    <w:p w14:paraId="2DEF120F" w14:textId="77777777" w:rsidR="0044213E" w:rsidRDefault="00000000">
      <w:pPr>
        <w:numPr>
          <w:ilvl w:val="0"/>
          <w:numId w:val="8"/>
        </w:numPr>
        <w:ind w:hanging="360"/>
      </w:pPr>
      <w:r>
        <w:t xml:space="preserve">Maintain clarity, coherence, and professional tone. </w:t>
      </w:r>
    </w:p>
    <w:p w14:paraId="0C2ACBAB" w14:textId="77777777" w:rsidR="00084852" w:rsidRDefault="00084852" w:rsidP="00084852">
      <w:pPr>
        <w:spacing w:after="15" w:line="259" w:lineRule="auto"/>
        <w:ind w:left="0" w:firstLine="0"/>
        <w:rPr>
          <w:b/>
          <w:bCs/>
        </w:rPr>
      </w:pPr>
    </w:p>
    <w:p w14:paraId="7B13AB71" w14:textId="6D6DFFB5" w:rsidR="00084852" w:rsidRPr="00084852" w:rsidRDefault="00084852" w:rsidP="00084852">
      <w:pPr>
        <w:spacing w:after="15" w:line="259" w:lineRule="auto"/>
        <w:ind w:left="0" w:firstLine="0"/>
        <w:rPr>
          <w:b/>
          <w:bCs/>
        </w:rPr>
      </w:pPr>
      <w:r w:rsidRPr="00084852">
        <w:rPr>
          <w:b/>
          <w:bCs/>
        </w:rPr>
        <w:t>Rubric (1–10 Scale</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1495"/>
        <w:gridCol w:w="1799"/>
        <w:gridCol w:w="1101"/>
        <w:gridCol w:w="1339"/>
        <w:gridCol w:w="966"/>
        <w:gridCol w:w="1038"/>
      </w:tblGrid>
      <w:tr w:rsidR="00084852" w:rsidRPr="00084852" w14:paraId="476EFA2F" w14:textId="77777777">
        <w:trPr>
          <w:tblHeader/>
          <w:tblCellSpacing w:w="15" w:type="dxa"/>
        </w:trPr>
        <w:tc>
          <w:tcPr>
            <w:tcW w:w="0" w:type="auto"/>
            <w:vAlign w:val="center"/>
            <w:hideMark/>
          </w:tcPr>
          <w:p w14:paraId="3CA4F5AD" w14:textId="77777777" w:rsidR="00084852" w:rsidRPr="00084852" w:rsidRDefault="00084852" w:rsidP="00084852">
            <w:pPr>
              <w:spacing w:after="15" w:line="259" w:lineRule="auto"/>
              <w:ind w:left="0" w:firstLine="0"/>
              <w:rPr>
                <w:b/>
                <w:bCs/>
                <w:sz w:val="20"/>
                <w:szCs w:val="20"/>
              </w:rPr>
            </w:pPr>
            <w:r w:rsidRPr="00084852">
              <w:rPr>
                <w:b/>
                <w:bCs/>
                <w:sz w:val="20"/>
                <w:szCs w:val="20"/>
              </w:rPr>
              <w:t>Component</w:t>
            </w:r>
          </w:p>
        </w:tc>
        <w:tc>
          <w:tcPr>
            <w:tcW w:w="0" w:type="auto"/>
            <w:vAlign w:val="center"/>
            <w:hideMark/>
          </w:tcPr>
          <w:p w14:paraId="1F71CFC8" w14:textId="77777777" w:rsidR="00084852" w:rsidRPr="00084852" w:rsidRDefault="00084852" w:rsidP="00084852">
            <w:pPr>
              <w:spacing w:after="15" w:line="259" w:lineRule="auto"/>
              <w:ind w:left="0" w:firstLine="0"/>
              <w:rPr>
                <w:b/>
                <w:bCs/>
                <w:sz w:val="20"/>
                <w:szCs w:val="20"/>
              </w:rPr>
            </w:pPr>
            <w:r w:rsidRPr="00084852">
              <w:rPr>
                <w:b/>
                <w:bCs/>
                <w:sz w:val="20"/>
                <w:szCs w:val="20"/>
              </w:rPr>
              <w:t>Criteria</w:t>
            </w:r>
          </w:p>
        </w:tc>
        <w:tc>
          <w:tcPr>
            <w:tcW w:w="0" w:type="auto"/>
            <w:vAlign w:val="center"/>
            <w:hideMark/>
          </w:tcPr>
          <w:p w14:paraId="789BF240" w14:textId="77777777" w:rsidR="00084852" w:rsidRPr="00084852" w:rsidRDefault="00084852" w:rsidP="00084852">
            <w:pPr>
              <w:spacing w:after="15" w:line="259" w:lineRule="auto"/>
              <w:ind w:left="0" w:firstLine="0"/>
              <w:rPr>
                <w:b/>
                <w:bCs/>
                <w:sz w:val="20"/>
                <w:szCs w:val="20"/>
              </w:rPr>
            </w:pPr>
            <w:r w:rsidRPr="00084852">
              <w:rPr>
                <w:b/>
                <w:bCs/>
                <w:sz w:val="20"/>
                <w:szCs w:val="20"/>
              </w:rPr>
              <w:t>9–10 (Excellent)</w:t>
            </w:r>
          </w:p>
        </w:tc>
        <w:tc>
          <w:tcPr>
            <w:tcW w:w="0" w:type="auto"/>
            <w:vAlign w:val="center"/>
            <w:hideMark/>
          </w:tcPr>
          <w:p w14:paraId="11A97804" w14:textId="77777777" w:rsidR="00084852" w:rsidRPr="00084852" w:rsidRDefault="00084852" w:rsidP="00084852">
            <w:pPr>
              <w:spacing w:after="15" w:line="259" w:lineRule="auto"/>
              <w:ind w:left="0" w:firstLine="0"/>
              <w:rPr>
                <w:b/>
                <w:bCs/>
                <w:sz w:val="20"/>
                <w:szCs w:val="20"/>
              </w:rPr>
            </w:pPr>
            <w:r w:rsidRPr="00084852">
              <w:rPr>
                <w:b/>
                <w:bCs/>
                <w:sz w:val="20"/>
                <w:szCs w:val="20"/>
              </w:rPr>
              <w:t>7–8 (Good)</w:t>
            </w:r>
          </w:p>
        </w:tc>
        <w:tc>
          <w:tcPr>
            <w:tcW w:w="0" w:type="auto"/>
            <w:vAlign w:val="center"/>
            <w:hideMark/>
          </w:tcPr>
          <w:p w14:paraId="2D6DE12F" w14:textId="77777777" w:rsidR="00084852" w:rsidRPr="00084852" w:rsidRDefault="00084852" w:rsidP="00084852">
            <w:pPr>
              <w:spacing w:after="15" w:line="259" w:lineRule="auto"/>
              <w:ind w:left="0" w:firstLine="0"/>
              <w:rPr>
                <w:b/>
                <w:bCs/>
                <w:sz w:val="20"/>
                <w:szCs w:val="20"/>
              </w:rPr>
            </w:pPr>
            <w:r w:rsidRPr="00084852">
              <w:rPr>
                <w:b/>
                <w:bCs/>
                <w:sz w:val="20"/>
                <w:szCs w:val="20"/>
              </w:rPr>
              <w:t>5–6 (Satisfactory)</w:t>
            </w:r>
          </w:p>
        </w:tc>
        <w:tc>
          <w:tcPr>
            <w:tcW w:w="0" w:type="auto"/>
            <w:vAlign w:val="center"/>
            <w:hideMark/>
          </w:tcPr>
          <w:p w14:paraId="6B649699" w14:textId="77777777" w:rsidR="00084852" w:rsidRPr="00084852" w:rsidRDefault="00084852" w:rsidP="00084852">
            <w:pPr>
              <w:spacing w:after="15" w:line="259" w:lineRule="auto"/>
              <w:ind w:left="0" w:firstLine="0"/>
              <w:rPr>
                <w:b/>
                <w:bCs/>
                <w:sz w:val="20"/>
                <w:szCs w:val="20"/>
              </w:rPr>
            </w:pPr>
            <w:r w:rsidRPr="00084852">
              <w:rPr>
                <w:b/>
                <w:bCs/>
                <w:sz w:val="20"/>
                <w:szCs w:val="20"/>
              </w:rPr>
              <w:t>3–4 (Weak)</w:t>
            </w:r>
          </w:p>
        </w:tc>
        <w:tc>
          <w:tcPr>
            <w:tcW w:w="0" w:type="auto"/>
            <w:vAlign w:val="center"/>
            <w:hideMark/>
          </w:tcPr>
          <w:p w14:paraId="0CF25336" w14:textId="77777777" w:rsidR="00084852" w:rsidRPr="00084852" w:rsidRDefault="00084852" w:rsidP="00084852">
            <w:pPr>
              <w:spacing w:after="15" w:line="259" w:lineRule="auto"/>
              <w:ind w:left="0" w:firstLine="0"/>
              <w:rPr>
                <w:b/>
                <w:bCs/>
                <w:sz w:val="20"/>
                <w:szCs w:val="20"/>
              </w:rPr>
            </w:pPr>
            <w:r w:rsidRPr="00084852">
              <w:rPr>
                <w:b/>
                <w:bCs/>
                <w:sz w:val="20"/>
                <w:szCs w:val="20"/>
              </w:rPr>
              <w:t>1–2 (Poor)</w:t>
            </w:r>
          </w:p>
        </w:tc>
      </w:tr>
      <w:tr w:rsidR="00084852" w:rsidRPr="00084852" w14:paraId="6AB83562" w14:textId="77777777">
        <w:trPr>
          <w:tblCellSpacing w:w="15" w:type="dxa"/>
        </w:trPr>
        <w:tc>
          <w:tcPr>
            <w:tcW w:w="0" w:type="auto"/>
            <w:vAlign w:val="center"/>
            <w:hideMark/>
          </w:tcPr>
          <w:p w14:paraId="0780C66D" w14:textId="77777777" w:rsidR="00084852" w:rsidRPr="00084852" w:rsidRDefault="00084852" w:rsidP="00084852">
            <w:pPr>
              <w:spacing w:after="15" w:line="259" w:lineRule="auto"/>
              <w:ind w:left="0" w:firstLine="0"/>
              <w:rPr>
                <w:sz w:val="20"/>
                <w:szCs w:val="20"/>
              </w:rPr>
            </w:pPr>
            <w:r w:rsidRPr="00084852">
              <w:rPr>
                <w:b/>
                <w:bCs/>
                <w:sz w:val="20"/>
                <w:szCs w:val="20"/>
              </w:rPr>
              <w:t>Problem Identification</w:t>
            </w:r>
          </w:p>
        </w:tc>
        <w:tc>
          <w:tcPr>
            <w:tcW w:w="0" w:type="auto"/>
            <w:vAlign w:val="center"/>
            <w:hideMark/>
          </w:tcPr>
          <w:p w14:paraId="724905E8" w14:textId="77777777" w:rsidR="00084852" w:rsidRPr="00084852" w:rsidRDefault="00084852" w:rsidP="00084852">
            <w:pPr>
              <w:spacing w:after="15" w:line="259" w:lineRule="auto"/>
              <w:ind w:left="0" w:firstLine="0"/>
              <w:rPr>
                <w:sz w:val="20"/>
                <w:szCs w:val="20"/>
              </w:rPr>
            </w:pPr>
            <w:r w:rsidRPr="00084852">
              <w:rPr>
                <w:sz w:val="20"/>
                <w:szCs w:val="20"/>
              </w:rPr>
              <w:t>Domain, Problem Statement, Justification</w:t>
            </w:r>
          </w:p>
        </w:tc>
        <w:tc>
          <w:tcPr>
            <w:tcW w:w="0" w:type="auto"/>
            <w:vAlign w:val="center"/>
            <w:hideMark/>
          </w:tcPr>
          <w:p w14:paraId="702A7824" w14:textId="77777777" w:rsidR="00084852" w:rsidRPr="00084852" w:rsidRDefault="00084852" w:rsidP="00084852">
            <w:pPr>
              <w:spacing w:after="15" w:line="259" w:lineRule="auto"/>
              <w:ind w:left="0" w:firstLine="0"/>
              <w:rPr>
                <w:sz w:val="20"/>
                <w:szCs w:val="20"/>
              </w:rPr>
            </w:pPr>
            <w:r w:rsidRPr="00084852">
              <w:rPr>
                <w:sz w:val="20"/>
                <w:szCs w:val="20"/>
              </w:rPr>
              <w:t>Clear, specific, data-driven problem; strong real-world relevance and justification</w:t>
            </w:r>
          </w:p>
        </w:tc>
        <w:tc>
          <w:tcPr>
            <w:tcW w:w="0" w:type="auto"/>
            <w:vAlign w:val="center"/>
            <w:hideMark/>
          </w:tcPr>
          <w:p w14:paraId="284FEF32" w14:textId="77777777" w:rsidR="00084852" w:rsidRPr="00084852" w:rsidRDefault="00084852" w:rsidP="00084852">
            <w:pPr>
              <w:spacing w:after="15" w:line="259" w:lineRule="auto"/>
              <w:ind w:left="0" w:firstLine="0"/>
              <w:rPr>
                <w:sz w:val="20"/>
                <w:szCs w:val="20"/>
              </w:rPr>
            </w:pPr>
            <w:r w:rsidRPr="00084852">
              <w:rPr>
                <w:sz w:val="20"/>
                <w:szCs w:val="20"/>
              </w:rPr>
              <w:t>Clear problem with good relevance</w:t>
            </w:r>
          </w:p>
        </w:tc>
        <w:tc>
          <w:tcPr>
            <w:tcW w:w="0" w:type="auto"/>
            <w:vAlign w:val="center"/>
            <w:hideMark/>
          </w:tcPr>
          <w:p w14:paraId="1D981D38" w14:textId="77777777" w:rsidR="00084852" w:rsidRPr="00084852" w:rsidRDefault="00084852" w:rsidP="00084852">
            <w:pPr>
              <w:spacing w:after="15" w:line="259" w:lineRule="auto"/>
              <w:ind w:left="0" w:firstLine="0"/>
              <w:rPr>
                <w:sz w:val="20"/>
                <w:szCs w:val="20"/>
              </w:rPr>
            </w:pPr>
            <w:r w:rsidRPr="00084852">
              <w:rPr>
                <w:sz w:val="20"/>
                <w:szCs w:val="20"/>
              </w:rPr>
              <w:t>General problem, limited clarity or relevance</w:t>
            </w:r>
          </w:p>
        </w:tc>
        <w:tc>
          <w:tcPr>
            <w:tcW w:w="0" w:type="auto"/>
            <w:vAlign w:val="center"/>
            <w:hideMark/>
          </w:tcPr>
          <w:p w14:paraId="6FA5AED4" w14:textId="77777777" w:rsidR="00084852" w:rsidRPr="00084852" w:rsidRDefault="00084852" w:rsidP="00084852">
            <w:pPr>
              <w:spacing w:after="15" w:line="259" w:lineRule="auto"/>
              <w:ind w:left="0" w:firstLine="0"/>
              <w:rPr>
                <w:sz w:val="20"/>
                <w:szCs w:val="20"/>
              </w:rPr>
            </w:pPr>
            <w:r w:rsidRPr="00084852">
              <w:rPr>
                <w:sz w:val="20"/>
                <w:szCs w:val="20"/>
              </w:rPr>
              <w:t>Vague or weakly defined problem</w:t>
            </w:r>
          </w:p>
        </w:tc>
        <w:tc>
          <w:tcPr>
            <w:tcW w:w="0" w:type="auto"/>
            <w:vAlign w:val="center"/>
            <w:hideMark/>
          </w:tcPr>
          <w:p w14:paraId="4230F1C7" w14:textId="77777777" w:rsidR="00084852" w:rsidRPr="00084852" w:rsidRDefault="00084852" w:rsidP="00084852">
            <w:pPr>
              <w:spacing w:after="15" w:line="259" w:lineRule="auto"/>
              <w:ind w:left="0" w:firstLine="0"/>
              <w:rPr>
                <w:sz w:val="20"/>
                <w:szCs w:val="20"/>
              </w:rPr>
            </w:pPr>
            <w:r w:rsidRPr="00084852">
              <w:rPr>
                <w:sz w:val="20"/>
                <w:szCs w:val="20"/>
              </w:rPr>
              <w:t>No clear problem or domain</w:t>
            </w:r>
          </w:p>
        </w:tc>
      </w:tr>
      <w:tr w:rsidR="00084852" w:rsidRPr="00084852" w14:paraId="0B069183" w14:textId="77777777">
        <w:trPr>
          <w:tblCellSpacing w:w="15" w:type="dxa"/>
        </w:trPr>
        <w:tc>
          <w:tcPr>
            <w:tcW w:w="0" w:type="auto"/>
            <w:vAlign w:val="center"/>
            <w:hideMark/>
          </w:tcPr>
          <w:p w14:paraId="37E4E57E" w14:textId="77777777" w:rsidR="00084852" w:rsidRPr="00084852" w:rsidRDefault="00084852" w:rsidP="00084852">
            <w:pPr>
              <w:spacing w:after="15" w:line="259" w:lineRule="auto"/>
              <w:ind w:left="0" w:firstLine="0"/>
              <w:rPr>
                <w:sz w:val="20"/>
                <w:szCs w:val="20"/>
              </w:rPr>
            </w:pPr>
            <w:r w:rsidRPr="00084852">
              <w:rPr>
                <w:b/>
                <w:bCs/>
                <w:sz w:val="20"/>
                <w:szCs w:val="20"/>
              </w:rPr>
              <w:t>Objectives</w:t>
            </w:r>
          </w:p>
        </w:tc>
        <w:tc>
          <w:tcPr>
            <w:tcW w:w="0" w:type="auto"/>
            <w:vAlign w:val="center"/>
            <w:hideMark/>
          </w:tcPr>
          <w:p w14:paraId="6344D409" w14:textId="77777777" w:rsidR="00084852" w:rsidRPr="00084852" w:rsidRDefault="00084852" w:rsidP="00084852">
            <w:pPr>
              <w:spacing w:after="15" w:line="259" w:lineRule="auto"/>
              <w:ind w:left="0" w:firstLine="0"/>
              <w:rPr>
                <w:sz w:val="20"/>
                <w:szCs w:val="20"/>
              </w:rPr>
            </w:pPr>
            <w:r w:rsidRPr="00084852">
              <w:rPr>
                <w:sz w:val="20"/>
                <w:szCs w:val="20"/>
              </w:rPr>
              <w:t>Goal and Specific Objectives</w:t>
            </w:r>
          </w:p>
        </w:tc>
        <w:tc>
          <w:tcPr>
            <w:tcW w:w="0" w:type="auto"/>
            <w:vAlign w:val="center"/>
            <w:hideMark/>
          </w:tcPr>
          <w:p w14:paraId="798D9101" w14:textId="77777777" w:rsidR="00084852" w:rsidRPr="00084852" w:rsidRDefault="00084852" w:rsidP="00084852">
            <w:pPr>
              <w:spacing w:after="15" w:line="259" w:lineRule="auto"/>
              <w:ind w:left="0" w:firstLine="0"/>
              <w:rPr>
                <w:sz w:val="20"/>
                <w:szCs w:val="20"/>
              </w:rPr>
            </w:pPr>
            <w:r w:rsidRPr="00084852">
              <w:rPr>
                <w:sz w:val="20"/>
                <w:szCs w:val="20"/>
              </w:rPr>
              <w:t>Clear main goal; 2–3 SMART, measurable objectives aligned with problem</w:t>
            </w:r>
          </w:p>
        </w:tc>
        <w:tc>
          <w:tcPr>
            <w:tcW w:w="0" w:type="auto"/>
            <w:vAlign w:val="center"/>
            <w:hideMark/>
          </w:tcPr>
          <w:p w14:paraId="4700C029" w14:textId="77777777" w:rsidR="00084852" w:rsidRPr="00084852" w:rsidRDefault="00084852" w:rsidP="00084852">
            <w:pPr>
              <w:spacing w:after="15" w:line="259" w:lineRule="auto"/>
              <w:ind w:left="0" w:firstLine="0"/>
              <w:rPr>
                <w:sz w:val="20"/>
                <w:szCs w:val="20"/>
              </w:rPr>
            </w:pPr>
            <w:r w:rsidRPr="00084852">
              <w:rPr>
                <w:sz w:val="20"/>
                <w:szCs w:val="20"/>
              </w:rPr>
              <w:t>Clear goal; objectives mostly relevant</w:t>
            </w:r>
          </w:p>
        </w:tc>
        <w:tc>
          <w:tcPr>
            <w:tcW w:w="0" w:type="auto"/>
            <w:vAlign w:val="center"/>
            <w:hideMark/>
          </w:tcPr>
          <w:p w14:paraId="02D8B4D9" w14:textId="77777777" w:rsidR="00084852" w:rsidRPr="00084852" w:rsidRDefault="00084852" w:rsidP="00084852">
            <w:pPr>
              <w:spacing w:after="15" w:line="259" w:lineRule="auto"/>
              <w:ind w:left="0" w:firstLine="0"/>
              <w:rPr>
                <w:sz w:val="20"/>
                <w:szCs w:val="20"/>
              </w:rPr>
            </w:pPr>
            <w:r w:rsidRPr="00084852">
              <w:rPr>
                <w:sz w:val="20"/>
                <w:szCs w:val="20"/>
              </w:rPr>
              <w:t>Basic goal and objectives, lack measurability</w:t>
            </w:r>
          </w:p>
        </w:tc>
        <w:tc>
          <w:tcPr>
            <w:tcW w:w="0" w:type="auto"/>
            <w:vAlign w:val="center"/>
            <w:hideMark/>
          </w:tcPr>
          <w:p w14:paraId="4E9E950A" w14:textId="77777777" w:rsidR="00084852" w:rsidRPr="00084852" w:rsidRDefault="00084852" w:rsidP="00084852">
            <w:pPr>
              <w:spacing w:after="15" w:line="259" w:lineRule="auto"/>
              <w:ind w:left="0" w:firstLine="0"/>
              <w:rPr>
                <w:sz w:val="20"/>
                <w:szCs w:val="20"/>
              </w:rPr>
            </w:pPr>
            <w:r w:rsidRPr="00084852">
              <w:rPr>
                <w:sz w:val="20"/>
                <w:szCs w:val="20"/>
              </w:rPr>
              <w:t>Unclear or incomplete objectives</w:t>
            </w:r>
          </w:p>
        </w:tc>
        <w:tc>
          <w:tcPr>
            <w:tcW w:w="0" w:type="auto"/>
            <w:vAlign w:val="center"/>
            <w:hideMark/>
          </w:tcPr>
          <w:p w14:paraId="34C880EB" w14:textId="77777777" w:rsidR="00084852" w:rsidRPr="00084852" w:rsidRDefault="00084852" w:rsidP="00084852">
            <w:pPr>
              <w:spacing w:after="15" w:line="259" w:lineRule="auto"/>
              <w:ind w:left="0" w:firstLine="0"/>
              <w:rPr>
                <w:sz w:val="20"/>
                <w:szCs w:val="20"/>
              </w:rPr>
            </w:pPr>
            <w:r w:rsidRPr="00084852">
              <w:rPr>
                <w:sz w:val="20"/>
                <w:szCs w:val="20"/>
              </w:rPr>
              <w:t>Missing objectives</w:t>
            </w:r>
          </w:p>
        </w:tc>
      </w:tr>
      <w:tr w:rsidR="00084852" w:rsidRPr="00084852" w14:paraId="14FD08F8" w14:textId="77777777">
        <w:trPr>
          <w:tblCellSpacing w:w="15" w:type="dxa"/>
        </w:trPr>
        <w:tc>
          <w:tcPr>
            <w:tcW w:w="0" w:type="auto"/>
            <w:vAlign w:val="center"/>
            <w:hideMark/>
          </w:tcPr>
          <w:p w14:paraId="160915C6" w14:textId="77777777" w:rsidR="00084852" w:rsidRPr="00084852" w:rsidRDefault="00084852" w:rsidP="00084852">
            <w:pPr>
              <w:spacing w:after="15" w:line="259" w:lineRule="auto"/>
              <w:ind w:left="0" w:firstLine="0"/>
              <w:rPr>
                <w:sz w:val="20"/>
                <w:szCs w:val="20"/>
              </w:rPr>
            </w:pPr>
            <w:r w:rsidRPr="00084852">
              <w:rPr>
                <w:b/>
                <w:bCs/>
                <w:sz w:val="20"/>
                <w:szCs w:val="20"/>
              </w:rPr>
              <w:t>Literature Review</w:t>
            </w:r>
          </w:p>
        </w:tc>
        <w:tc>
          <w:tcPr>
            <w:tcW w:w="0" w:type="auto"/>
            <w:vAlign w:val="center"/>
            <w:hideMark/>
          </w:tcPr>
          <w:p w14:paraId="759515D5" w14:textId="77777777" w:rsidR="00084852" w:rsidRPr="00084852" w:rsidRDefault="00084852" w:rsidP="00084852">
            <w:pPr>
              <w:spacing w:after="15" w:line="259" w:lineRule="auto"/>
              <w:ind w:left="0" w:firstLine="0"/>
              <w:rPr>
                <w:sz w:val="20"/>
                <w:szCs w:val="20"/>
              </w:rPr>
            </w:pPr>
            <w:r w:rsidRPr="00084852">
              <w:rPr>
                <w:sz w:val="20"/>
                <w:szCs w:val="20"/>
              </w:rPr>
              <w:t>Sources, Analysis, Relevance</w:t>
            </w:r>
          </w:p>
        </w:tc>
        <w:tc>
          <w:tcPr>
            <w:tcW w:w="0" w:type="auto"/>
            <w:vAlign w:val="center"/>
            <w:hideMark/>
          </w:tcPr>
          <w:p w14:paraId="3160F343" w14:textId="77777777" w:rsidR="00084852" w:rsidRPr="00084852" w:rsidRDefault="00084852" w:rsidP="00084852">
            <w:pPr>
              <w:spacing w:after="15" w:line="259" w:lineRule="auto"/>
              <w:ind w:left="0" w:firstLine="0"/>
              <w:rPr>
                <w:sz w:val="20"/>
                <w:szCs w:val="20"/>
              </w:rPr>
            </w:pPr>
            <w:r w:rsidRPr="00084852">
              <w:rPr>
                <w:sz w:val="20"/>
                <w:szCs w:val="20"/>
              </w:rPr>
              <w:t>Multiple credible sources; critical analysis; clearly linked to project</w:t>
            </w:r>
          </w:p>
        </w:tc>
        <w:tc>
          <w:tcPr>
            <w:tcW w:w="0" w:type="auto"/>
            <w:vAlign w:val="center"/>
            <w:hideMark/>
          </w:tcPr>
          <w:p w14:paraId="6F6117B2" w14:textId="77777777" w:rsidR="00084852" w:rsidRPr="00084852" w:rsidRDefault="00084852" w:rsidP="00084852">
            <w:pPr>
              <w:spacing w:after="15" w:line="259" w:lineRule="auto"/>
              <w:ind w:left="0" w:firstLine="0"/>
              <w:rPr>
                <w:sz w:val="20"/>
                <w:szCs w:val="20"/>
              </w:rPr>
            </w:pPr>
            <w:r w:rsidRPr="00084852">
              <w:rPr>
                <w:sz w:val="20"/>
                <w:szCs w:val="20"/>
              </w:rPr>
              <w:t>Good sources; some analysis and linkage</w:t>
            </w:r>
          </w:p>
        </w:tc>
        <w:tc>
          <w:tcPr>
            <w:tcW w:w="0" w:type="auto"/>
            <w:vAlign w:val="center"/>
            <w:hideMark/>
          </w:tcPr>
          <w:p w14:paraId="7AD6F701" w14:textId="77777777" w:rsidR="00084852" w:rsidRPr="00084852" w:rsidRDefault="00084852" w:rsidP="00084852">
            <w:pPr>
              <w:spacing w:after="15" w:line="259" w:lineRule="auto"/>
              <w:ind w:left="0" w:firstLine="0"/>
              <w:rPr>
                <w:sz w:val="20"/>
                <w:szCs w:val="20"/>
              </w:rPr>
            </w:pPr>
            <w:r w:rsidRPr="00084852">
              <w:rPr>
                <w:sz w:val="20"/>
                <w:szCs w:val="20"/>
              </w:rPr>
              <w:t>Basic summary of sources</w:t>
            </w:r>
          </w:p>
        </w:tc>
        <w:tc>
          <w:tcPr>
            <w:tcW w:w="0" w:type="auto"/>
            <w:vAlign w:val="center"/>
            <w:hideMark/>
          </w:tcPr>
          <w:p w14:paraId="23CEDE92" w14:textId="77777777" w:rsidR="00084852" w:rsidRPr="00084852" w:rsidRDefault="00084852" w:rsidP="00084852">
            <w:pPr>
              <w:spacing w:after="15" w:line="259" w:lineRule="auto"/>
              <w:ind w:left="0" w:firstLine="0"/>
              <w:rPr>
                <w:sz w:val="20"/>
                <w:szCs w:val="20"/>
              </w:rPr>
            </w:pPr>
            <w:r w:rsidRPr="00084852">
              <w:rPr>
                <w:sz w:val="20"/>
                <w:szCs w:val="20"/>
              </w:rPr>
              <w:t>Limited sources; descriptive only</w:t>
            </w:r>
          </w:p>
        </w:tc>
        <w:tc>
          <w:tcPr>
            <w:tcW w:w="0" w:type="auto"/>
            <w:vAlign w:val="center"/>
            <w:hideMark/>
          </w:tcPr>
          <w:p w14:paraId="523D4E98" w14:textId="77777777" w:rsidR="00084852" w:rsidRPr="00084852" w:rsidRDefault="00084852" w:rsidP="00084852">
            <w:pPr>
              <w:spacing w:after="15" w:line="259" w:lineRule="auto"/>
              <w:ind w:left="0" w:firstLine="0"/>
              <w:rPr>
                <w:sz w:val="20"/>
                <w:szCs w:val="20"/>
              </w:rPr>
            </w:pPr>
            <w:r w:rsidRPr="00084852">
              <w:rPr>
                <w:sz w:val="20"/>
                <w:szCs w:val="20"/>
              </w:rPr>
              <w:t>No literature review</w:t>
            </w:r>
          </w:p>
        </w:tc>
      </w:tr>
      <w:tr w:rsidR="00084852" w:rsidRPr="00084852" w14:paraId="5A6FA47E" w14:textId="77777777">
        <w:trPr>
          <w:tblCellSpacing w:w="15" w:type="dxa"/>
        </w:trPr>
        <w:tc>
          <w:tcPr>
            <w:tcW w:w="0" w:type="auto"/>
            <w:vAlign w:val="center"/>
            <w:hideMark/>
          </w:tcPr>
          <w:p w14:paraId="4A4DCD36" w14:textId="77777777" w:rsidR="00084852" w:rsidRPr="00084852" w:rsidRDefault="00084852" w:rsidP="00084852">
            <w:pPr>
              <w:spacing w:after="15" w:line="259" w:lineRule="auto"/>
              <w:ind w:left="0" w:firstLine="0"/>
              <w:rPr>
                <w:sz w:val="20"/>
                <w:szCs w:val="20"/>
              </w:rPr>
            </w:pPr>
            <w:r w:rsidRPr="00084852">
              <w:rPr>
                <w:b/>
                <w:bCs/>
                <w:sz w:val="20"/>
                <w:szCs w:val="20"/>
              </w:rPr>
              <w:t>Methodology</w:t>
            </w:r>
          </w:p>
        </w:tc>
        <w:tc>
          <w:tcPr>
            <w:tcW w:w="0" w:type="auto"/>
            <w:vAlign w:val="center"/>
            <w:hideMark/>
          </w:tcPr>
          <w:p w14:paraId="25C67686" w14:textId="77777777" w:rsidR="00084852" w:rsidRPr="00084852" w:rsidRDefault="00084852" w:rsidP="00084852">
            <w:pPr>
              <w:spacing w:after="15" w:line="259" w:lineRule="auto"/>
              <w:ind w:left="0" w:firstLine="0"/>
              <w:rPr>
                <w:sz w:val="20"/>
                <w:szCs w:val="20"/>
              </w:rPr>
            </w:pPr>
            <w:r w:rsidRPr="00084852">
              <w:rPr>
                <w:sz w:val="20"/>
                <w:szCs w:val="20"/>
              </w:rPr>
              <w:t>Data Sources, Preparation, Tools/Techniques</w:t>
            </w:r>
          </w:p>
        </w:tc>
        <w:tc>
          <w:tcPr>
            <w:tcW w:w="0" w:type="auto"/>
            <w:vAlign w:val="center"/>
            <w:hideMark/>
          </w:tcPr>
          <w:p w14:paraId="0BCA1C23" w14:textId="77777777" w:rsidR="00084852" w:rsidRPr="00084852" w:rsidRDefault="00084852" w:rsidP="00084852">
            <w:pPr>
              <w:spacing w:after="15" w:line="259" w:lineRule="auto"/>
              <w:ind w:left="0" w:firstLine="0"/>
              <w:rPr>
                <w:sz w:val="20"/>
                <w:szCs w:val="20"/>
              </w:rPr>
            </w:pPr>
            <w:r w:rsidRPr="00084852">
              <w:rPr>
                <w:sz w:val="20"/>
                <w:szCs w:val="20"/>
              </w:rPr>
              <w:t>Well-defined data sources; detailed cleaning, transformation, integration steps; appropriate tools</w:t>
            </w:r>
          </w:p>
        </w:tc>
        <w:tc>
          <w:tcPr>
            <w:tcW w:w="0" w:type="auto"/>
            <w:vAlign w:val="center"/>
            <w:hideMark/>
          </w:tcPr>
          <w:p w14:paraId="63A62887" w14:textId="77777777" w:rsidR="00084852" w:rsidRPr="00084852" w:rsidRDefault="00084852" w:rsidP="00084852">
            <w:pPr>
              <w:spacing w:after="15" w:line="259" w:lineRule="auto"/>
              <w:ind w:left="0" w:firstLine="0"/>
              <w:rPr>
                <w:sz w:val="20"/>
                <w:szCs w:val="20"/>
              </w:rPr>
            </w:pPr>
            <w:r w:rsidRPr="00084852">
              <w:rPr>
                <w:sz w:val="20"/>
                <w:szCs w:val="20"/>
              </w:rPr>
              <w:t>Clear methodology with minor gaps</w:t>
            </w:r>
          </w:p>
        </w:tc>
        <w:tc>
          <w:tcPr>
            <w:tcW w:w="0" w:type="auto"/>
            <w:vAlign w:val="center"/>
            <w:hideMark/>
          </w:tcPr>
          <w:p w14:paraId="786DBD9F" w14:textId="77777777" w:rsidR="00084852" w:rsidRPr="00084852" w:rsidRDefault="00084852" w:rsidP="00084852">
            <w:pPr>
              <w:spacing w:after="15" w:line="259" w:lineRule="auto"/>
              <w:ind w:left="0" w:firstLine="0"/>
              <w:rPr>
                <w:sz w:val="20"/>
                <w:szCs w:val="20"/>
              </w:rPr>
            </w:pPr>
            <w:r w:rsidRPr="00084852">
              <w:rPr>
                <w:sz w:val="20"/>
                <w:szCs w:val="20"/>
              </w:rPr>
              <w:t>Basic methodology, limited detail</w:t>
            </w:r>
          </w:p>
        </w:tc>
        <w:tc>
          <w:tcPr>
            <w:tcW w:w="0" w:type="auto"/>
            <w:vAlign w:val="center"/>
            <w:hideMark/>
          </w:tcPr>
          <w:p w14:paraId="25108343" w14:textId="77777777" w:rsidR="00084852" w:rsidRPr="00084852" w:rsidRDefault="00084852" w:rsidP="00084852">
            <w:pPr>
              <w:spacing w:after="15" w:line="259" w:lineRule="auto"/>
              <w:ind w:left="0" w:firstLine="0"/>
              <w:rPr>
                <w:sz w:val="20"/>
                <w:szCs w:val="20"/>
              </w:rPr>
            </w:pPr>
            <w:r w:rsidRPr="00084852">
              <w:rPr>
                <w:sz w:val="20"/>
                <w:szCs w:val="20"/>
              </w:rPr>
              <w:t>Weak or unclear process</w:t>
            </w:r>
          </w:p>
        </w:tc>
        <w:tc>
          <w:tcPr>
            <w:tcW w:w="0" w:type="auto"/>
            <w:vAlign w:val="center"/>
            <w:hideMark/>
          </w:tcPr>
          <w:p w14:paraId="0588569E" w14:textId="77777777" w:rsidR="00084852" w:rsidRPr="00084852" w:rsidRDefault="00084852" w:rsidP="00084852">
            <w:pPr>
              <w:spacing w:after="15" w:line="259" w:lineRule="auto"/>
              <w:ind w:left="0" w:firstLine="0"/>
              <w:rPr>
                <w:sz w:val="20"/>
                <w:szCs w:val="20"/>
              </w:rPr>
            </w:pPr>
            <w:r w:rsidRPr="00084852">
              <w:rPr>
                <w:sz w:val="20"/>
                <w:szCs w:val="20"/>
              </w:rPr>
              <w:t>Not addressed</w:t>
            </w:r>
          </w:p>
        </w:tc>
      </w:tr>
      <w:tr w:rsidR="00084852" w:rsidRPr="00084852" w14:paraId="425F129D" w14:textId="77777777">
        <w:trPr>
          <w:tblCellSpacing w:w="15" w:type="dxa"/>
        </w:trPr>
        <w:tc>
          <w:tcPr>
            <w:tcW w:w="0" w:type="auto"/>
            <w:vAlign w:val="center"/>
            <w:hideMark/>
          </w:tcPr>
          <w:p w14:paraId="08065F5A" w14:textId="77777777" w:rsidR="00084852" w:rsidRPr="00084852" w:rsidRDefault="00084852" w:rsidP="00084852">
            <w:pPr>
              <w:spacing w:after="15" w:line="259" w:lineRule="auto"/>
              <w:ind w:left="0" w:firstLine="0"/>
              <w:rPr>
                <w:sz w:val="20"/>
                <w:szCs w:val="20"/>
              </w:rPr>
            </w:pPr>
            <w:r w:rsidRPr="00084852">
              <w:rPr>
                <w:b/>
                <w:bCs/>
                <w:sz w:val="20"/>
                <w:szCs w:val="20"/>
              </w:rPr>
              <w:t>Data Architecture</w:t>
            </w:r>
          </w:p>
        </w:tc>
        <w:tc>
          <w:tcPr>
            <w:tcW w:w="0" w:type="auto"/>
            <w:vAlign w:val="center"/>
            <w:hideMark/>
          </w:tcPr>
          <w:p w14:paraId="7784B08C" w14:textId="77777777" w:rsidR="00084852" w:rsidRPr="00084852" w:rsidRDefault="00084852" w:rsidP="00084852">
            <w:pPr>
              <w:spacing w:after="15" w:line="259" w:lineRule="auto"/>
              <w:ind w:left="0" w:firstLine="0"/>
              <w:rPr>
                <w:sz w:val="20"/>
                <w:szCs w:val="20"/>
              </w:rPr>
            </w:pPr>
            <w:r w:rsidRPr="00084852">
              <w:rPr>
                <w:sz w:val="20"/>
                <w:szCs w:val="20"/>
              </w:rPr>
              <w:t>Design, Storage, Data Flow</w:t>
            </w:r>
          </w:p>
        </w:tc>
        <w:tc>
          <w:tcPr>
            <w:tcW w:w="0" w:type="auto"/>
            <w:vAlign w:val="center"/>
            <w:hideMark/>
          </w:tcPr>
          <w:p w14:paraId="1B803C53" w14:textId="77777777" w:rsidR="00084852" w:rsidRPr="00084852" w:rsidRDefault="00084852" w:rsidP="00084852">
            <w:pPr>
              <w:spacing w:after="15" w:line="259" w:lineRule="auto"/>
              <w:ind w:left="0" w:firstLine="0"/>
              <w:rPr>
                <w:sz w:val="20"/>
                <w:szCs w:val="20"/>
              </w:rPr>
            </w:pPr>
            <w:r w:rsidRPr="00084852">
              <w:rPr>
                <w:sz w:val="20"/>
                <w:szCs w:val="20"/>
              </w:rPr>
              <w:t>Clear architecture (ETL/ELT); appropriate storage (DW/lake/</w:t>
            </w:r>
            <w:proofErr w:type="spellStart"/>
            <w:r w:rsidRPr="00084852">
              <w:rPr>
                <w:sz w:val="20"/>
                <w:szCs w:val="20"/>
              </w:rPr>
              <w:t>lakehouse</w:t>
            </w:r>
            <w:proofErr w:type="spellEnd"/>
            <w:r w:rsidRPr="00084852">
              <w:rPr>
                <w:sz w:val="20"/>
                <w:szCs w:val="20"/>
              </w:rPr>
              <w:t>) with strong justification</w:t>
            </w:r>
          </w:p>
        </w:tc>
        <w:tc>
          <w:tcPr>
            <w:tcW w:w="0" w:type="auto"/>
            <w:vAlign w:val="center"/>
            <w:hideMark/>
          </w:tcPr>
          <w:p w14:paraId="2197043C" w14:textId="77777777" w:rsidR="00084852" w:rsidRPr="00084852" w:rsidRDefault="00084852" w:rsidP="00084852">
            <w:pPr>
              <w:spacing w:after="15" w:line="259" w:lineRule="auto"/>
              <w:ind w:left="0" w:firstLine="0"/>
              <w:rPr>
                <w:sz w:val="20"/>
                <w:szCs w:val="20"/>
              </w:rPr>
            </w:pPr>
            <w:r w:rsidRPr="00084852">
              <w:rPr>
                <w:sz w:val="20"/>
                <w:szCs w:val="20"/>
              </w:rPr>
              <w:t>Good design with some justification</w:t>
            </w:r>
          </w:p>
        </w:tc>
        <w:tc>
          <w:tcPr>
            <w:tcW w:w="0" w:type="auto"/>
            <w:vAlign w:val="center"/>
            <w:hideMark/>
          </w:tcPr>
          <w:p w14:paraId="398A4199" w14:textId="77777777" w:rsidR="00084852" w:rsidRPr="00084852" w:rsidRDefault="00084852" w:rsidP="00084852">
            <w:pPr>
              <w:spacing w:after="15" w:line="259" w:lineRule="auto"/>
              <w:ind w:left="0" w:firstLine="0"/>
              <w:rPr>
                <w:sz w:val="20"/>
                <w:szCs w:val="20"/>
              </w:rPr>
            </w:pPr>
            <w:r w:rsidRPr="00084852">
              <w:rPr>
                <w:sz w:val="20"/>
                <w:szCs w:val="20"/>
              </w:rPr>
              <w:t>Basic architecture, limited explanation</w:t>
            </w:r>
          </w:p>
        </w:tc>
        <w:tc>
          <w:tcPr>
            <w:tcW w:w="0" w:type="auto"/>
            <w:vAlign w:val="center"/>
            <w:hideMark/>
          </w:tcPr>
          <w:p w14:paraId="08034F38" w14:textId="77777777" w:rsidR="00084852" w:rsidRPr="00084852" w:rsidRDefault="00084852" w:rsidP="00084852">
            <w:pPr>
              <w:spacing w:after="15" w:line="259" w:lineRule="auto"/>
              <w:ind w:left="0" w:firstLine="0"/>
              <w:rPr>
                <w:sz w:val="20"/>
                <w:szCs w:val="20"/>
              </w:rPr>
            </w:pPr>
            <w:r w:rsidRPr="00084852">
              <w:rPr>
                <w:sz w:val="20"/>
                <w:szCs w:val="20"/>
              </w:rPr>
              <w:t>Unclear or incomplete design</w:t>
            </w:r>
          </w:p>
        </w:tc>
        <w:tc>
          <w:tcPr>
            <w:tcW w:w="0" w:type="auto"/>
            <w:vAlign w:val="center"/>
            <w:hideMark/>
          </w:tcPr>
          <w:p w14:paraId="0202D982" w14:textId="77777777" w:rsidR="00084852" w:rsidRPr="00084852" w:rsidRDefault="00084852" w:rsidP="00084852">
            <w:pPr>
              <w:spacing w:after="15" w:line="259" w:lineRule="auto"/>
              <w:ind w:left="0" w:firstLine="0"/>
              <w:rPr>
                <w:sz w:val="20"/>
                <w:szCs w:val="20"/>
              </w:rPr>
            </w:pPr>
            <w:r w:rsidRPr="00084852">
              <w:rPr>
                <w:sz w:val="20"/>
                <w:szCs w:val="20"/>
              </w:rPr>
              <w:t>No architecture</w:t>
            </w:r>
          </w:p>
        </w:tc>
      </w:tr>
      <w:tr w:rsidR="00084852" w:rsidRPr="00084852" w14:paraId="6EBB2CEF" w14:textId="77777777">
        <w:trPr>
          <w:tblCellSpacing w:w="15" w:type="dxa"/>
        </w:trPr>
        <w:tc>
          <w:tcPr>
            <w:tcW w:w="0" w:type="auto"/>
            <w:vAlign w:val="center"/>
            <w:hideMark/>
          </w:tcPr>
          <w:p w14:paraId="5459E854" w14:textId="77777777" w:rsidR="00084852" w:rsidRPr="00084852" w:rsidRDefault="00084852" w:rsidP="00084852">
            <w:pPr>
              <w:spacing w:after="15" w:line="259" w:lineRule="auto"/>
              <w:ind w:left="0" w:firstLine="0"/>
              <w:rPr>
                <w:sz w:val="20"/>
                <w:szCs w:val="20"/>
              </w:rPr>
            </w:pPr>
            <w:r w:rsidRPr="00084852">
              <w:rPr>
                <w:b/>
                <w:bCs/>
                <w:sz w:val="20"/>
                <w:szCs w:val="20"/>
              </w:rPr>
              <w:lastRenderedPageBreak/>
              <w:t>Project Timeline &amp; Risk Analysis</w:t>
            </w:r>
          </w:p>
        </w:tc>
        <w:tc>
          <w:tcPr>
            <w:tcW w:w="0" w:type="auto"/>
            <w:vAlign w:val="center"/>
            <w:hideMark/>
          </w:tcPr>
          <w:p w14:paraId="1832C073" w14:textId="77777777" w:rsidR="00084852" w:rsidRPr="00084852" w:rsidRDefault="00084852" w:rsidP="00084852">
            <w:pPr>
              <w:spacing w:after="15" w:line="259" w:lineRule="auto"/>
              <w:ind w:left="0" w:firstLine="0"/>
              <w:rPr>
                <w:sz w:val="20"/>
                <w:szCs w:val="20"/>
              </w:rPr>
            </w:pPr>
            <w:r w:rsidRPr="00084852">
              <w:rPr>
                <w:sz w:val="20"/>
                <w:szCs w:val="20"/>
              </w:rPr>
              <w:t>Timeline and Risk Identification</w:t>
            </w:r>
          </w:p>
        </w:tc>
        <w:tc>
          <w:tcPr>
            <w:tcW w:w="0" w:type="auto"/>
            <w:vAlign w:val="center"/>
            <w:hideMark/>
          </w:tcPr>
          <w:p w14:paraId="205C2784" w14:textId="77777777" w:rsidR="00084852" w:rsidRPr="00084852" w:rsidRDefault="00084852" w:rsidP="00084852">
            <w:pPr>
              <w:spacing w:after="15" w:line="259" w:lineRule="auto"/>
              <w:ind w:left="0" w:firstLine="0"/>
              <w:rPr>
                <w:sz w:val="20"/>
                <w:szCs w:val="20"/>
              </w:rPr>
            </w:pPr>
            <w:r w:rsidRPr="00084852">
              <w:rPr>
                <w:sz w:val="20"/>
                <w:szCs w:val="20"/>
              </w:rPr>
              <w:t>Detailed timeline (Gantt); realistic phases; multiple risks with mitigation</w:t>
            </w:r>
          </w:p>
        </w:tc>
        <w:tc>
          <w:tcPr>
            <w:tcW w:w="0" w:type="auto"/>
            <w:vAlign w:val="center"/>
            <w:hideMark/>
          </w:tcPr>
          <w:p w14:paraId="0A64C35B" w14:textId="77777777" w:rsidR="00084852" w:rsidRPr="00084852" w:rsidRDefault="00084852" w:rsidP="00084852">
            <w:pPr>
              <w:spacing w:after="15" w:line="259" w:lineRule="auto"/>
              <w:ind w:left="0" w:firstLine="0"/>
              <w:rPr>
                <w:sz w:val="20"/>
                <w:szCs w:val="20"/>
              </w:rPr>
            </w:pPr>
            <w:r w:rsidRPr="00084852">
              <w:rPr>
                <w:sz w:val="20"/>
                <w:szCs w:val="20"/>
              </w:rPr>
              <w:t>Clear timeline; risks identified</w:t>
            </w:r>
          </w:p>
        </w:tc>
        <w:tc>
          <w:tcPr>
            <w:tcW w:w="0" w:type="auto"/>
            <w:vAlign w:val="center"/>
            <w:hideMark/>
          </w:tcPr>
          <w:p w14:paraId="56A729B6" w14:textId="77777777" w:rsidR="00084852" w:rsidRPr="00084852" w:rsidRDefault="00084852" w:rsidP="00084852">
            <w:pPr>
              <w:spacing w:after="15" w:line="259" w:lineRule="auto"/>
              <w:ind w:left="0" w:firstLine="0"/>
              <w:rPr>
                <w:sz w:val="20"/>
                <w:szCs w:val="20"/>
              </w:rPr>
            </w:pPr>
            <w:r w:rsidRPr="00084852">
              <w:rPr>
                <w:sz w:val="20"/>
                <w:szCs w:val="20"/>
              </w:rPr>
              <w:t>Basic timeline and risk list</w:t>
            </w:r>
          </w:p>
        </w:tc>
        <w:tc>
          <w:tcPr>
            <w:tcW w:w="0" w:type="auto"/>
            <w:vAlign w:val="center"/>
            <w:hideMark/>
          </w:tcPr>
          <w:p w14:paraId="65F81909" w14:textId="77777777" w:rsidR="00084852" w:rsidRPr="00084852" w:rsidRDefault="00084852" w:rsidP="00084852">
            <w:pPr>
              <w:spacing w:after="15" w:line="259" w:lineRule="auto"/>
              <w:ind w:left="0" w:firstLine="0"/>
              <w:rPr>
                <w:sz w:val="20"/>
                <w:szCs w:val="20"/>
              </w:rPr>
            </w:pPr>
            <w:r w:rsidRPr="00084852">
              <w:rPr>
                <w:sz w:val="20"/>
                <w:szCs w:val="20"/>
              </w:rPr>
              <w:t>Incomplete timeline; limited risks</w:t>
            </w:r>
          </w:p>
        </w:tc>
        <w:tc>
          <w:tcPr>
            <w:tcW w:w="0" w:type="auto"/>
            <w:vAlign w:val="center"/>
            <w:hideMark/>
          </w:tcPr>
          <w:p w14:paraId="79E55A03" w14:textId="77777777" w:rsidR="00084852" w:rsidRPr="00084852" w:rsidRDefault="00084852" w:rsidP="00084852">
            <w:pPr>
              <w:spacing w:after="15" w:line="259" w:lineRule="auto"/>
              <w:ind w:left="0" w:firstLine="0"/>
              <w:rPr>
                <w:sz w:val="20"/>
                <w:szCs w:val="20"/>
              </w:rPr>
            </w:pPr>
            <w:r w:rsidRPr="00084852">
              <w:rPr>
                <w:sz w:val="20"/>
                <w:szCs w:val="20"/>
              </w:rPr>
              <w:t>Missing timeline and risks</w:t>
            </w:r>
          </w:p>
        </w:tc>
      </w:tr>
      <w:tr w:rsidR="00084852" w:rsidRPr="00084852" w14:paraId="501D1D82" w14:textId="77777777">
        <w:trPr>
          <w:tblCellSpacing w:w="15" w:type="dxa"/>
        </w:trPr>
        <w:tc>
          <w:tcPr>
            <w:tcW w:w="0" w:type="auto"/>
            <w:vAlign w:val="center"/>
            <w:hideMark/>
          </w:tcPr>
          <w:p w14:paraId="1DB7B2CE" w14:textId="77777777" w:rsidR="00084852" w:rsidRPr="00084852" w:rsidRDefault="00084852" w:rsidP="00084852">
            <w:pPr>
              <w:spacing w:after="15" w:line="259" w:lineRule="auto"/>
              <w:ind w:left="0" w:firstLine="0"/>
              <w:rPr>
                <w:sz w:val="20"/>
                <w:szCs w:val="20"/>
              </w:rPr>
            </w:pPr>
            <w:r w:rsidRPr="00084852">
              <w:rPr>
                <w:b/>
                <w:bCs/>
                <w:sz w:val="20"/>
                <w:szCs w:val="20"/>
              </w:rPr>
              <w:t>Documentation &amp; Professionalism</w:t>
            </w:r>
          </w:p>
        </w:tc>
        <w:tc>
          <w:tcPr>
            <w:tcW w:w="0" w:type="auto"/>
            <w:vAlign w:val="center"/>
            <w:hideMark/>
          </w:tcPr>
          <w:p w14:paraId="2B53448E" w14:textId="77777777" w:rsidR="00084852" w:rsidRPr="00084852" w:rsidRDefault="00084852" w:rsidP="00084852">
            <w:pPr>
              <w:spacing w:after="15" w:line="259" w:lineRule="auto"/>
              <w:ind w:left="0" w:firstLine="0"/>
              <w:rPr>
                <w:sz w:val="20"/>
                <w:szCs w:val="20"/>
              </w:rPr>
            </w:pPr>
            <w:r w:rsidRPr="00084852">
              <w:rPr>
                <w:sz w:val="20"/>
                <w:szCs w:val="20"/>
              </w:rPr>
              <w:t>Writing, Tables/Figures, Clarity</w:t>
            </w:r>
          </w:p>
        </w:tc>
        <w:tc>
          <w:tcPr>
            <w:tcW w:w="0" w:type="auto"/>
            <w:vAlign w:val="center"/>
            <w:hideMark/>
          </w:tcPr>
          <w:p w14:paraId="3FA777A9" w14:textId="77777777" w:rsidR="00084852" w:rsidRPr="00084852" w:rsidRDefault="00084852" w:rsidP="00084852">
            <w:pPr>
              <w:spacing w:after="15" w:line="259" w:lineRule="auto"/>
              <w:ind w:left="0" w:firstLine="0"/>
              <w:rPr>
                <w:sz w:val="20"/>
                <w:szCs w:val="20"/>
              </w:rPr>
            </w:pPr>
            <w:r w:rsidRPr="00084852">
              <w:rPr>
                <w:sz w:val="20"/>
                <w:szCs w:val="20"/>
              </w:rPr>
              <w:t>Excellent academic writing; clear, coherent; well-</w:t>
            </w:r>
            <w:proofErr w:type="spellStart"/>
            <w:r w:rsidRPr="00084852">
              <w:rPr>
                <w:sz w:val="20"/>
                <w:szCs w:val="20"/>
              </w:rPr>
              <w:t>labeled</w:t>
            </w:r>
            <w:proofErr w:type="spellEnd"/>
            <w:r w:rsidRPr="00084852">
              <w:rPr>
                <w:sz w:val="20"/>
                <w:szCs w:val="20"/>
              </w:rPr>
              <w:t xml:space="preserve"> tables/figures</w:t>
            </w:r>
          </w:p>
        </w:tc>
        <w:tc>
          <w:tcPr>
            <w:tcW w:w="0" w:type="auto"/>
            <w:vAlign w:val="center"/>
            <w:hideMark/>
          </w:tcPr>
          <w:p w14:paraId="16A65F78" w14:textId="77777777" w:rsidR="00084852" w:rsidRPr="00084852" w:rsidRDefault="00084852" w:rsidP="00084852">
            <w:pPr>
              <w:spacing w:after="15" w:line="259" w:lineRule="auto"/>
              <w:ind w:left="0" w:firstLine="0"/>
              <w:rPr>
                <w:sz w:val="20"/>
                <w:szCs w:val="20"/>
              </w:rPr>
            </w:pPr>
            <w:r w:rsidRPr="00084852">
              <w:rPr>
                <w:sz w:val="20"/>
                <w:szCs w:val="20"/>
              </w:rPr>
              <w:t>Good writing with minor issues</w:t>
            </w:r>
          </w:p>
        </w:tc>
        <w:tc>
          <w:tcPr>
            <w:tcW w:w="0" w:type="auto"/>
            <w:vAlign w:val="center"/>
            <w:hideMark/>
          </w:tcPr>
          <w:p w14:paraId="07A9469B" w14:textId="77777777" w:rsidR="00084852" w:rsidRPr="00084852" w:rsidRDefault="00084852" w:rsidP="00084852">
            <w:pPr>
              <w:spacing w:after="15" w:line="259" w:lineRule="auto"/>
              <w:ind w:left="0" w:firstLine="0"/>
              <w:rPr>
                <w:sz w:val="20"/>
                <w:szCs w:val="20"/>
              </w:rPr>
            </w:pPr>
            <w:r w:rsidRPr="00084852">
              <w:rPr>
                <w:sz w:val="20"/>
                <w:szCs w:val="20"/>
              </w:rPr>
              <w:t>Understandable but inconsistent</w:t>
            </w:r>
          </w:p>
        </w:tc>
        <w:tc>
          <w:tcPr>
            <w:tcW w:w="0" w:type="auto"/>
            <w:vAlign w:val="center"/>
            <w:hideMark/>
          </w:tcPr>
          <w:p w14:paraId="04064AC8" w14:textId="77777777" w:rsidR="00084852" w:rsidRPr="00084852" w:rsidRDefault="00084852" w:rsidP="00084852">
            <w:pPr>
              <w:spacing w:after="15" w:line="259" w:lineRule="auto"/>
              <w:ind w:left="0" w:firstLine="0"/>
              <w:rPr>
                <w:sz w:val="20"/>
                <w:szCs w:val="20"/>
              </w:rPr>
            </w:pPr>
            <w:r w:rsidRPr="00084852">
              <w:rPr>
                <w:sz w:val="20"/>
                <w:szCs w:val="20"/>
              </w:rPr>
              <w:t>Poor clarity and structure</w:t>
            </w:r>
          </w:p>
        </w:tc>
        <w:tc>
          <w:tcPr>
            <w:tcW w:w="0" w:type="auto"/>
            <w:vAlign w:val="center"/>
            <w:hideMark/>
          </w:tcPr>
          <w:p w14:paraId="006F7D0D" w14:textId="77777777" w:rsidR="00084852" w:rsidRPr="00084852" w:rsidRDefault="00084852" w:rsidP="00084852">
            <w:pPr>
              <w:spacing w:after="15" w:line="259" w:lineRule="auto"/>
              <w:ind w:left="0" w:firstLine="0"/>
              <w:rPr>
                <w:sz w:val="20"/>
                <w:szCs w:val="20"/>
              </w:rPr>
            </w:pPr>
            <w:r w:rsidRPr="00084852">
              <w:rPr>
                <w:sz w:val="20"/>
                <w:szCs w:val="20"/>
              </w:rPr>
              <w:t>Very poor writing</w:t>
            </w:r>
          </w:p>
        </w:tc>
      </w:tr>
    </w:tbl>
    <w:p w14:paraId="1B873F66" w14:textId="77777777" w:rsidR="00084852" w:rsidRDefault="00084852">
      <w:pPr>
        <w:spacing w:after="15" w:line="259" w:lineRule="auto"/>
        <w:ind w:left="0" w:firstLine="0"/>
      </w:pPr>
    </w:p>
    <w:sectPr w:rsidR="00084852">
      <w:headerReference w:type="even" r:id="rId9"/>
      <w:headerReference w:type="default" r:id="rId10"/>
      <w:headerReference w:type="first" r:id="rId11"/>
      <w:pgSz w:w="12240" w:h="15840"/>
      <w:pgMar w:top="2693" w:right="1481" w:bottom="156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8C256" w14:textId="77777777" w:rsidR="004E1C9E" w:rsidRDefault="004E1C9E">
      <w:pPr>
        <w:spacing w:after="0" w:line="240" w:lineRule="auto"/>
      </w:pPr>
      <w:r>
        <w:separator/>
      </w:r>
    </w:p>
  </w:endnote>
  <w:endnote w:type="continuationSeparator" w:id="0">
    <w:p w14:paraId="0AFD3179" w14:textId="77777777" w:rsidR="004E1C9E" w:rsidRDefault="004E1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0D5852" w14:textId="77777777" w:rsidR="004E1C9E" w:rsidRDefault="004E1C9E">
      <w:pPr>
        <w:spacing w:after="0" w:line="240" w:lineRule="auto"/>
      </w:pPr>
      <w:r>
        <w:separator/>
      </w:r>
    </w:p>
  </w:footnote>
  <w:footnote w:type="continuationSeparator" w:id="0">
    <w:p w14:paraId="7CA0870D" w14:textId="77777777" w:rsidR="004E1C9E" w:rsidRDefault="004E1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C2487" w14:textId="77777777" w:rsidR="0044213E" w:rsidRDefault="00000000">
    <w:pPr>
      <w:spacing w:after="0" w:line="259" w:lineRule="auto"/>
      <w:ind w:left="40" w:firstLine="0"/>
      <w:jc w:val="center"/>
    </w:pPr>
    <w:r>
      <w:rPr>
        <w:noProof/>
      </w:rPr>
      <w:drawing>
        <wp:anchor distT="0" distB="0" distL="114300" distR="114300" simplePos="0" relativeHeight="251658240" behindDoc="0" locked="0" layoutInCell="1" allowOverlap="0" wp14:anchorId="27FD3B8D" wp14:editId="38E261D2">
          <wp:simplePos x="0" y="0"/>
          <wp:positionH relativeFrom="page">
            <wp:posOffset>1143000</wp:posOffset>
          </wp:positionH>
          <wp:positionV relativeFrom="page">
            <wp:posOffset>457200</wp:posOffset>
          </wp:positionV>
          <wp:extent cx="5486400" cy="876935"/>
          <wp:effectExtent l="0" t="0" r="0" b="0"/>
          <wp:wrapSquare wrapText="bothSides"/>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5486400" cy="876935"/>
                  </a:xfrm>
                  <a:prstGeom prst="rect">
                    <a:avLst/>
                  </a:prstGeom>
                </pic:spPr>
              </pic:pic>
            </a:graphicData>
          </a:graphic>
        </wp:anchor>
      </w:drawing>
    </w:r>
    <w:r>
      <w:rPr>
        <w:rFonts w:ascii="Calibri" w:eastAsia="Calibri" w:hAnsi="Calibri" w:cs="Calibri"/>
        <w:b/>
      </w:rPr>
      <w:t>MCST1013 BUSINESS INTELLIGENCE AND ANALYTICS</w:t>
    </w:r>
    <w:r>
      <w:rPr>
        <w:rFonts w:ascii="Calibri" w:eastAsia="Calibri" w:hAnsi="Calibri" w:cs="Calibri"/>
      </w:rPr>
      <w:t xml:space="preserve"> </w:t>
    </w:r>
  </w:p>
  <w:p w14:paraId="07722909" w14:textId="77777777" w:rsidR="0044213E" w:rsidRDefault="00000000">
    <w:pPr>
      <w:spacing w:after="0" w:line="259" w:lineRule="auto"/>
      <w:ind w:left="40" w:firstLine="0"/>
      <w:jc w:val="center"/>
    </w:pPr>
    <w:r>
      <w:rPr>
        <w:rFonts w:ascii="Calibri" w:eastAsia="Calibri" w:hAnsi="Calibri" w:cs="Calibri"/>
      </w:rPr>
      <w:t xml:space="preserve">20252026 Semester 1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7386B" w14:textId="0F9789D0" w:rsidR="0044213E" w:rsidRDefault="00000000" w:rsidP="0088174B">
    <w:pPr>
      <w:spacing w:after="0" w:line="259" w:lineRule="auto"/>
      <w:ind w:left="40" w:firstLine="0"/>
      <w:jc w:val="center"/>
    </w:pPr>
    <w:r>
      <w:rPr>
        <w:noProof/>
      </w:rPr>
      <w:drawing>
        <wp:anchor distT="0" distB="0" distL="114300" distR="114300" simplePos="0" relativeHeight="251659264" behindDoc="0" locked="0" layoutInCell="1" allowOverlap="0" wp14:anchorId="5FCF87B5" wp14:editId="37962377">
          <wp:simplePos x="0" y="0"/>
          <wp:positionH relativeFrom="page">
            <wp:posOffset>1143000</wp:posOffset>
          </wp:positionH>
          <wp:positionV relativeFrom="page">
            <wp:posOffset>457200</wp:posOffset>
          </wp:positionV>
          <wp:extent cx="5486400" cy="876935"/>
          <wp:effectExtent l="0" t="0" r="0" b="0"/>
          <wp:wrapSquare wrapText="bothSides"/>
          <wp:docPr id="318568741" name="Picture 31856874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5486400" cy="87693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A4C1E" w14:textId="77777777" w:rsidR="0044213E" w:rsidRDefault="00000000">
    <w:pPr>
      <w:spacing w:after="0" w:line="259" w:lineRule="auto"/>
      <w:ind w:left="40" w:firstLine="0"/>
      <w:jc w:val="center"/>
    </w:pPr>
    <w:r>
      <w:rPr>
        <w:noProof/>
      </w:rPr>
      <w:drawing>
        <wp:anchor distT="0" distB="0" distL="114300" distR="114300" simplePos="0" relativeHeight="251660288" behindDoc="0" locked="0" layoutInCell="1" allowOverlap="0" wp14:anchorId="15DB579C" wp14:editId="1ABCCB2C">
          <wp:simplePos x="0" y="0"/>
          <wp:positionH relativeFrom="page">
            <wp:posOffset>1143000</wp:posOffset>
          </wp:positionH>
          <wp:positionV relativeFrom="page">
            <wp:posOffset>457200</wp:posOffset>
          </wp:positionV>
          <wp:extent cx="5486400" cy="876935"/>
          <wp:effectExtent l="0" t="0" r="0" b="0"/>
          <wp:wrapSquare wrapText="bothSides"/>
          <wp:docPr id="158072455" name="Picture 158072455"/>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5486400" cy="876935"/>
                  </a:xfrm>
                  <a:prstGeom prst="rect">
                    <a:avLst/>
                  </a:prstGeom>
                </pic:spPr>
              </pic:pic>
            </a:graphicData>
          </a:graphic>
        </wp:anchor>
      </w:drawing>
    </w:r>
    <w:r>
      <w:rPr>
        <w:rFonts w:ascii="Calibri" w:eastAsia="Calibri" w:hAnsi="Calibri" w:cs="Calibri"/>
        <w:b/>
      </w:rPr>
      <w:t>MCST1013 BUSINESS INTELLIGENCE AND ANALYTICS</w:t>
    </w:r>
    <w:r>
      <w:rPr>
        <w:rFonts w:ascii="Calibri" w:eastAsia="Calibri" w:hAnsi="Calibri" w:cs="Calibri"/>
      </w:rPr>
      <w:t xml:space="preserve"> </w:t>
    </w:r>
  </w:p>
  <w:p w14:paraId="72C70691" w14:textId="77777777" w:rsidR="0044213E" w:rsidRDefault="00000000">
    <w:pPr>
      <w:spacing w:after="0" w:line="259" w:lineRule="auto"/>
      <w:ind w:left="40" w:firstLine="0"/>
      <w:jc w:val="center"/>
    </w:pPr>
    <w:r>
      <w:rPr>
        <w:rFonts w:ascii="Calibri" w:eastAsia="Calibri" w:hAnsi="Calibri" w:cs="Calibri"/>
      </w:rPr>
      <w:t xml:space="preserve">20252026 Semester 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B665F"/>
    <w:multiLevelType w:val="hybridMultilevel"/>
    <w:tmpl w:val="500C5E14"/>
    <w:lvl w:ilvl="0" w:tplc="7E142F0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D20F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C6A5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4A48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40F2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B653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E217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0EC1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5C85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C7527E9"/>
    <w:multiLevelType w:val="hybridMultilevel"/>
    <w:tmpl w:val="A88A2622"/>
    <w:lvl w:ilvl="0" w:tplc="332A2E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9665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D8BD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9837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5C70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16FF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6A2F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20AE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FEEA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EB15A4C"/>
    <w:multiLevelType w:val="hybridMultilevel"/>
    <w:tmpl w:val="CDE69FD4"/>
    <w:lvl w:ilvl="0" w:tplc="EA64AAAA">
      <w:numFmt w:val="bullet"/>
      <w:lvlText w:val="-"/>
      <w:lvlJc w:val="left"/>
      <w:pPr>
        <w:ind w:left="1065" w:hanging="360"/>
      </w:pPr>
      <w:rPr>
        <w:rFonts w:ascii="Georgia" w:eastAsia="Georgia" w:hAnsi="Georgia" w:cs="Georgia" w:hint="default"/>
      </w:rPr>
    </w:lvl>
    <w:lvl w:ilvl="1" w:tplc="04210003" w:tentative="1">
      <w:start w:val="1"/>
      <w:numFmt w:val="bullet"/>
      <w:lvlText w:val="o"/>
      <w:lvlJc w:val="left"/>
      <w:pPr>
        <w:ind w:left="1785" w:hanging="360"/>
      </w:pPr>
      <w:rPr>
        <w:rFonts w:ascii="Courier New" w:hAnsi="Courier New" w:cs="Courier New" w:hint="default"/>
      </w:rPr>
    </w:lvl>
    <w:lvl w:ilvl="2" w:tplc="04210005" w:tentative="1">
      <w:start w:val="1"/>
      <w:numFmt w:val="bullet"/>
      <w:lvlText w:val=""/>
      <w:lvlJc w:val="left"/>
      <w:pPr>
        <w:ind w:left="2505" w:hanging="360"/>
      </w:pPr>
      <w:rPr>
        <w:rFonts w:ascii="Wingdings" w:hAnsi="Wingdings" w:hint="default"/>
      </w:rPr>
    </w:lvl>
    <w:lvl w:ilvl="3" w:tplc="04210001" w:tentative="1">
      <w:start w:val="1"/>
      <w:numFmt w:val="bullet"/>
      <w:lvlText w:val=""/>
      <w:lvlJc w:val="left"/>
      <w:pPr>
        <w:ind w:left="3225" w:hanging="360"/>
      </w:pPr>
      <w:rPr>
        <w:rFonts w:ascii="Symbol" w:hAnsi="Symbol" w:hint="default"/>
      </w:rPr>
    </w:lvl>
    <w:lvl w:ilvl="4" w:tplc="04210003" w:tentative="1">
      <w:start w:val="1"/>
      <w:numFmt w:val="bullet"/>
      <w:lvlText w:val="o"/>
      <w:lvlJc w:val="left"/>
      <w:pPr>
        <w:ind w:left="3945" w:hanging="360"/>
      </w:pPr>
      <w:rPr>
        <w:rFonts w:ascii="Courier New" w:hAnsi="Courier New" w:cs="Courier New" w:hint="default"/>
      </w:rPr>
    </w:lvl>
    <w:lvl w:ilvl="5" w:tplc="04210005" w:tentative="1">
      <w:start w:val="1"/>
      <w:numFmt w:val="bullet"/>
      <w:lvlText w:val=""/>
      <w:lvlJc w:val="left"/>
      <w:pPr>
        <w:ind w:left="4665" w:hanging="360"/>
      </w:pPr>
      <w:rPr>
        <w:rFonts w:ascii="Wingdings" w:hAnsi="Wingdings" w:hint="default"/>
      </w:rPr>
    </w:lvl>
    <w:lvl w:ilvl="6" w:tplc="04210001" w:tentative="1">
      <w:start w:val="1"/>
      <w:numFmt w:val="bullet"/>
      <w:lvlText w:val=""/>
      <w:lvlJc w:val="left"/>
      <w:pPr>
        <w:ind w:left="5385" w:hanging="360"/>
      </w:pPr>
      <w:rPr>
        <w:rFonts w:ascii="Symbol" w:hAnsi="Symbol" w:hint="default"/>
      </w:rPr>
    </w:lvl>
    <w:lvl w:ilvl="7" w:tplc="04210003" w:tentative="1">
      <w:start w:val="1"/>
      <w:numFmt w:val="bullet"/>
      <w:lvlText w:val="o"/>
      <w:lvlJc w:val="left"/>
      <w:pPr>
        <w:ind w:left="6105" w:hanging="360"/>
      </w:pPr>
      <w:rPr>
        <w:rFonts w:ascii="Courier New" w:hAnsi="Courier New" w:cs="Courier New" w:hint="default"/>
      </w:rPr>
    </w:lvl>
    <w:lvl w:ilvl="8" w:tplc="04210005" w:tentative="1">
      <w:start w:val="1"/>
      <w:numFmt w:val="bullet"/>
      <w:lvlText w:val=""/>
      <w:lvlJc w:val="left"/>
      <w:pPr>
        <w:ind w:left="6825" w:hanging="360"/>
      </w:pPr>
      <w:rPr>
        <w:rFonts w:ascii="Wingdings" w:hAnsi="Wingdings" w:hint="default"/>
      </w:rPr>
    </w:lvl>
  </w:abstractNum>
  <w:abstractNum w:abstractNumId="3" w15:restartNumberingAfterBreak="0">
    <w:nsid w:val="0EEE0647"/>
    <w:multiLevelType w:val="hybridMultilevel"/>
    <w:tmpl w:val="25407EE4"/>
    <w:lvl w:ilvl="0" w:tplc="53C0720A">
      <w:start w:val="1"/>
      <w:numFmt w:val="lowerLetter"/>
      <w:lvlText w:val="%1)"/>
      <w:lvlJc w:val="left"/>
      <w:pPr>
        <w:ind w:left="7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5CD2748A">
      <w:start w:val="1"/>
      <w:numFmt w:val="lowerLetter"/>
      <w:lvlText w:val="%2"/>
      <w:lvlJc w:val="left"/>
      <w:pPr>
        <w:ind w:left="154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43E288D0">
      <w:start w:val="1"/>
      <w:numFmt w:val="lowerRoman"/>
      <w:lvlText w:val="%3"/>
      <w:lvlJc w:val="left"/>
      <w:pPr>
        <w:ind w:left="226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3AA075F8">
      <w:start w:val="1"/>
      <w:numFmt w:val="decimal"/>
      <w:lvlText w:val="%4"/>
      <w:lvlJc w:val="left"/>
      <w:pPr>
        <w:ind w:left="298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0A0E0856">
      <w:start w:val="1"/>
      <w:numFmt w:val="lowerLetter"/>
      <w:lvlText w:val="%5"/>
      <w:lvlJc w:val="left"/>
      <w:pPr>
        <w:ind w:left="370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0BD2F0BE">
      <w:start w:val="1"/>
      <w:numFmt w:val="lowerRoman"/>
      <w:lvlText w:val="%6"/>
      <w:lvlJc w:val="left"/>
      <w:pPr>
        <w:ind w:left="442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41EEC72C">
      <w:start w:val="1"/>
      <w:numFmt w:val="decimal"/>
      <w:lvlText w:val="%7"/>
      <w:lvlJc w:val="left"/>
      <w:pPr>
        <w:ind w:left="514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5608ED1E">
      <w:start w:val="1"/>
      <w:numFmt w:val="lowerLetter"/>
      <w:lvlText w:val="%8"/>
      <w:lvlJc w:val="left"/>
      <w:pPr>
        <w:ind w:left="586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27DA2036">
      <w:start w:val="1"/>
      <w:numFmt w:val="lowerRoman"/>
      <w:lvlText w:val="%9"/>
      <w:lvlJc w:val="left"/>
      <w:pPr>
        <w:ind w:left="6588"/>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3CB7A9E"/>
    <w:multiLevelType w:val="hybridMultilevel"/>
    <w:tmpl w:val="B6D69D52"/>
    <w:lvl w:ilvl="0" w:tplc="D4820B2C">
      <w:start w:val="1"/>
      <w:numFmt w:val="lowerRoman"/>
      <w:lvlText w:val="%1."/>
      <w:lvlJc w:val="left"/>
      <w:pPr>
        <w:ind w:left="3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11FC2C82">
      <w:start w:val="1"/>
      <w:numFmt w:val="lowerLetter"/>
      <w:lvlText w:val="%2"/>
      <w:lvlJc w:val="left"/>
      <w:pPr>
        <w:ind w:left="109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EAF200C0">
      <w:start w:val="1"/>
      <w:numFmt w:val="lowerRoman"/>
      <w:lvlText w:val="%3"/>
      <w:lvlJc w:val="left"/>
      <w:pPr>
        <w:ind w:left="181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14EE2F30">
      <w:start w:val="1"/>
      <w:numFmt w:val="decimal"/>
      <w:lvlText w:val="%4"/>
      <w:lvlJc w:val="left"/>
      <w:pPr>
        <w:ind w:left="253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D4F8BCE2">
      <w:start w:val="1"/>
      <w:numFmt w:val="lowerLetter"/>
      <w:lvlText w:val="%5"/>
      <w:lvlJc w:val="left"/>
      <w:pPr>
        <w:ind w:left="325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A260CE1C">
      <w:start w:val="1"/>
      <w:numFmt w:val="lowerRoman"/>
      <w:lvlText w:val="%6"/>
      <w:lvlJc w:val="left"/>
      <w:pPr>
        <w:ind w:left="397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C5167A42">
      <w:start w:val="1"/>
      <w:numFmt w:val="decimal"/>
      <w:lvlText w:val="%7"/>
      <w:lvlJc w:val="left"/>
      <w:pPr>
        <w:ind w:left="469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9D52D49A">
      <w:start w:val="1"/>
      <w:numFmt w:val="lowerLetter"/>
      <w:lvlText w:val="%8"/>
      <w:lvlJc w:val="left"/>
      <w:pPr>
        <w:ind w:left="541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8E307464">
      <w:start w:val="1"/>
      <w:numFmt w:val="lowerRoman"/>
      <w:lvlText w:val="%9"/>
      <w:lvlJc w:val="left"/>
      <w:pPr>
        <w:ind w:left="613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9527C34"/>
    <w:multiLevelType w:val="hybridMultilevel"/>
    <w:tmpl w:val="54884752"/>
    <w:lvl w:ilvl="0" w:tplc="8E12DC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BCAD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0244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6075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5415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267D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F417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9A36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B449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FE4526B"/>
    <w:multiLevelType w:val="hybridMultilevel"/>
    <w:tmpl w:val="2BD85FFC"/>
    <w:lvl w:ilvl="0" w:tplc="CCF0AA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B418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D448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FA33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A0D0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1A38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22DE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489C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E08F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FF008FE"/>
    <w:multiLevelType w:val="multilevel"/>
    <w:tmpl w:val="4DDE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BD1DA1"/>
    <w:multiLevelType w:val="hybridMultilevel"/>
    <w:tmpl w:val="20689406"/>
    <w:lvl w:ilvl="0" w:tplc="46F47E56">
      <w:numFmt w:val="bullet"/>
      <w:lvlText w:val="-"/>
      <w:lvlJc w:val="left"/>
      <w:pPr>
        <w:ind w:left="1065" w:hanging="360"/>
      </w:pPr>
      <w:rPr>
        <w:rFonts w:ascii="Georgia" w:eastAsia="Georgia" w:hAnsi="Georgia" w:cs="Georgia" w:hint="default"/>
      </w:rPr>
    </w:lvl>
    <w:lvl w:ilvl="1" w:tplc="04210003" w:tentative="1">
      <w:start w:val="1"/>
      <w:numFmt w:val="bullet"/>
      <w:lvlText w:val="o"/>
      <w:lvlJc w:val="left"/>
      <w:pPr>
        <w:ind w:left="1785" w:hanging="360"/>
      </w:pPr>
      <w:rPr>
        <w:rFonts w:ascii="Courier New" w:hAnsi="Courier New" w:cs="Courier New" w:hint="default"/>
      </w:rPr>
    </w:lvl>
    <w:lvl w:ilvl="2" w:tplc="04210005" w:tentative="1">
      <w:start w:val="1"/>
      <w:numFmt w:val="bullet"/>
      <w:lvlText w:val=""/>
      <w:lvlJc w:val="left"/>
      <w:pPr>
        <w:ind w:left="2505" w:hanging="360"/>
      </w:pPr>
      <w:rPr>
        <w:rFonts w:ascii="Wingdings" w:hAnsi="Wingdings" w:hint="default"/>
      </w:rPr>
    </w:lvl>
    <w:lvl w:ilvl="3" w:tplc="04210001" w:tentative="1">
      <w:start w:val="1"/>
      <w:numFmt w:val="bullet"/>
      <w:lvlText w:val=""/>
      <w:lvlJc w:val="left"/>
      <w:pPr>
        <w:ind w:left="3225" w:hanging="360"/>
      </w:pPr>
      <w:rPr>
        <w:rFonts w:ascii="Symbol" w:hAnsi="Symbol" w:hint="default"/>
      </w:rPr>
    </w:lvl>
    <w:lvl w:ilvl="4" w:tplc="04210003" w:tentative="1">
      <w:start w:val="1"/>
      <w:numFmt w:val="bullet"/>
      <w:lvlText w:val="o"/>
      <w:lvlJc w:val="left"/>
      <w:pPr>
        <w:ind w:left="3945" w:hanging="360"/>
      </w:pPr>
      <w:rPr>
        <w:rFonts w:ascii="Courier New" w:hAnsi="Courier New" w:cs="Courier New" w:hint="default"/>
      </w:rPr>
    </w:lvl>
    <w:lvl w:ilvl="5" w:tplc="04210005" w:tentative="1">
      <w:start w:val="1"/>
      <w:numFmt w:val="bullet"/>
      <w:lvlText w:val=""/>
      <w:lvlJc w:val="left"/>
      <w:pPr>
        <w:ind w:left="4665" w:hanging="360"/>
      </w:pPr>
      <w:rPr>
        <w:rFonts w:ascii="Wingdings" w:hAnsi="Wingdings" w:hint="default"/>
      </w:rPr>
    </w:lvl>
    <w:lvl w:ilvl="6" w:tplc="04210001" w:tentative="1">
      <w:start w:val="1"/>
      <w:numFmt w:val="bullet"/>
      <w:lvlText w:val=""/>
      <w:lvlJc w:val="left"/>
      <w:pPr>
        <w:ind w:left="5385" w:hanging="360"/>
      </w:pPr>
      <w:rPr>
        <w:rFonts w:ascii="Symbol" w:hAnsi="Symbol" w:hint="default"/>
      </w:rPr>
    </w:lvl>
    <w:lvl w:ilvl="7" w:tplc="04210003" w:tentative="1">
      <w:start w:val="1"/>
      <w:numFmt w:val="bullet"/>
      <w:lvlText w:val="o"/>
      <w:lvlJc w:val="left"/>
      <w:pPr>
        <w:ind w:left="6105" w:hanging="360"/>
      </w:pPr>
      <w:rPr>
        <w:rFonts w:ascii="Courier New" w:hAnsi="Courier New" w:cs="Courier New" w:hint="default"/>
      </w:rPr>
    </w:lvl>
    <w:lvl w:ilvl="8" w:tplc="04210005" w:tentative="1">
      <w:start w:val="1"/>
      <w:numFmt w:val="bullet"/>
      <w:lvlText w:val=""/>
      <w:lvlJc w:val="left"/>
      <w:pPr>
        <w:ind w:left="6825" w:hanging="360"/>
      </w:pPr>
      <w:rPr>
        <w:rFonts w:ascii="Wingdings" w:hAnsi="Wingdings" w:hint="default"/>
      </w:rPr>
    </w:lvl>
  </w:abstractNum>
  <w:abstractNum w:abstractNumId="9" w15:restartNumberingAfterBreak="0">
    <w:nsid w:val="4FEB22AE"/>
    <w:multiLevelType w:val="hybridMultilevel"/>
    <w:tmpl w:val="58564E22"/>
    <w:lvl w:ilvl="0" w:tplc="F2CE55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EEF5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56E4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66BC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44F5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5EE6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EE44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3C09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0816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08D7ECB"/>
    <w:multiLevelType w:val="hybridMultilevel"/>
    <w:tmpl w:val="FC7E0AB8"/>
    <w:lvl w:ilvl="0" w:tplc="A84866B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0C2D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0CA9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7A51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CE79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8861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AA83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A85C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4421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B8C4DA9"/>
    <w:multiLevelType w:val="hybridMultilevel"/>
    <w:tmpl w:val="1624B056"/>
    <w:lvl w:ilvl="0" w:tplc="572EE6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185D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0825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6A47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B8B0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2C2D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7415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D4DE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9CBA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D5D7A27"/>
    <w:multiLevelType w:val="multilevel"/>
    <w:tmpl w:val="EB5E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0373123">
    <w:abstractNumId w:val="4"/>
  </w:num>
  <w:num w:numId="2" w16cid:durableId="935017540">
    <w:abstractNumId w:val="6"/>
  </w:num>
  <w:num w:numId="3" w16cid:durableId="901646709">
    <w:abstractNumId w:val="1"/>
  </w:num>
  <w:num w:numId="4" w16cid:durableId="2029523807">
    <w:abstractNumId w:val="5"/>
  </w:num>
  <w:num w:numId="5" w16cid:durableId="1002052899">
    <w:abstractNumId w:val="10"/>
  </w:num>
  <w:num w:numId="6" w16cid:durableId="1436949174">
    <w:abstractNumId w:val="11"/>
  </w:num>
  <w:num w:numId="7" w16cid:durableId="277568152">
    <w:abstractNumId w:val="9"/>
  </w:num>
  <w:num w:numId="8" w16cid:durableId="743375910">
    <w:abstractNumId w:val="0"/>
  </w:num>
  <w:num w:numId="9" w16cid:durableId="1985622282">
    <w:abstractNumId w:val="3"/>
  </w:num>
  <w:num w:numId="10" w16cid:durableId="53087818">
    <w:abstractNumId w:val="7"/>
  </w:num>
  <w:num w:numId="11" w16cid:durableId="225575207">
    <w:abstractNumId w:val="12"/>
  </w:num>
  <w:num w:numId="12" w16cid:durableId="137308780">
    <w:abstractNumId w:val="8"/>
  </w:num>
  <w:num w:numId="13" w16cid:durableId="16464280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13E"/>
    <w:rsid w:val="00084852"/>
    <w:rsid w:val="0044213E"/>
    <w:rsid w:val="004E1C9E"/>
    <w:rsid w:val="00611088"/>
    <w:rsid w:val="00850257"/>
    <w:rsid w:val="0088174B"/>
    <w:rsid w:val="00A55C0B"/>
    <w:rsid w:val="00BC3A69"/>
    <w:rsid w:val="00E551EA"/>
    <w:rsid w:val="00EC2200"/>
    <w:rsid w:val="00F37D9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1D2D2"/>
  <w15:docId w15:val="{342800C6-53BE-4E7F-9E40-C9C9849D2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7" w:lineRule="auto"/>
      <w:ind w:left="370" w:hanging="10"/>
    </w:pPr>
    <w:rPr>
      <w:rFonts w:ascii="Georgia" w:eastAsia="Georgia" w:hAnsi="Georgia" w:cs="Georgia"/>
      <w:color w:val="000000"/>
    </w:rPr>
  </w:style>
  <w:style w:type="paragraph" w:styleId="Heading1">
    <w:name w:val="heading 1"/>
    <w:next w:val="Normal"/>
    <w:link w:val="Heading1Char"/>
    <w:uiPriority w:val="9"/>
    <w:qFormat/>
    <w:pPr>
      <w:keepNext/>
      <w:keepLines/>
      <w:spacing w:after="17" w:line="259" w:lineRule="auto"/>
      <w:ind w:left="10" w:hanging="10"/>
      <w:outlineLvl w:val="0"/>
    </w:pPr>
    <w:rPr>
      <w:rFonts w:ascii="Georgia" w:eastAsia="Georgia" w:hAnsi="Georgia" w:cs="Georgia"/>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eorgia" w:eastAsia="Georgia" w:hAnsi="Georgia" w:cs="Georg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8817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174B"/>
    <w:rPr>
      <w:rFonts w:ascii="Georgia" w:eastAsia="Georgia" w:hAnsi="Georgia" w:cs="Georgia"/>
      <w:color w:val="000000"/>
    </w:rPr>
  </w:style>
  <w:style w:type="paragraph" w:styleId="NormalWeb">
    <w:name w:val="Normal (Web)"/>
    <w:basedOn w:val="Normal"/>
    <w:uiPriority w:val="99"/>
    <w:semiHidden/>
    <w:unhideWhenUsed/>
    <w:rsid w:val="00A55C0B"/>
    <w:rPr>
      <w:rFonts w:ascii="Times New Roman" w:hAnsi="Times New Roman" w:cs="Times New Roman"/>
    </w:rPr>
  </w:style>
  <w:style w:type="character" w:styleId="Hyperlink">
    <w:name w:val="Hyperlink"/>
    <w:basedOn w:val="DefaultParagraphFont"/>
    <w:uiPriority w:val="99"/>
    <w:unhideWhenUsed/>
    <w:rsid w:val="00A55C0B"/>
    <w:rPr>
      <w:color w:val="0563C1" w:themeColor="hyperlink"/>
      <w:u w:val="single"/>
    </w:rPr>
  </w:style>
  <w:style w:type="character" w:styleId="UnresolvedMention">
    <w:name w:val="Unresolved Mention"/>
    <w:basedOn w:val="DefaultParagraphFont"/>
    <w:uiPriority w:val="99"/>
    <w:semiHidden/>
    <w:unhideWhenUsed/>
    <w:rsid w:val="00A55C0B"/>
    <w:rPr>
      <w:color w:val="605E5C"/>
      <w:shd w:val="clear" w:color="auto" w:fill="E1DFDD"/>
    </w:rPr>
  </w:style>
  <w:style w:type="paragraph" w:styleId="ListParagraph">
    <w:name w:val="List Paragraph"/>
    <w:basedOn w:val="Normal"/>
    <w:uiPriority w:val="34"/>
    <w:qFormat/>
    <w:rsid w:val="00A55C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048364">
      <w:bodyDiv w:val="1"/>
      <w:marLeft w:val="0"/>
      <w:marRight w:val="0"/>
      <w:marTop w:val="0"/>
      <w:marBottom w:val="0"/>
      <w:divBdr>
        <w:top w:val="none" w:sz="0" w:space="0" w:color="auto"/>
        <w:left w:val="none" w:sz="0" w:space="0" w:color="auto"/>
        <w:bottom w:val="none" w:sz="0" w:space="0" w:color="auto"/>
        <w:right w:val="none" w:sz="0" w:space="0" w:color="auto"/>
      </w:divBdr>
    </w:div>
    <w:div w:id="616106478">
      <w:bodyDiv w:val="1"/>
      <w:marLeft w:val="0"/>
      <w:marRight w:val="0"/>
      <w:marTop w:val="0"/>
      <w:marBottom w:val="0"/>
      <w:divBdr>
        <w:top w:val="none" w:sz="0" w:space="0" w:color="auto"/>
        <w:left w:val="none" w:sz="0" w:space="0" w:color="auto"/>
        <w:bottom w:val="none" w:sz="0" w:space="0" w:color="auto"/>
        <w:right w:val="none" w:sz="0" w:space="0" w:color="auto"/>
      </w:divBdr>
    </w:div>
    <w:div w:id="1245844643">
      <w:bodyDiv w:val="1"/>
      <w:marLeft w:val="0"/>
      <w:marRight w:val="0"/>
      <w:marTop w:val="0"/>
      <w:marBottom w:val="0"/>
      <w:divBdr>
        <w:top w:val="none" w:sz="0" w:space="0" w:color="auto"/>
        <w:left w:val="none" w:sz="0" w:space="0" w:color="auto"/>
        <w:bottom w:val="none" w:sz="0" w:space="0" w:color="auto"/>
        <w:right w:val="none" w:sz="0" w:space="0" w:color="auto"/>
      </w:divBdr>
    </w:div>
    <w:div w:id="1354651267">
      <w:bodyDiv w:val="1"/>
      <w:marLeft w:val="0"/>
      <w:marRight w:val="0"/>
      <w:marTop w:val="0"/>
      <w:marBottom w:val="0"/>
      <w:divBdr>
        <w:top w:val="none" w:sz="0" w:space="0" w:color="auto"/>
        <w:left w:val="none" w:sz="0" w:space="0" w:color="auto"/>
        <w:bottom w:val="none" w:sz="0" w:space="0" w:color="auto"/>
        <w:right w:val="none" w:sz="0" w:space="0" w:color="auto"/>
      </w:divBdr>
    </w:div>
    <w:div w:id="1434518358">
      <w:bodyDiv w:val="1"/>
      <w:marLeft w:val="0"/>
      <w:marRight w:val="0"/>
      <w:marTop w:val="0"/>
      <w:marBottom w:val="0"/>
      <w:divBdr>
        <w:top w:val="none" w:sz="0" w:space="0" w:color="auto"/>
        <w:left w:val="none" w:sz="0" w:space="0" w:color="auto"/>
        <w:bottom w:val="none" w:sz="0" w:space="0" w:color="auto"/>
        <w:right w:val="none" w:sz="0" w:space="0" w:color="auto"/>
      </w:divBdr>
    </w:div>
    <w:div w:id="1550146974">
      <w:bodyDiv w:val="1"/>
      <w:marLeft w:val="0"/>
      <w:marRight w:val="0"/>
      <w:marTop w:val="0"/>
      <w:marBottom w:val="0"/>
      <w:divBdr>
        <w:top w:val="none" w:sz="0" w:space="0" w:color="auto"/>
        <w:left w:val="none" w:sz="0" w:space="0" w:color="auto"/>
        <w:bottom w:val="none" w:sz="0" w:space="0" w:color="auto"/>
        <w:right w:val="none" w:sz="0" w:space="0" w:color="auto"/>
      </w:divBdr>
    </w:div>
    <w:div w:id="1771463280">
      <w:bodyDiv w:val="1"/>
      <w:marLeft w:val="0"/>
      <w:marRight w:val="0"/>
      <w:marTop w:val="0"/>
      <w:marBottom w:val="0"/>
      <w:divBdr>
        <w:top w:val="none" w:sz="0" w:space="0" w:color="auto"/>
        <w:left w:val="none" w:sz="0" w:space="0" w:color="auto"/>
        <w:bottom w:val="none" w:sz="0" w:space="0" w:color="auto"/>
        <w:right w:val="none" w:sz="0" w:space="0" w:color="auto"/>
      </w:divBdr>
    </w:div>
    <w:div w:id="1774326133">
      <w:bodyDiv w:val="1"/>
      <w:marLeft w:val="0"/>
      <w:marRight w:val="0"/>
      <w:marTop w:val="0"/>
      <w:marBottom w:val="0"/>
      <w:divBdr>
        <w:top w:val="none" w:sz="0" w:space="0" w:color="auto"/>
        <w:left w:val="none" w:sz="0" w:space="0" w:color="auto"/>
        <w:bottom w:val="none" w:sz="0" w:space="0" w:color="auto"/>
        <w:right w:val="none" w:sz="0" w:space="0" w:color="auto"/>
      </w:divBdr>
    </w:div>
    <w:div w:id="1909991818">
      <w:bodyDiv w:val="1"/>
      <w:marLeft w:val="0"/>
      <w:marRight w:val="0"/>
      <w:marTop w:val="0"/>
      <w:marBottom w:val="0"/>
      <w:divBdr>
        <w:top w:val="none" w:sz="0" w:space="0" w:color="auto"/>
        <w:left w:val="none" w:sz="0" w:space="0" w:color="auto"/>
        <w:bottom w:val="none" w:sz="0" w:space="0" w:color="auto"/>
        <w:right w:val="none" w:sz="0" w:space="0" w:color="auto"/>
      </w:divBdr>
    </w:div>
    <w:div w:id="2059628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7a63e35682554fa69ac3f48f8d1bb51e2eb73f4c88953e62fc84bd736bd52873/dat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394761-93E2-461A-BBE6-BF558AD1D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Pages>
  <Words>1186</Words>
  <Characters>6766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 Erne Nazira Bazin 9911</dc:creator>
  <cp:keywords/>
  <cp:lastModifiedBy>RICHARD YONATHAN JULIO CLAY HENG</cp:lastModifiedBy>
  <cp:revision>5</cp:revision>
  <dcterms:created xsi:type="dcterms:W3CDTF">2026-05-19T04:39:00Z</dcterms:created>
  <dcterms:modified xsi:type="dcterms:W3CDTF">2026-06-05T02:29:00Z</dcterms:modified>
</cp:coreProperties>
</file>