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4.png" ContentType="image/png"/>
  <Override PartName="/word/media/rId4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Let us consider the dataframe mtcars, which comprises the fuel</w:t>
      </w:r>
      <w:r>
        <w:t xml:space="preserve"> </w:t>
      </w:r>
      <w:r>
        <w:t xml:space="preserve">consumption and 10 aspects of design and performance for 32 automobiles</w:t>
      </w:r>
      <w:r>
        <w:t xml:space="preserve"> </w:t>
      </w:r>
      <w:r>
        <w:t xml:space="preserve">(1970s models). The help file is given below</w:t>
      </w:r>
    </w:p>
    <w:p>
      <w:pPr>
        <w:pStyle w:val="BodyText"/>
      </w:pPr>
      <w:r>
        <w:t xml:space="preserve">Describe how to perform a preliminary data analysis on this dataframe,</w:t>
      </w:r>
      <w:r>
        <w:t xml:space="preserve"> </w:t>
      </w:r>
      <w:r>
        <w:t xml:space="preserve">using suitable R commands.</w:t>
      </w:r>
    </w:p>
    <w:bookmarkStart w:id="20" w:name="scopo-e-analisi-delle-variabili"/>
    <w:p>
      <w:pPr>
        <w:pStyle w:val="Heading3"/>
      </w:pPr>
      <w:r>
        <w:t xml:space="preserve">Scopo e analisi delle variabili</w:t>
      </w:r>
    </w:p>
    <w:p>
      <w:pPr>
        <w:pStyle w:val="FirstParagraph"/>
      </w:pPr>
      <w:r>
        <w:t xml:space="preserve">Si vuole creare un modello statistico di regressione per analizzare i consumi</w:t>
      </w:r>
      <w:r>
        <w:t xml:space="preserve"> </w:t>
      </w:r>
      <w:r>
        <w:t xml:space="preserve">medi di alcuni modelli di auto presenti nel dataframe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.</w:t>
      </w:r>
    </w:p>
    <w:p>
      <w:pPr>
        <w:pStyle w:val="BodyText"/>
      </w:pPr>
      <w:r>
        <w:t xml:space="preserve">La variabile risposta è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che rappresenta il numero di miglia (americane)</w:t>
      </w:r>
      <w:r>
        <w:t xml:space="preserve"> </w:t>
      </w:r>
      <w:r>
        <w:t xml:space="preserve">percorse (in media) con un gallone di carburante.</w:t>
      </w:r>
    </w:p>
    <w:p>
      <w:pPr>
        <w:pStyle w:val="BodyText"/>
      </w:pPr>
      <w:r>
        <w:t xml:space="preserve">Analizziamo le variabili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/>
      </w:r>
      <w:r>
        <w:rPr>
          <w:rStyle w:val="VerbatimChar"/>
        </w:rPr>
        <w:t xml:space="preserve">##  $ mpg : num  21 21 22.8 21.4 18.7 18.1 14.3 24.4 22.8 19.2 ...</w:t>
      </w:r>
      <w:r>
        <w:br/>
      </w:r>
      <w:r>
        <w:rPr>
          <w:rStyle w:val="VerbatimChar"/>
        </w:rPr>
        <w:t xml:space="preserve">##  $ cyl : num  6 6 4 6 8 6 8 4 4 6 ...</w:t>
      </w:r>
      <w:r>
        <w:br/>
      </w:r>
      <w:r>
        <w:rPr>
          <w:rStyle w:val="VerbatimChar"/>
        </w:rPr>
        <w:t xml:space="preserve">##  $ disp: num  160 160 108 258 360 ...</w:t>
      </w:r>
      <w:r>
        <w:br/>
      </w:r>
      <w:r>
        <w:rPr>
          <w:rStyle w:val="VerbatimChar"/>
        </w:rPr>
        <w:t xml:space="preserve">##  $ hp  : num  110 110 93 110 175 105 245 62 95 123 ...</w:t>
      </w:r>
      <w:r>
        <w:br/>
      </w:r>
      <w:r>
        <w:rPr>
          <w:rStyle w:val="VerbatimChar"/>
        </w:rPr>
        <w:t xml:space="preserve">##  $ drat: num  3.9 3.9 3.85 3.08 3.15 2.76 3.21 3.69 3.92 3.92 ...</w:t>
      </w:r>
      <w:r>
        <w:br/>
      </w:r>
      <w:r>
        <w:rPr>
          <w:rStyle w:val="VerbatimChar"/>
        </w:rPr>
        <w:t xml:space="preserve">##  $ wt  : num  2.62 2.88 2.32 3.21 3.44 ...</w:t>
      </w:r>
      <w:r>
        <w:br/>
      </w:r>
      <w:r>
        <w:rPr>
          <w:rStyle w:val="VerbatimChar"/>
        </w:rPr>
        <w:t xml:space="preserve">##  $ qsec: num  16.5 17 18.6 19.4 17 ...</w:t>
      </w:r>
      <w:r>
        <w:br/>
      </w:r>
      <w:r>
        <w:rPr>
          <w:rStyle w:val="VerbatimChar"/>
        </w:rPr>
        <w:t xml:space="preserve">##  $ vs  : num  0 0 1 1 0 1 0 1 1 1 ...</w:t>
      </w:r>
      <w:r>
        <w:br/>
      </w:r>
      <w:r>
        <w:rPr>
          <w:rStyle w:val="VerbatimChar"/>
        </w:rPr>
        <w:t xml:space="preserve">##  $ am  : num  1 1 1 0 0 0 0 0 0 0 ...</w:t>
      </w:r>
      <w:r>
        <w:br/>
      </w:r>
      <w:r>
        <w:rPr>
          <w:rStyle w:val="VerbatimChar"/>
        </w:rPr>
        <w:t xml:space="preserve">##  $ gear: num  4 4 4 3 3 3 3 4 4 4 ...</w:t>
      </w:r>
      <w:r>
        <w:br/>
      </w:r>
      <w:r>
        <w:rPr>
          <w:rStyle w:val="VerbatimChar"/>
        </w:rPr>
        <w:t xml:space="preserve">##  $ carb: num  4 4 1 1 2 1 4 2 2 4 ...</w:t>
      </w:r>
    </w:p>
    <w:p>
      <w:pPr>
        <w:pStyle w:val="FirstParagraph"/>
      </w:pPr>
      <w:r>
        <w:t xml:space="preserve">Ci sono alcune variabili da convertire</w:t>
      </w:r>
    </w:p>
    <w:p>
      <w:pPr>
        <w:pStyle w:val="SourceCode"/>
      </w:pP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</w:t>
      </w:r>
      <w:r>
        <w:br/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hp)</w:t>
      </w:r>
      <w:r>
        <w:br/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"V-shaped"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"straight"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gear)</w:t>
      </w:r>
      <w:r>
        <w:br/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/>
      </w:r>
      <w:r>
        <w:rPr>
          <w:rStyle w:val="VerbatimChar"/>
        </w:rPr>
        <w:t xml:space="preserve">##  $ mpg : num  21 21 22.8 21.4 18.7 18.1 14.3 24.4 22.8 19.2 ...</w:t>
      </w:r>
      <w:r>
        <w:br/>
      </w:r>
      <w:r>
        <w:rPr>
          <w:rStyle w:val="VerbatimChar"/>
        </w:rPr>
        <w:t xml:space="preserve">##  $ cyl : int  6 6 4 6 8 6 8 4 4 6 ...</w:t>
      </w:r>
      <w:r>
        <w:br/>
      </w:r>
      <w:r>
        <w:rPr>
          <w:rStyle w:val="VerbatimChar"/>
        </w:rPr>
        <w:t xml:space="preserve">##  $ disp: num  160 160 108 258 360 ...</w:t>
      </w:r>
      <w:r>
        <w:br/>
      </w:r>
      <w:r>
        <w:rPr>
          <w:rStyle w:val="VerbatimChar"/>
        </w:rPr>
        <w:t xml:space="preserve">##  $ hp  : int  110 110 93 110 175 105 245 62 95 123 ...</w:t>
      </w:r>
      <w:r>
        <w:br/>
      </w:r>
      <w:r>
        <w:rPr>
          <w:rStyle w:val="VerbatimChar"/>
        </w:rPr>
        <w:t xml:space="preserve">##  $ drat: num  3.9 3.9 3.85 3.08 3.15 2.76 3.21 3.69 3.92 3.92 ...</w:t>
      </w:r>
      <w:r>
        <w:br/>
      </w:r>
      <w:r>
        <w:rPr>
          <w:rStyle w:val="VerbatimChar"/>
        </w:rPr>
        <w:t xml:space="preserve">##  $ wt  : num  2.62 2.88 2.32 3.21 3.44 ...</w:t>
      </w:r>
      <w:r>
        <w:br/>
      </w:r>
      <w:r>
        <w:rPr>
          <w:rStyle w:val="VerbatimChar"/>
        </w:rPr>
        <w:t xml:space="preserve">##  $ qsec: num  16.5 17 18.6 19.4 17 ...</w:t>
      </w:r>
      <w:r>
        <w:br/>
      </w:r>
      <w:r>
        <w:rPr>
          <w:rStyle w:val="VerbatimChar"/>
        </w:rPr>
        <w:t xml:space="preserve">##  $ vs  : Factor w/ 2 levels "V-shaped","straight": 1 1 2 2 1 2 1 2 2 2 ...</w:t>
      </w:r>
      <w:r>
        <w:br/>
      </w:r>
      <w:r>
        <w:rPr>
          <w:rStyle w:val="VerbatimChar"/>
        </w:rPr>
        <w:t xml:space="preserve">##  $ am  : Factor w/ 2 levels "automatic","manual": 2 2 2 1 1 1 1 1 1 1 ...</w:t>
      </w:r>
      <w:r>
        <w:br/>
      </w:r>
      <w:r>
        <w:rPr>
          <w:rStyle w:val="VerbatimChar"/>
        </w:rPr>
        <w:t xml:space="preserve">##  $ gear: int  4 4 4 3 3 3 3 4 4 4 ...</w:t>
      </w:r>
      <w:r>
        <w:br/>
      </w:r>
      <w:r>
        <w:rPr>
          <w:rStyle w:val="VerbatimChar"/>
        </w:rPr>
        <w:t xml:space="preserve">##  $ carb: int  4 4 1 1 2 1 4 2 2 4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 vs             am    </w:t>
      </w:r>
      <w:r>
        <w:br/>
      </w:r>
      <w:r>
        <w:rPr>
          <w:rStyle w:val="VerbatimChar"/>
        </w:rPr>
        <w:t xml:space="preserve">##  Min.   :2.760   Min.   :1.513   Min.   :14.50   V-shaped:18   automatic:19  </w:t>
      </w:r>
      <w:r>
        <w:br/>
      </w:r>
      <w:r>
        <w:rPr>
          <w:rStyle w:val="VerbatimChar"/>
        </w:rPr>
        <w:t xml:space="preserve">##  1st Qu.:3.080   1st Qu.:2.581   1st Qu.:16.89   straight:14   manual   :13  </w:t>
      </w:r>
      <w:r>
        <w:br/>
      </w:r>
      <w:r>
        <w:rPr>
          <w:rStyle w:val="VerbatimChar"/>
        </w:rPr>
        <w:t xml:space="preserve">##  Median :3.695   Median :3.325   Median :17.71                               </w:t>
      </w:r>
      <w:r>
        <w:br/>
      </w:r>
      <w:r>
        <w:rPr>
          <w:rStyle w:val="VerbatimChar"/>
        </w:rPr>
        <w:t xml:space="preserve">##  Mean   :3.597   Mean   :3.217   Mean   :17.85                               </w:t>
      </w:r>
      <w:r>
        <w:br/>
      </w:r>
      <w:r>
        <w:rPr>
          <w:rStyle w:val="VerbatimChar"/>
        </w:rPr>
        <w:t xml:space="preserve">##  3rd Qu.:3.920   3rd Qu.:3.610   3rd Qu.:18.90                               </w:t>
      </w:r>
      <w:r>
        <w:br/>
      </w:r>
      <w:r>
        <w:rPr>
          <w:rStyle w:val="VerbatimChar"/>
        </w:rPr>
        <w:t xml:space="preserve">##  Max.   :4.930   Max.   :5.424   Max.   :22.90                               </w:t>
      </w:r>
      <w:r>
        <w:br/>
      </w:r>
      <w:r>
        <w:rPr>
          <w:rStyle w:val="VerbatimChar"/>
        </w:rPr>
        <w:t xml:space="preserve">##       gear            carb      </w:t>
      </w:r>
      <w:r>
        <w:br/>
      </w:r>
      <w:r>
        <w:rPr>
          <w:rStyle w:val="VerbatimChar"/>
        </w:rPr>
        <w:t xml:space="preserve">##  Min.   :3.000   Min.   :1.000  </w:t>
      </w:r>
      <w:r>
        <w:br/>
      </w:r>
      <w:r>
        <w:rPr>
          <w:rStyle w:val="VerbatimChar"/>
        </w:rPr>
        <w:t xml:space="preserve">##  1st Qu.:3.000   1st Qu.:2.000  </w:t>
      </w:r>
      <w:r>
        <w:br/>
      </w:r>
      <w:r>
        <w:rPr>
          <w:rStyle w:val="VerbatimChar"/>
        </w:rPr>
        <w:t xml:space="preserve">##  Median :4.000   Median :2.000  </w:t>
      </w:r>
      <w:r>
        <w:br/>
      </w:r>
      <w:r>
        <w:rPr>
          <w:rStyle w:val="VerbatimChar"/>
        </w:rPr>
        <w:t xml:space="preserve">##  Mean   :3.688   Mean   :2.812  </w:t>
      </w:r>
      <w:r>
        <w:br/>
      </w:r>
      <w:r>
        <w:rPr>
          <w:rStyle w:val="VerbatimChar"/>
        </w:rPr>
        <w:t xml:space="preserve">##  3rd Qu.:4.000   3rd Qu.:4.000  </w:t>
      </w:r>
      <w:r>
        <w:br/>
      </w:r>
      <w:r>
        <w:rPr>
          <w:rStyle w:val="VerbatimChar"/>
        </w:rPr>
        <w:t xml:space="preserve">##  Max.   :5.000   Max.   :8.000</w:t>
      </w:r>
    </w:p>
    <w:bookmarkEnd w:id="20"/>
    <w:bookmarkStart w:id="32" w:name="distribuzione-delle-variabili"/>
    <w:p>
      <w:pPr>
        <w:pStyle w:val="Heading3"/>
      </w:pPr>
      <w:r>
        <w:t xml:space="preserve">Distribuzione delle variabili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"./../functions.R"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 =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knit_global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numeric.graph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"Skewness indexes"</w:t>
      </w:r>
      <w:r>
        <w:br/>
      </w:r>
      <w:r>
        <w:rPr>
          <w:rStyle w:val="VerbatimChar"/>
        </w:rPr>
        <w:t xml:space="preserve">##       mpg      disp        hp      drat        wt      qsec </w:t>
      </w:r>
      <w:r>
        <w:br/>
      </w:r>
      <w:r>
        <w:rPr>
          <w:rStyle w:val="VerbatimChar"/>
        </w:rPr>
        <w:t xml:space="preserve">## 0.6404399 0.4002724 0.7614356 0.2788734 0.4437855 0.3870456 </w:t>
      </w:r>
      <w:r>
        <w:br/>
      </w:r>
      <w:r>
        <w:rPr>
          <w:rStyle w:val="VerbatimChar"/>
        </w:rPr>
        <w:t xml:space="preserve">## [1] "3 - Kurtosis indexes"</w:t>
      </w:r>
      <w:r>
        <w:br/>
      </w:r>
      <w:r>
        <w:rPr>
          <w:rStyle w:val="VerbatimChar"/>
        </w:rPr>
        <w:t xml:space="preserve">##         mpg        disp          hp        drat          wt        qsec </w:t>
      </w:r>
      <w:r>
        <w:br/>
      </w:r>
      <w:r>
        <w:rPr>
          <w:rStyle w:val="VerbatimChar"/>
        </w:rPr>
        <w:t xml:space="preserve">##  0.20053321  1.08968266 -0.05223273  0.56488390 -0.17247054 -0.55375334</w:t>
      </w:r>
    </w:p>
    <w:p>
      <w:pPr>
        <w:pStyle w:val="SourceCode"/>
      </w:pPr>
      <w:r>
        <w:rPr>
          <w:rStyle w:val="FunctionTok"/>
        </w:rPr>
        <w:t xml:space="preserve">categorical.graph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Osservazioni</w:t>
      </w:r>
    </w:p>
    <w:p>
      <w:pPr>
        <w:numPr>
          <w:ilvl w:val="0"/>
          <w:numId w:val="1001"/>
        </w:numPr>
      </w:pPr>
      <w:r>
        <w:t xml:space="preserve">Non si rilevano particolari outlier se non per hp e qsec che ne hanno uno,</w:t>
      </w:r>
      <w:r>
        <w:t xml:space="preserve"> </w:t>
      </w:r>
      <w:r>
        <w:t xml:space="preserve">mentre wt ne presenta due molto vicini al baffo superiore.</w:t>
      </w:r>
    </w:p>
    <w:p>
      <w:pPr>
        <w:numPr>
          <w:ilvl w:val="0"/>
          <w:numId w:val="1001"/>
        </w:numPr>
      </w:pPr>
      <w:r>
        <w:t xml:space="preserve">Per le variabili numeriche si nota una generale assimmetria verso destra</w:t>
      </w:r>
      <w:r>
        <w:t xml:space="preserve"> </w:t>
      </w:r>
      <w:r>
        <w:t xml:space="preserve">(più o meno accentuata a seconda della variabile in analisi).</w:t>
      </w:r>
    </w:p>
    <w:p>
      <w:pPr>
        <w:numPr>
          <w:ilvl w:val="0"/>
          <w:numId w:val="1001"/>
        </w:numPr>
      </w:pPr>
      <w:r>
        <w:t xml:space="preserve">Gli indici di curtosi mostrano una buona normalità delle curve per quanto</w:t>
      </w:r>
      <w:r>
        <w:t xml:space="preserve"> </w:t>
      </w:r>
      <w:r>
        <w:t xml:space="preserve">riguarda hp, wt e mpg.</w:t>
      </w:r>
    </w:p>
    <w:p>
      <w:pPr>
        <w:numPr>
          <w:ilvl w:val="0"/>
          <w:numId w:val="1001"/>
        </w:numPr>
      </w:pPr>
      <w:r>
        <w:t xml:space="preserve">Nonostante a prima vista qsec sembra la variabile migliore dal punto di vista della</w:t>
      </w:r>
      <w:r>
        <w:t xml:space="preserve"> </w:t>
      </w:r>
      <w:r>
        <w:t xml:space="preserve">simmetria e della curtosi, i valori di questi indici sono probabilmente</w:t>
      </w:r>
      <w:r>
        <w:t xml:space="preserve"> </w:t>
      </w:r>
      <w:r>
        <w:t xml:space="preserve">influenzati dall’outlier</w:t>
      </w:r>
    </w:p>
    <w:p>
      <w:pPr>
        <w:numPr>
          <w:ilvl w:val="0"/>
          <w:numId w:val="1001"/>
        </w:numPr>
      </w:pPr>
      <w:r>
        <w:t xml:space="preserve">Tra le variabili categoriali si può notare, in generale, una buona distribuzione</w:t>
      </w:r>
      <w:r>
        <w:t xml:space="preserve"> </w:t>
      </w:r>
      <w:r>
        <w:t xml:space="preserve">di queste ultime nel dataset.</w:t>
      </w:r>
    </w:p>
    <w:p>
      <w:pPr>
        <w:numPr>
          <w:ilvl w:val="0"/>
          <w:numId w:val="1001"/>
        </w:numPr>
      </w:pPr>
      <w:r>
        <w:t xml:space="preserve">Discorso a parte vale per carb, dove ci sono due valori (estremi) con un</w:t>
      </w:r>
      <w:r>
        <w:t xml:space="preserve"> </w:t>
      </w:r>
      <w:r>
        <w:t xml:space="preserve">campione ciascuno.</w:t>
      </w:r>
    </w:p>
    <w:bookmarkEnd w:id="32"/>
    <w:bookmarkStart w:id="33" w:name="correlazioni-tra-variabili"/>
    <w:p>
      <w:pPr>
        <w:pStyle w:val="Heading3"/>
      </w:pPr>
      <w:r>
        <w:t xml:space="preserve">Correlazioni tra variabili</w:t>
      </w:r>
    </w:p>
    <w:bookmarkEnd w:id="33"/>
    <w:bookmarkStart w:id="44" w:name="X2abbaab0b59b87064d3e4c230ff91c058bc5abe"/>
    <w:p>
      <w:pPr>
        <w:pStyle w:val="Heading3"/>
      </w:pPr>
      <w:r>
        <w:t xml:space="preserve">Correlazioni tra la variabile risposta (mpg) e le altre variabili</w:t>
      </w:r>
    </w:p>
    <w:p>
      <w:pPr>
        <w:pStyle w:val="SourceCode"/>
      </w:pPr>
      <w:r>
        <w:rPr>
          <w:rStyle w:val="FunctionTok"/>
        </w:rPr>
        <w:t xml:space="preserve">scatterplots.graph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mtcars)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boxplots.graph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mtcars)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tcars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Osservazioni</w:t>
      </w:r>
      <w:r>
        <w:t xml:space="preserve"> </w:t>
      </w:r>
      <w:r>
        <w:t xml:space="preserve">Dai grafici emergono le seguenti correlazioni con mpg:</w:t>
      </w:r>
    </w:p>
    <w:p>
      <w:pPr>
        <w:numPr>
          <w:ilvl w:val="0"/>
          <w:numId w:val="1002"/>
        </w:numPr>
      </w:pPr>
      <w:r>
        <w:t xml:space="preserve">con disp e hp, sembra esserci correlazione, ma non di tipo lineare;</w:t>
      </w:r>
    </w:p>
    <w:p>
      <w:pPr>
        <w:numPr>
          <w:ilvl w:val="0"/>
          <w:numId w:val="1002"/>
        </w:numPr>
      </w:pPr>
      <w:r>
        <w:t xml:space="preserve">con wt, sembra esserci una correlazione di tipo lineare;</w:t>
      </w:r>
    </w:p>
    <w:p>
      <w:pPr>
        <w:numPr>
          <w:ilvl w:val="0"/>
          <w:numId w:val="1002"/>
        </w:numPr>
      </w:pPr>
      <w:r>
        <w:t xml:space="preserve">con drat la curva lowess suggerisce una correlazione lineare,</w:t>
      </w:r>
      <w:r>
        <w:t xml:space="preserve"> </w:t>
      </w:r>
      <w:r>
        <w:t xml:space="preserve">tuttavia la distribuzione dei punti suggerisce che probabilmente è molto debole;</w:t>
      </w:r>
    </w:p>
    <w:p>
      <w:pPr>
        <w:numPr>
          <w:ilvl w:val="0"/>
          <w:numId w:val="1002"/>
        </w:numPr>
      </w:pPr>
      <w:r>
        <w:t xml:space="preserve">con cyl, vs e am sembrano esserci correlazioni;</w:t>
      </w:r>
    </w:p>
    <w:p>
      <w:pPr>
        <w:numPr>
          <w:ilvl w:val="0"/>
          <w:numId w:val="1002"/>
        </w:numPr>
      </w:pPr>
      <w:r>
        <w:t xml:space="preserve">non sembrano esserci correlazioni con qsec, carb e gear;</w:t>
      </w:r>
    </w:p>
    <w:bookmarkEnd w:id="44"/>
    <w:bookmarkStart w:id="45" w:name="collinearità-tra-le-variabili"/>
    <w:p>
      <w:pPr>
        <w:pStyle w:val="Heading3"/>
      </w:pPr>
      <w:r>
        <w:t xml:space="preserve">Collinearità tra le variabili</w:t>
      </w:r>
    </w:p>
    <w:p>
      <w:pPr>
        <w:pStyle w:val="FirstParagraph"/>
      </w:pPr>
      <w:r>
        <w:t xml:space="preserve">Visto l’elevato numero di variabili esplicative sarebbe in caso di rivolgersi a</w:t>
      </w:r>
      <w:r>
        <w:t xml:space="preserve"> </w:t>
      </w:r>
      <w:r>
        <w:t xml:space="preserve">esperti del settore per avere le seguenti informazioni:</w:t>
      </w:r>
    </w:p>
    <w:p>
      <w:pPr>
        <w:numPr>
          <w:ilvl w:val="0"/>
          <w:numId w:val="1003"/>
        </w:numPr>
      </w:pPr>
      <w:r>
        <w:t xml:space="preserve">quali sono le variabili di maggiore importanza,</w:t>
      </w:r>
    </w:p>
    <w:p>
      <w:pPr>
        <w:numPr>
          <w:ilvl w:val="0"/>
          <w:numId w:val="1003"/>
        </w:numPr>
      </w:pPr>
      <w:r>
        <w:t xml:space="preserve">quali potrebbero essere le collinearità presenti tra le variabili.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2022-01-28T14:57:38Z</dcterms:created>
  <dcterms:modified xsi:type="dcterms:W3CDTF">2022-01-28T14:57:38Z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