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Oswald" w:cs="Oswald" w:eastAsia="Oswald" w:hAnsi="Oswald"/>
          <w:b w:val="0"/>
          <w:bCs w:val="0"/>
          <w:color w:val="039be5"/>
          <w:sz w:val="26"/>
          <w:szCs w:val="26"/>
        </w:rPr>
      </w:pPr>
      <w:bookmarkStart w:colFirst="0" w:colLast="0" w:name="_uzhcjm61hb69" w:id="0"/>
      <w:bookmarkEnd w:id="0"/>
      <w:r w:rsidDel="00000000" w:rsidR="00000000" w:rsidRPr="00000000">
        <w:rPr>
          <w:rFonts w:ascii="Oswald" w:cs="Oswald" w:eastAsia="Oswald" w:hAnsi="Oswald"/>
          <w:sz w:val="26"/>
          <w:szCs w:val="26"/>
          <w:rtl w:val="0"/>
        </w:rPr>
        <w:t xml:space="preserve">Name :</w:t>
      </w:r>
      <w:r w:rsidDel="00000000" w:rsidR="00000000" w:rsidRPr="00000000">
        <w:rPr>
          <w:rFonts w:ascii="Oswald" w:cs="Oswald" w:eastAsia="Oswald" w:hAnsi="Oswald"/>
          <w:b w:val="0"/>
          <w:bCs w:val="0"/>
          <w:color w:val="039be5"/>
          <w:sz w:val="26"/>
          <w:szCs w:val="26"/>
          <w:rtl w:val="0"/>
        </w:rPr>
        <w:t xml:space="preserve"> M.Sreekar </w:t>
      </w:r>
    </w:p>
    <w:p w:rsidR="00000000" w:rsidDel="00000000" w:rsidP="00000000" w:rsidRDefault="00000000" w:rsidRPr="00000000" w14:paraId="00000002">
      <w:pPr>
        <w:pStyle w:val="Title"/>
        <w:rPr>
          <w:rFonts w:ascii="Oswald" w:cs="Oswald" w:eastAsia="Oswald" w:hAnsi="Oswald"/>
          <w:b w:val="0"/>
          <w:bCs w:val="0"/>
          <w:sz w:val="26"/>
          <w:szCs w:val="26"/>
        </w:rPr>
      </w:pPr>
      <w:bookmarkStart w:colFirst="0" w:colLast="0" w:name="_ofns6wbr65rh" w:id="1"/>
      <w:bookmarkEnd w:id="1"/>
      <w:r w:rsidDel="00000000" w:rsidR="00000000" w:rsidRPr="00000000">
        <w:rPr>
          <w:rFonts w:ascii="Oswald" w:cs="Oswald" w:eastAsia="Oswald" w:hAnsi="Oswald"/>
          <w:sz w:val="26"/>
          <w:szCs w:val="26"/>
          <w:rtl w:val="0"/>
        </w:rPr>
        <w:t xml:space="preserve">Reg no :</w:t>
      </w:r>
      <w:r w:rsidDel="00000000" w:rsidR="00000000" w:rsidRPr="00000000">
        <w:rPr>
          <w:rFonts w:ascii="Oswald" w:cs="Oswald" w:eastAsia="Oswald" w:hAnsi="Oswald"/>
          <w:b w:val="0"/>
          <w:bCs w:val="0"/>
          <w:sz w:val="26"/>
          <w:szCs w:val="26"/>
          <w:rtl w:val="0"/>
        </w:rPr>
        <w:t xml:space="preserve"> </w:t>
      </w:r>
      <w:r w:rsidDel="00000000" w:rsidR="00000000" w:rsidRPr="00000000">
        <w:rPr>
          <w:rFonts w:ascii="Oswald" w:cs="Oswald" w:eastAsia="Oswald" w:hAnsi="Oswald"/>
          <w:b w:val="0"/>
          <w:bCs w:val="0"/>
          <w:color w:val="039be5"/>
          <w:sz w:val="26"/>
          <w:szCs w:val="26"/>
          <w:rtl w:val="0"/>
        </w:rPr>
        <w:t xml:space="preserve">127156098</w:t>
      </w:r>
      <w:r w:rsidDel="00000000" w:rsidR="00000000" w:rsidRPr="00000000">
        <w:rPr>
          <w:rFonts w:ascii="Oswald" w:cs="Oswald" w:eastAsia="Oswald" w:hAnsi="Oswald"/>
          <w:b w:val="0"/>
          <w:bCs w:val="0"/>
          <w:sz w:val="26"/>
          <w:szCs w:val="26"/>
          <w:rtl w:val="0"/>
        </w:rPr>
        <w:t xml:space="preserve"> </w:t>
      </w:r>
    </w:p>
    <w:p w:rsidR="00000000" w:rsidDel="00000000" w:rsidP="00000000" w:rsidRDefault="00000000" w:rsidRPr="00000000" w14:paraId="00000003">
      <w:pPr>
        <w:pStyle w:val="Title"/>
        <w:rPr>
          <w:rFonts w:ascii="Oswald" w:cs="Oswald" w:eastAsia="Oswald" w:hAnsi="Oswald"/>
          <w:b w:val="0"/>
          <w:bCs w:val="0"/>
          <w:sz w:val="26"/>
          <w:szCs w:val="26"/>
        </w:rPr>
      </w:pPr>
      <w:bookmarkStart w:colFirst="0" w:colLast="0" w:name="_io3qiuptgzfo" w:id="2"/>
      <w:bookmarkEnd w:id="2"/>
      <w:r w:rsidDel="00000000" w:rsidR="00000000" w:rsidRPr="00000000">
        <w:rPr>
          <w:rFonts w:ascii="Oswald" w:cs="Oswald" w:eastAsia="Oswald" w:hAnsi="Oswald"/>
          <w:sz w:val="26"/>
          <w:szCs w:val="26"/>
          <w:rtl w:val="0"/>
        </w:rPr>
        <w:t xml:space="preserve">Roll no : </w:t>
      </w:r>
      <w:r w:rsidDel="00000000" w:rsidR="00000000" w:rsidRPr="00000000">
        <w:rPr>
          <w:rFonts w:ascii="Oswald" w:cs="Oswald" w:eastAsia="Oswald" w:hAnsi="Oswald"/>
          <w:b w:val="0"/>
          <w:bCs w:val="0"/>
          <w:sz w:val="26"/>
          <w:szCs w:val="26"/>
          <w:rtl w:val="0"/>
        </w:rPr>
        <w:t xml:space="preserve">31 ( sec-F ) </w:t>
      </w:r>
    </w:p>
    <w:p w:rsidR="00000000" w:rsidDel="00000000" w:rsidP="00000000" w:rsidRDefault="00000000" w:rsidRPr="00000000" w14:paraId="00000004">
      <w:pPr>
        <w:pStyle w:val="Title"/>
        <w:rPr>
          <w:rFonts w:ascii="Oswald" w:cs="Oswald" w:eastAsia="Oswald" w:hAnsi="Oswald"/>
          <w:b w:val="0"/>
          <w:bCs w:val="0"/>
          <w:sz w:val="26"/>
          <w:szCs w:val="26"/>
        </w:rPr>
      </w:pPr>
      <w:bookmarkStart w:colFirst="0" w:colLast="0" w:name="_7oyrwuti1tr3" w:id="3"/>
      <w:bookmarkEnd w:id="3"/>
      <w:r w:rsidDel="00000000" w:rsidR="00000000" w:rsidRPr="00000000">
        <w:rPr>
          <w:rFonts w:ascii="Oswald" w:cs="Oswald" w:eastAsia="Oswald" w:hAnsi="Oswald"/>
          <w:sz w:val="26"/>
          <w:szCs w:val="26"/>
          <w:rtl w:val="0"/>
        </w:rPr>
        <w:t xml:space="preserve">Course :</w:t>
      </w:r>
      <w:r w:rsidDel="00000000" w:rsidR="00000000" w:rsidRPr="00000000">
        <w:rPr>
          <w:rFonts w:ascii="Oswald" w:cs="Oswald" w:eastAsia="Oswald" w:hAnsi="Oswald"/>
          <w:b w:val="0"/>
          <w:bCs w:val="0"/>
          <w:sz w:val="26"/>
          <w:szCs w:val="26"/>
          <w:rtl w:val="0"/>
        </w:rPr>
        <w:t xml:space="preserve"> Data Analytics in Health Care (</w:t>
      </w:r>
      <w:r w:rsidDel="00000000" w:rsidR="00000000" w:rsidRPr="00000000">
        <w:rPr>
          <w:rFonts w:ascii="Oswald" w:cs="Oswald" w:eastAsia="Oswald" w:hAnsi="Oswald"/>
          <w:b w:val="0"/>
          <w:bCs w:val="0"/>
          <w:color w:val="039be5"/>
          <w:sz w:val="26"/>
          <w:szCs w:val="26"/>
          <w:rtl w:val="0"/>
        </w:rPr>
        <w:t xml:space="preserve">DAHC</w:t>
      </w:r>
      <w:r w:rsidDel="00000000" w:rsidR="00000000" w:rsidRPr="00000000">
        <w:rPr>
          <w:rFonts w:ascii="Oswald" w:cs="Oswald" w:eastAsia="Oswald" w:hAnsi="Oswald"/>
          <w:b w:val="0"/>
          <w:bCs w:val="0"/>
          <w:sz w:val="26"/>
          <w:szCs w:val="26"/>
          <w:rtl w:val="0"/>
        </w:rPr>
        <w:t xml:space="preserve">)</w:t>
      </w:r>
    </w:p>
    <w:p w:rsidR="00000000" w:rsidDel="00000000" w:rsidP="00000000" w:rsidRDefault="00000000" w:rsidRPr="00000000" w14:paraId="00000005">
      <w:pPr>
        <w:pStyle w:val="Title"/>
        <w:rPr>
          <w:rFonts w:ascii="Oswald" w:cs="Oswald" w:eastAsia="Oswald" w:hAnsi="Oswald"/>
          <w:b w:val="0"/>
          <w:bCs w:val="0"/>
          <w:color w:val="039be5"/>
          <w:sz w:val="86"/>
          <w:szCs w:val="86"/>
        </w:rPr>
      </w:pPr>
      <w:bookmarkStart w:colFirst="0" w:colLast="0" w:name="_kk1966kbedef" w:id="4"/>
      <w:bookmarkEnd w:id="4"/>
      <w:r w:rsidDel="00000000" w:rsidR="00000000" w:rsidRPr="00000000">
        <w:rPr>
          <w:rFonts w:ascii="Oswald" w:cs="Oswald" w:eastAsia="Oswald" w:hAnsi="Oswald"/>
          <w:b w:val="0"/>
          <w:bCs w:val="0"/>
          <w:color w:val="039be5"/>
          <w:sz w:val="86"/>
          <w:szCs w:val="86"/>
          <w:rtl w:val="0"/>
        </w:rPr>
        <w:t xml:space="preserve">Ex - 5 </w:t>
      </w:r>
    </w:p>
    <w:p w:rsidR="00000000" w:rsidDel="00000000" w:rsidP="00000000" w:rsidRDefault="00000000" w:rsidRPr="00000000" w14:paraId="00000006">
      <w:pPr>
        <w:pStyle w:val="Title"/>
        <w:rPr/>
      </w:pPr>
      <w:bookmarkStart w:colFirst="0" w:colLast="0" w:name="_t31wzbefccmg" w:id="5"/>
      <w:bookmarkEnd w:id="5"/>
      <w:r w:rsidDel="00000000" w:rsidR="00000000" w:rsidRPr="00000000">
        <w:rPr>
          <w:sz w:val="30"/>
          <w:szCs w:val="30"/>
          <w:rtl w:val="0"/>
        </w:rPr>
        <w:t xml:space="preserve">Extract Patient’s Insights using NLP model from a medical text </w:t>
      </w:r>
      <w:r w:rsidDel="00000000" w:rsidR="00000000" w:rsidRPr="00000000">
        <w:rPr>
          <w:rtl w:val="0"/>
        </w:rPr>
      </w:r>
    </w:p>
    <w:p w:rsidR="00000000" w:rsidDel="00000000" w:rsidP="00000000" w:rsidRDefault="00000000" w:rsidRPr="00000000" w14:paraId="00000007">
      <w:pPr>
        <w:spacing w:before="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short line" id="11"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rPr/>
      </w:pPr>
      <w:bookmarkStart w:colFirst="0" w:colLast="0" w:name="_vrhvb96nxxe9" w:id="6"/>
      <w:bookmarkEnd w:id="6"/>
      <w:r w:rsidDel="00000000" w:rsidR="00000000" w:rsidRPr="00000000">
        <w:rPr>
          <w:b w:val="1"/>
          <w:bCs w:val="1"/>
          <w:sz w:val="40"/>
          <w:szCs w:val="40"/>
          <w:rtl w:val="0"/>
        </w:rPr>
        <w:t xml:space="preserve">Aim </w:t>
      </w:r>
      <w:r w:rsidDel="00000000" w:rsidR="00000000" w:rsidRPr="00000000">
        <w:rPr>
          <w:rtl w:val="0"/>
        </w:rPr>
        <w:t xml:space="preserve">: </w:t>
      </w:r>
    </w:p>
    <w:p w:rsidR="00000000" w:rsidDel="00000000" w:rsidP="00000000" w:rsidRDefault="00000000" w:rsidRPr="00000000" w14:paraId="00000009">
      <w:pPr>
        <w:pStyle w:val="Heading1"/>
        <w:rPr>
          <w:rFonts w:ascii="Courier New" w:cs="Courier New" w:eastAsia="Courier New" w:hAnsi="Courier New"/>
          <w:color w:val="404040"/>
          <w:sz w:val="21"/>
          <w:szCs w:val="21"/>
        </w:rPr>
      </w:pPr>
      <w:bookmarkStart w:colFirst="0" w:colLast="0" w:name="_rk92idu07fea" w:id="7"/>
      <w:bookmarkEnd w:id="7"/>
      <w:r w:rsidDel="00000000" w:rsidR="00000000" w:rsidRPr="00000000">
        <w:rPr>
          <w:rFonts w:ascii="Courier New" w:cs="Courier New" w:eastAsia="Courier New" w:hAnsi="Courier New"/>
          <w:b w:val="1"/>
          <w:bCs w:val="1"/>
          <w:color w:val="404040"/>
          <w:sz w:val="21"/>
          <w:szCs w:val="21"/>
          <w:rtl w:val="0"/>
        </w:rPr>
        <w:t xml:space="preserve">To extract meaningful patient insights from medical text data using Natural Language Processing (NLP) techniques including text preprocessing, Named Entity Recognition (NER), sentiment analysis, and visualization.</w:t>
      </w:r>
      <w:r w:rsidDel="00000000" w:rsidR="00000000" w:rsidRPr="00000000">
        <w:rPr>
          <w:rtl w:val="0"/>
        </w:rPr>
      </w:r>
    </w:p>
    <w:p w:rsidR="00000000" w:rsidDel="00000000" w:rsidP="00000000" w:rsidRDefault="00000000" w:rsidRPr="00000000" w14:paraId="0000000A">
      <w:pPr>
        <w:pStyle w:val="Heading1"/>
        <w:rPr/>
      </w:pPr>
      <w:bookmarkStart w:colFirst="0" w:colLast="0" w:name="_pkavzb9rp1wl" w:id="8"/>
      <w:bookmarkEnd w:id="8"/>
      <w:r w:rsidDel="00000000" w:rsidR="00000000" w:rsidRPr="00000000">
        <w:rPr>
          <w:b w:val="1"/>
          <w:bCs w:val="1"/>
          <w:sz w:val="40"/>
          <w:szCs w:val="40"/>
          <w:rtl w:val="0"/>
        </w:rPr>
        <w:t xml:space="preserve">Objective </w:t>
      </w:r>
      <w:r w:rsidDel="00000000" w:rsidR="00000000" w:rsidRPr="00000000">
        <w:rPr>
          <w:rtl w:val="0"/>
        </w:rPr>
        <w:t xml:space="preserve">:</w:t>
      </w:r>
    </w:p>
    <w:p w:rsidR="00000000" w:rsidDel="00000000" w:rsidP="00000000" w:rsidRDefault="00000000" w:rsidRPr="00000000" w14:paraId="0000000B">
      <w:pPr>
        <w:pStyle w:val="Heading1"/>
        <w:rPr>
          <w:rFonts w:ascii="Courier New" w:cs="Courier New" w:eastAsia="Courier New" w:hAnsi="Courier New"/>
          <w:b w:val="1"/>
          <w:bCs w:val="1"/>
          <w:color w:val="404040"/>
          <w:sz w:val="23"/>
          <w:szCs w:val="23"/>
        </w:rPr>
      </w:pPr>
      <w:bookmarkStart w:colFirst="0" w:colLast="0" w:name="_p8w5xtxtk6mn" w:id="9"/>
      <w:bookmarkEnd w:id="9"/>
      <w:r w:rsidDel="00000000" w:rsidR="00000000" w:rsidRPr="00000000">
        <w:rPr>
          <w:rFonts w:ascii="Courier New" w:cs="Courier New" w:eastAsia="Courier New" w:hAnsi="Courier New"/>
          <w:b w:val="1"/>
          <w:bCs w:val="1"/>
          <w:color w:val="404040"/>
          <w:sz w:val="23"/>
          <w:szCs w:val="23"/>
          <w:rtl w:val="0"/>
        </w:rPr>
        <w:t xml:space="preserve">The objective of this lab experiment is to employ natural language processing (NLP) techniques.to extract meaningful insights from medical text data. By analyzing clinical notes, patient records,and other textual healthcare data, the aim is to identify relevant information such as patient symptoms, diagnoses, treatments, and outcomes.</w:t>
      </w:r>
    </w:p>
    <w:p w:rsidR="00000000" w:rsidDel="00000000" w:rsidP="00000000" w:rsidRDefault="00000000" w:rsidRPr="00000000" w14:paraId="0000000C">
      <w:pPr>
        <w:pStyle w:val="Heading1"/>
        <w:rPr/>
      </w:pPr>
      <w:bookmarkStart w:colFirst="0" w:colLast="0" w:name="_muy3uh34aqj5" w:id="10"/>
      <w:bookmarkEnd w:id="10"/>
      <w:r w:rsidDel="00000000" w:rsidR="00000000" w:rsidRPr="00000000">
        <w:rPr>
          <w:rtl w:val="0"/>
        </w:rPr>
      </w:r>
    </w:p>
    <w:p w:rsidR="00000000" w:rsidDel="00000000" w:rsidP="00000000" w:rsidRDefault="00000000" w:rsidRPr="00000000" w14:paraId="0000000D">
      <w:pPr>
        <w:pStyle w:val="Heading1"/>
        <w:rPr/>
      </w:pPr>
      <w:bookmarkStart w:colFirst="0" w:colLast="0" w:name="_2rfv19839477" w:id="11"/>
      <w:bookmarkEnd w:id="11"/>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fnjk6vnqzbqk" w:id="12"/>
      <w:bookmarkEnd w:id="12"/>
      <w:r w:rsidDel="00000000" w:rsidR="00000000" w:rsidRPr="00000000">
        <w:rPr>
          <w:b w:val="1"/>
          <w:bCs w:val="1"/>
          <w:rtl w:val="0"/>
        </w:rPr>
        <w:t xml:space="preserve">Procedure </w:t>
      </w:r>
      <w:r w:rsidDel="00000000" w:rsidR="00000000" w:rsidRPr="00000000">
        <w:rPr>
          <w:rtl w:val="0"/>
        </w:rPr>
        <w:t xml:space="preserve">:</w:t>
      </w:r>
      <w:r w:rsidDel="00000000" w:rsidR="00000000" w:rsidRPr="00000000">
        <w:rPr/>
        <w:drawing>
          <wp:inline distB="114300" distT="114300" distL="114300" distR="114300">
            <wp:extent cx="5591175" cy="4791075"/>
            <wp:effectExtent b="0" l="0" r="0" t="0"/>
            <wp:docPr id="2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59117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rPr/>
      </w:pPr>
      <w:bookmarkStart w:colFirst="0" w:colLast="0" w:name="_kgi44fwmrsdk" w:id="13"/>
      <w:bookmarkEnd w:id="13"/>
      <w:r w:rsidDel="00000000" w:rsidR="00000000" w:rsidRPr="00000000">
        <w:rPr/>
        <w:drawing>
          <wp:inline distB="114300" distT="114300" distL="114300" distR="114300">
            <wp:extent cx="5657850" cy="5410200"/>
            <wp:effectExtent b="0" l="0" r="0" t="0"/>
            <wp:docPr id="9"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65785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72150" cy="6391275"/>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7215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4050" cy="6686550"/>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405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600700" cy="4762500"/>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6007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695950" cy="6334125"/>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95950" cy="63341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657850" cy="6381750"/>
            <wp:effectExtent b="0" l="0" r="0" t="0"/>
            <wp:docPr id="29"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657850"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667375" cy="4819650"/>
            <wp:effectExtent b="0" l="0" r="0" t="0"/>
            <wp:docPr id="2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6673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686425" cy="581025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86425" cy="5810250"/>
                    </a:xfrm>
                    <a:prstGeom prst="rect"/>
                    <a:ln/>
                  </pic:spPr>
                </pic:pic>
              </a:graphicData>
            </a:graphic>
          </wp:inline>
        </w:drawing>
      </w:r>
      <w:r w:rsidDel="00000000" w:rsidR="00000000" w:rsidRPr="00000000">
        <w:rPr/>
        <w:drawing>
          <wp:inline distB="114300" distT="114300" distL="114300" distR="114300">
            <wp:extent cx="5772150" cy="6886575"/>
            <wp:effectExtent b="0" l="0" r="0" t="0"/>
            <wp:docPr id="26"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72150" cy="68865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562600" cy="4543425"/>
            <wp:effectExtent b="0" l="0" r="0" t="0"/>
            <wp:docPr id="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562600" cy="4543425"/>
                    </a:xfrm>
                    <a:prstGeom prst="rect"/>
                    <a:ln/>
                  </pic:spPr>
                </pic:pic>
              </a:graphicData>
            </a:graphic>
          </wp:inline>
        </w:drawing>
      </w:r>
      <w:r w:rsidDel="00000000" w:rsidR="00000000" w:rsidRPr="00000000">
        <w:rPr/>
        <w:drawing>
          <wp:inline distB="114300" distT="114300" distL="114300" distR="114300">
            <wp:extent cx="5657850" cy="4838700"/>
            <wp:effectExtent b="0" l="0" r="0" t="0"/>
            <wp:docPr id="1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657850" cy="4838700"/>
                    </a:xfrm>
                    <a:prstGeom prst="rect"/>
                    <a:ln/>
                  </pic:spPr>
                </pic:pic>
              </a:graphicData>
            </a:graphic>
          </wp:inline>
        </w:drawing>
      </w:r>
      <w:r w:rsidDel="00000000" w:rsidR="00000000" w:rsidRPr="00000000">
        <w:rPr/>
        <w:drawing>
          <wp:inline distB="114300" distT="114300" distL="114300" distR="114300">
            <wp:extent cx="5648325" cy="4133850"/>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648325" cy="4133850"/>
                    </a:xfrm>
                    <a:prstGeom prst="rect"/>
                    <a:ln/>
                  </pic:spPr>
                </pic:pic>
              </a:graphicData>
            </a:graphic>
          </wp:inline>
        </w:drawing>
      </w:r>
      <w:r w:rsidDel="00000000" w:rsidR="00000000" w:rsidRPr="00000000">
        <w:rPr/>
        <w:drawing>
          <wp:inline distB="114300" distT="114300" distL="114300" distR="114300">
            <wp:extent cx="5610225" cy="457200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610225" cy="4572000"/>
                    </a:xfrm>
                    <a:prstGeom prst="rect"/>
                    <a:ln/>
                  </pic:spPr>
                </pic:pic>
              </a:graphicData>
            </a:graphic>
          </wp:inline>
        </w:drawing>
      </w:r>
      <w:r w:rsidDel="00000000" w:rsidR="00000000" w:rsidRPr="00000000">
        <w:rPr/>
        <w:drawing>
          <wp:inline distB="114300" distT="114300" distL="114300" distR="114300">
            <wp:extent cx="5591175" cy="5057775"/>
            <wp:effectExtent b="0" l="0" r="0" t="0"/>
            <wp:docPr id="1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591175" cy="5057775"/>
                    </a:xfrm>
                    <a:prstGeom prst="rect"/>
                    <a:ln/>
                  </pic:spPr>
                </pic:pic>
              </a:graphicData>
            </a:graphic>
          </wp:inline>
        </w:drawing>
      </w:r>
      <w:r w:rsidDel="00000000" w:rsidR="00000000" w:rsidRPr="00000000">
        <w:rPr/>
        <w:drawing>
          <wp:inline distB="114300" distT="114300" distL="114300" distR="114300">
            <wp:extent cx="5676900" cy="4838700"/>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676900" cy="4838700"/>
                    </a:xfrm>
                    <a:prstGeom prst="rect"/>
                    <a:ln/>
                  </pic:spPr>
                </pic:pic>
              </a:graphicData>
            </a:graphic>
          </wp:inline>
        </w:drawing>
      </w:r>
      <w:r w:rsidDel="00000000" w:rsidR="00000000" w:rsidRPr="00000000">
        <w:rPr/>
        <w:drawing>
          <wp:inline distB="114300" distT="114300" distL="114300" distR="114300">
            <wp:extent cx="5686425" cy="4914900"/>
            <wp:effectExtent b="0" l="0" r="0" t="0"/>
            <wp:docPr id="34"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686425" cy="4914900"/>
                    </a:xfrm>
                    <a:prstGeom prst="rect"/>
                    <a:ln/>
                  </pic:spPr>
                </pic:pic>
              </a:graphicData>
            </a:graphic>
          </wp:inline>
        </w:drawing>
      </w:r>
      <w:r w:rsidDel="00000000" w:rsidR="00000000" w:rsidRPr="00000000">
        <w:rPr/>
        <w:drawing>
          <wp:inline distB="114300" distT="114300" distL="114300" distR="114300">
            <wp:extent cx="5638800" cy="6858000"/>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638800" cy="6858000"/>
                    </a:xfrm>
                    <a:prstGeom prst="rect"/>
                    <a:ln/>
                  </pic:spPr>
                </pic:pic>
              </a:graphicData>
            </a:graphic>
          </wp:inline>
        </w:drawing>
      </w:r>
      <w:r w:rsidDel="00000000" w:rsidR="00000000" w:rsidRPr="00000000">
        <w:rPr/>
        <w:drawing>
          <wp:inline distB="114300" distT="114300" distL="114300" distR="114300">
            <wp:extent cx="5715000" cy="4867275"/>
            <wp:effectExtent b="0" l="0" r="0" t="0"/>
            <wp:docPr id="15"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15000" cy="4867275"/>
                    </a:xfrm>
                    <a:prstGeom prst="rect"/>
                    <a:ln/>
                  </pic:spPr>
                </pic:pic>
              </a:graphicData>
            </a:graphic>
          </wp:inline>
        </w:drawing>
      </w:r>
      <w:r w:rsidDel="00000000" w:rsidR="00000000" w:rsidRPr="00000000">
        <w:rPr/>
        <w:drawing>
          <wp:inline distB="114300" distT="114300" distL="114300" distR="114300">
            <wp:extent cx="5734050" cy="6867525"/>
            <wp:effectExtent b="0" l="0" r="0" t="0"/>
            <wp:docPr id="1"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4050"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EXTRA 👍</w:t>
      </w:r>
      <w:r w:rsidDel="00000000" w:rsidR="00000000" w:rsidRPr="00000000">
        <w:rPr/>
        <w:drawing>
          <wp:inline distB="114300" distT="114300" distL="114300" distR="114300">
            <wp:extent cx="5638800" cy="6553200"/>
            <wp:effectExtent b="0" l="0" r="0" t="0"/>
            <wp:docPr id="30"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638800" cy="6553200"/>
                    </a:xfrm>
                    <a:prstGeom prst="rect"/>
                    <a:ln/>
                  </pic:spPr>
                </pic:pic>
              </a:graphicData>
            </a:graphic>
          </wp:inline>
        </w:drawing>
      </w:r>
      <w:r w:rsidDel="00000000" w:rsidR="00000000" w:rsidRPr="00000000">
        <w:rPr/>
        <w:drawing>
          <wp:inline distB="114300" distT="114300" distL="114300" distR="114300">
            <wp:extent cx="5610225" cy="5715000"/>
            <wp:effectExtent b="0" l="0" r="0" t="0"/>
            <wp:docPr id="16"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610225" cy="5715000"/>
                    </a:xfrm>
                    <a:prstGeom prst="rect"/>
                    <a:ln/>
                  </pic:spPr>
                </pic:pic>
              </a:graphicData>
            </a:graphic>
          </wp:inline>
        </w:drawing>
      </w:r>
      <w:r w:rsidDel="00000000" w:rsidR="00000000" w:rsidRPr="00000000">
        <w:rPr/>
        <w:drawing>
          <wp:inline distB="114300" distT="114300" distL="114300" distR="114300">
            <wp:extent cx="5591175" cy="2543175"/>
            <wp:effectExtent b="0" l="0" r="0" t="0"/>
            <wp:docPr id="31"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591175" cy="2543175"/>
                    </a:xfrm>
                    <a:prstGeom prst="rect"/>
                    <a:ln/>
                  </pic:spPr>
                </pic:pic>
              </a:graphicData>
            </a:graphic>
          </wp:inline>
        </w:drawing>
      </w:r>
      <w:r w:rsidDel="00000000" w:rsidR="00000000" w:rsidRPr="00000000">
        <w:rPr/>
        <w:drawing>
          <wp:inline distB="114300" distT="114300" distL="114300" distR="114300">
            <wp:extent cx="5753100" cy="5657850"/>
            <wp:effectExtent b="0" l="0" r="0" t="0"/>
            <wp:docPr id="33"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53100" cy="5657850"/>
                    </a:xfrm>
                    <a:prstGeom prst="rect"/>
                    <a:ln/>
                  </pic:spPr>
                </pic:pic>
              </a:graphicData>
            </a:graphic>
          </wp:inline>
        </w:drawing>
      </w:r>
      <w:r w:rsidDel="00000000" w:rsidR="00000000" w:rsidRPr="00000000">
        <w:rPr/>
        <w:drawing>
          <wp:inline distB="114300" distT="114300" distL="114300" distR="114300">
            <wp:extent cx="5676900" cy="4181475"/>
            <wp:effectExtent b="0" l="0" r="0" t="0"/>
            <wp:docPr id="8"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6769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5054600"/>
            <wp:effectExtent b="0" l="0" r="0" t="0"/>
            <wp:docPr id="2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3149600"/>
            <wp:effectExtent b="0" l="0" r="0" t="0"/>
            <wp:docPr id="5"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5o62usra87pd" w:id="14"/>
      <w:bookmarkEnd w:id="14"/>
      <w:r w:rsidDel="00000000" w:rsidR="00000000" w:rsidRPr="00000000">
        <w:rPr>
          <w:color w:val="666666"/>
        </w:rPr>
        <w:drawing>
          <wp:inline distB="114300" distT="114300" distL="114300" distR="114300">
            <wp:extent cx="438150" cy="57150"/>
            <wp:effectExtent b="0" l="0" r="0" t="0"/>
            <wp:docPr descr="short dash" id="28" name="image7.png"/>
            <a:graphic>
              <a:graphicData uri="http://schemas.openxmlformats.org/drawingml/2006/picture">
                <pic:pic>
                  <pic:nvPicPr>
                    <pic:cNvPr descr="short dash" id="0" name="image7.png"/>
                    <pic:cNvPicPr preferRelativeResize="0"/>
                  </pic:nvPicPr>
                  <pic:blipFill>
                    <a:blip r:embed="rId34"/>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480" w:line="300" w:lineRule="auto"/>
        <w:rPr/>
      </w:pPr>
      <w:r w:rsidDel="00000000" w:rsidR="00000000" w:rsidRPr="00000000">
        <w:rPr>
          <w:rtl w:val="0"/>
        </w:rPr>
      </w:r>
    </w:p>
    <w:sectPr>
      <w:headerReference r:id="rId35" w:type="default"/>
      <w:headerReference r:id="rId36" w:type="first"/>
      <w:footerReference r:id="rId37" w:type="default"/>
      <w:footerReference r:id="rId3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footer" id="25" name="image4.png"/>
          <a:graphic>
            <a:graphicData uri="http://schemas.openxmlformats.org/drawingml/2006/picture">
              <pic:pic>
                <pic:nvPicPr>
                  <pic:cNvPr descr="footer"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438150</wp:posOffset>
          </wp:positionV>
          <wp:extent cx="7781925" cy="409575"/>
          <wp:effectExtent b="0" l="0" r="0" t="0"/>
          <wp:wrapTopAndBottom distB="0" distT="0"/>
          <wp:docPr descr="footer" id="3" name="image4.png"/>
          <a:graphic>
            <a:graphicData uri="http://schemas.openxmlformats.org/drawingml/2006/picture">
              <pic:pic>
                <pic:nvPicPr>
                  <pic:cNvPr descr="footer"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32"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color w:val="666666"/>
        <w:sz w:val="20"/>
        <w:szCs w:val="20"/>
      </w:rPr>
      <w:drawing>
        <wp:inline distB="114300" distT="114300" distL="114300" distR="114300">
          <wp:extent cx="447675" cy="57150"/>
          <wp:effectExtent b="0" l="0" r="0" t="0"/>
          <wp:docPr descr="short line" id="22" name="image5.png"/>
          <a:graphic>
            <a:graphicData uri="http://schemas.openxmlformats.org/drawingml/2006/picture">
              <pic:pic>
                <pic:nvPicPr>
                  <pic:cNvPr descr="short line" id="0" name="image5.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before="640" w:line="3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23"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pageBreakBefore w:val="0"/>
      <w:spacing w:before="200" w:line="30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bCs w:val="1"/>
      <w:color w:val="404040"/>
      <w:sz w:val="60"/>
      <w:szCs w:val="60"/>
    </w:rPr>
  </w:style>
  <w:style w:type="paragraph" w:styleId="Subtitle">
    <w:name w:val="Subtitle"/>
    <w:basedOn w:val="Normal"/>
    <w:next w:val="Normal"/>
    <w:pPr>
      <w:keepNext w:val="1"/>
      <w:keepLines w:val="1"/>
      <w:pageBreakBefore w:val="0"/>
      <w:spacing w:before="120" w:lineRule="auto"/>
    </w:pPr>
    <w:rPr>
      <w:color w:val="404040"/>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18.png"/><Relationship Id="rId21" Type="http://schemas.openxmlformats.org/officeDocument/2006/relationships/image" Target="media/image21.png"/><Relationship Id="rId24" Type="http://schemas.openxmlformats.org/officeDocument/2006/relationships/image" Target="media/image6.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0.png"/><Relationship Id="rId25" Type="http://schemas.openxmlformats.org/officeDocument/2006/relationships/image" Target="media/image25.png"/><Relationship Id="rId28" Type="http://schemas.openxmlformats.org/officeDocument/2006/relationships/image" Target="media/image19.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31.png"/><Relationship Id="rId7" Type="http://schemas.openxmlformats.org/officeDocument/2006/relationships/image" Target="media/image14.png"/><Relationship Id="rId8" Type="http://schemas.openxmlformats.org/officeDocument/2006/relationships/image" Target="media/image22.png"/><Relationship Id="rId31" Type="http://schemas.openxmlformats.org/officeDocument/2006/relationships/image" Target="media/image11.png"/><Relationship Id="rId30" Type="http://schemas.openxmlformats.org/officeDocument/2006/relationships/image" Target="media/image29.png"/><Relationship Id="rId11" Type="http://schemas.openxmlformats.org/officeDocument/2006/relationships/image" Target="media/image13.png"/><Relationship Id="rId33" Type="http://schemas.openxmlformats.org/officeDocument/2006/relationships/image" Target="media/image2.png"/><Relationship Id="rId10" Type="http://schemas.openxmlformats.org/officeDocument/2006/relationships/image" Target="media/image12.png"/><Relationship Id="rId32" Type="http://schemas.openxmlformats.org/officeDocument/2006/relationships/image" Target="media/image3.png"/><Relationship Id="rId13" Type="http://schemas.openxmlformats.org/officeDocument/2006/relationships/image" Target="media/image26.png"/><Relationship Id="rId35" Type="http://schemas.openxmlformats.org/officeDocument/2006/relationships/header" Target="header1.xml"/><Relationship Id="rId12" Type="http://schemas.openxmlformats.org/officeDocument/2006/relationships/image" Target="media/image9.png"/><Relationship Id="rId34" Type="http://schemas.openxmlformats.org/officeDocument/2006/relationships/image" Target="media/image7.png"/><Relationship Id="rId15" Type="http://schemas.openxmlformats.org/officeDocument/2006/relationships/image" Target="media/image8.png"/><Relationship Id="rId37" Type="http://schemas.openxmlformats.org/officeDocument/2006/relationships/footer" Target="footer2.xml"/><Relationship Id="rId14" Type="http://schemas.openxmlformats.org/officeDocument/2006/relationships/image" Target="media/image23.png"/><Relationship Id="rId36" Type="http://schemas.openxmlformats.org/officeDocument/2006/relationships/header" Target="header2.xml"/><Relationship Id="rId17" Type="http://schemas.openxmlformats.org/officeDocument/2006/relationships/image" Target="media/image16.png"/><Relationship Id="rId16" Type="http://schemas.openxmlformats.org/officeDocument/2006/relationships/image" Target="media/image24.png"/><Relationship Id="rId38" Type="http://schemas.openxmlformats.org/officeDocument/2006/relationships/footer" Target="footer1.xml"/><Relationship Id="rId19" Type="http://schemas.openxmlformats.org/officeDocument/2006/relationships/image" Target="media/image15.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Oswald-regular.ttf"/><Relationship Id="rId6" Type="http://schemas.openxmlformats.org/officeDocument/2006/relationships/font" Target="fonts/Oswald-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