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D3EC" w14:textId="60CE49D6" w:rsidR="007F2F02" w:rsidRDefault="007F2F02" w:rsidP="007F2F02">
      <w:pPr>
        <w:pStyle w:val="BATitle"/>
        <w:rPr>
          <w:rFonts w:hint="eastAsia"/>
        </w:rPr>
      </w:pPr>
      <w:r>
        <w:t>User’s guide</w:t>
      </w:r>
      <w:r w:rsidR="00BD3E04">
        <w:t xml:space="preserve"> of </w:t>
      </w:r>
      <w:r w:rsidR="00BD3E04">
        <w:t>Domain component separation system</w:t>
      </w:r>
    </w:p>
    <w:p w14:paraId="0E92A03C" w14:textId="77777777" w:rsidR="00B93A6A" w:rsidRPr="007F2F02" w:rsidRDefault="00B93A6A" w:rsidP="00B93A6A"/>
    <w:p w14:paraId="3CB78E01" w14:textId="77777777" w:rsidR="00B93A6A" w:rsidRDefault="00B93A6A" w:rsidP="00B93A6A"/>
    <w:p w14:paraId="005D2813" w14:textId="77777777" w:rsidR="00B93A6A" w:rsidRDefault="00B93A6A" w:rsidP="00B93A6A"/>
    <w:p w14:paraId="2410979D" w14:textId="77777777" w:rsidR="00B93A6A" w:rsidRDefault="00B93A6A" w:rsidP="00B93A6A"/>
    <w:p w14:paraId="1DA19D93" w14:textId="310BBF2A" w:rsidR="00B93A6A" w:rsidRDefault="00B93A6A" w:rsidP="00B93A6A">
      <w:r>
        <w:t>Date: 2021.</w:t>
      </w:r>
      <w:r w:rsidR="00BD3E04">
        <w:t>9.21</w:t>
      </w:r>
    </w:p>
    <w:p w14:paraId="5C26D722" w14:textId="6C2CCA80" w:rsidR="00B93A6A" w:rsidRDefault="00B93A6A" w:rsidP="00B93A6A">
      <w:r>
        <w:t>Version: 1.0</w:t>
      </w:r>
      <w:r w:rsidR="00BD3E04">
        <w:t>7</w:t>
      </w:r>
    </w:p>
    <w:p w14:paraId="59181F2C" w14:textId="77777777" w:rsidR="00B93A6A" w:rsidRDefault="00B93A6A" w:rsidP="00B93A6A">
      <w:r>
        <w:t>File:</w:t>
      </w:r>
    </w:p>
    <w:p w14:paraId="0D70C370" w14:textId="2AB329C4" w:rsidR="00B93A6A" w:rsidRDefault="00B93A6A" w:rsidP="00B93A6A">
      <w:r>
        <w:t>[1] showPanelSoftHardMaterial.py</w:t>
      </w:r>
    </w:p>
    <w:p w14:paraId="3A065B1B" w14:textId="0A067E3C" w:rsidR="00B93A6A" w:rsidRDefault="00B93A6A" w:rsidP="00B93A6A">
      <w:r>
        <w:t>[2] getMaterialRigidity.py</w:t>
      </w:r>
    </w:p>
    <w:p w14:paraId="20E1F639" w14:textId="7347918B" w:rsidR="00B93A6A" w:rsidRDefault="00B93A6A" w:rsidP="00B93A6A">
      <w:r>
        <w:t>[3] supMaterialRigidity.py</w:t>
      </w:r>
    </w:p>
    <w:p w14:paraId="17AFB343" w14:textId="77777777" w:rsidR="00B93A6A" w:rsidRDefault="00B93A6A" w:rsidP="00B93A6A"/>
    <w:p w14:paraId="4A7CE0EA" w14:textId="77777777" w:rsidR="00B93A6A" w:rsidRDefault="00B93A6A" w:rsidP="00B93A6A">
      <w:r>
        <w:t xml:space="preserve">System requirements: python 3.7 or higher (libraries used in the program required) </w:t>
      </w:r>
    </w:p>
    <w:p w14:paraId="33CD471A" w14:textId="77777777" w:rsidR="00B93A6A" w:rsidRDefault="00B93A6A" w:rsidP="00B93A6A"/>
    <w:p w14:paraId="652D7EF8" w14:textId="77777777" w:rsidR="00B93A6A" w:rsidRDefault="00B93A6A" w:rsidP="00B93A6A">
      <w:r>
        <w:t>(1) Put the above files [1], [2] and [3] under the same directory.</w:t>
      </w:r>
    </w:p>
    <w:p w14:paraId="1D6CD7B9" w14:textId="77777777" w:rsidR="00B93A6A" w:rsidRDefault="00B93A6A" w:rsidP="00B93A6A"/>
    <w:p w14:paraId="739C8FB3" w14:textId="77777777" w:rsidR="00B93A6A" w:rsidRDefault="00B93A6A" w:rsidP="00B93A6A">
      <w:r>
        <w:t>(2) Open a terminal and use the following command to display the control panel.</w:t>
      </w:r>
    </w:p>
    <w:p w14:paraId="5841A868" w14:textId="77777777" w:rsidR="00B93A6A" w:rsidRDefault="00B93A6A" w:rsidP="00B93A6A">
      <w:r>
        <w:t>python showPanelSoftHardMaterial.py↓</w:t>
      </w:r>
    </w:p>
    <w:p w14:paraId="69E68AA6" w14:textId="77777777" w:rsidR="00B93A6A" w:rsidRDefault="00B93A6A" w:rsidP="00B93A6A"/>
    <w:p w14:paraId="6F3395D9" w14:textId="77777777" w:rsidR="00C24502" w:rsidRDefault="00C24502" w:rsidP="00C24502">
      <w:r>
        <w:t>(3) Select the directory for each of the following data.</w:t>
      </w:r>
    </w:p>
    <w:p w14:paraId="290890C2" w14:textId="77777777" w:rsidR="00C24502" w:rsidRDefault="00C24502" w:rsidP="00C24502">
      <w:proofErr w:type="spellStart"/>
      <w:r>
        <w:t>ResultOutput</w:t>
      </w:r>
      <w:proofErr w:type="spellEnd"/>
      <w:r>
        <w:t>: Any directory where you want to put the output files.</w:t>
      </w:r>
    </w:p>
    <w:p w14:paraId="2475341D" w14:textId="48A61DBF" w:rsidR="00F403AD" w:rsidRDefault="00C24502" w:rsidP="00C24502">
      <w:r>
        <w:t xml:space="preserve">Create a destination directory for each measurement in </w:t>
      </w:r>
      <w:proofErr w:type="spellStart"/>
      <w:r>
        <w:t>ResultOutput</w:t>
      </w:r>
      <w:proofErr w:type="spellEnd"/>
      <w:r>
        <w:t xml:space="preserve"> and save the data in it.</w:t>
      </w:r>
    </w:p>
    <w:p w14:paraId="70CB9712" w14:textId="77777777" w:rsidR="00F403AD" w:rsidRDefault="00F403AD" w:rsidP="00B93A6A">
      <w:pPr>
        <w:rPr>
          <w:rFonts w:hint="eastAsia"/>
        </w:rPr>
      </w:pPr>
    </w:p>
    <w:p w14:paraId="1676C1FD" w14:textId="64FCD1E9" w:rsidR="00B93A6A" w:rsidRDefault="00B93A6A" w:rsidP="00B93A6A"/>
    <w:p w14:paraId="520DD107" w14:textId="282462AE" w:rsidR="00B93A6A" w:rsidRDefault="00B93A6A" w:rsidP="00B93A6A">
      <w:r>
        <w:rPr>
          <w:noProof/>
        </w:rPr>
        <w:lastRenderedPageBreak/>
        <w:drawing>
          <wp:inline distT="0" distB="0" distL="0" distR="0" wp14:anchorId="66DE0FF1" wp14:editId="22C5463F">
            <wp:extent cx="2581275" cy="1819275"/>
            <wp:effectExtent l="0" t="0" r="9525" b="9525"/>
            <wp:docPr id="2" name="図 2" descr="グラフィカル ユーザー インターフェイス, アプリケーション&#10;&#10;自動的に生成された説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CC9A" w14:textId="77777777" w:rsidR="00B93A6A" w:rsidRDefault="00B93A6A" w:rsidP="00B93A6A">
      <w:r>
        <w:t>(4) Click the [Submit] button to start calculation.</w:t>
      </w:r>
    </w:p>
    <w:p w14:paraId="27CF1C4B" w14:textId="77777777" w:rsidR="00B93A6A" w:rsidRDefault="00B93A6A" w:rsidP="00B93A6A"/>
    <w:p w14:paraId="4F7D35E6" w14:textId="77777777" w:rsidR="00B93A6A" w:rsidRDefault="00B93A6A" w:rsidP="00B93A6A">
      <w:r>
        <w:t>(5) Result</w:t>
      </w:r>
    </w:p>
    <w:p w14:paraId="11898B6E" w14:textId="77777777" w:rsidR="00B93A6A" w:rsidRDefault="00B93A6A" w:rsidP="00B93A6A">
      <w:r>
        <w:t>Display 1: Frequency domain, time domain, diagrams from frequency domain and time domain data (3)</w:t>
      </w:r>
    </w:p>
    <w:p w14:paraId="64B6AA63" w14:textId="77777777" w:rsidR="00B93A6A" w:rsidRDefault="00B93A6A" w:rsidP="00B93A6A">
      <w:r>
        <w:rPr>
          <w:rFonts w:hint="eastAsia"/>
        </w:rPr>
        <w:t xml:space="preserve">　　</w:t>
      </w:r>
      <w:r>
        <w:t>However, it will not be displayed in the following cases.</w:t>
      </w:r>
    </w:p>
    <w:p w14:paraId="4EB39758" w14:textId="77777777" w:rsidR="00B93A6A" w:rsidRDefault="00B93A6A" w:rsidP="00B93A6A">
      <w:r>
        <w:rPr>
          <w:rFonts w:hint="eastAsia"/>
        </w:rPr>
        <w:t xml:space="preserve">　　　</w:t>
      </w:r>
      <w:r>
        <w:t>1. when the data source does not exist</w:t>
      </w:r>
    </w:p>
    <w:p w14:paraId="5AC1DCB7" w14:textId="77777777" w:rsidR="00B93A6A" w:rsidRDefault="00B93A6A" w:rsidP="00B93A6A">
      <w:r>
        <w:rPr>
          <w:rFonts w:hint="eastAsia"/>
        </w:rPr>
        <w:t xml:space="preserve">　　　</w:t>
      </w:r>
      <w:r>
        <w:t>2. when the frequency domain graph of Mobile, Rigid is incomplete.</w:t>
      </w:r>
    </w:p>
    <w:p w14:paraId="16EA8435" w14:textId="2D528F29" w:rsidR="00B93A6A" w:rsidRDefault="00B93A6A" w:rsidP="00B93A6A">
      <w:r>
        <w:rPr>
          <w:rFonts w:hint="eastAsia"/>
        </w:rPr>
        <w:t xml:space="preserve">　　　</w:t>
      </w:r>
      <w:r>
        <w:t>(3) If an error occurs during the calculation.</w:t>
      </w:r>
    </w:p>
    <w:p w14:paraId="534AEF43" w14:textId="3B8C9E82" w:rsidR="00F403AD" w:rsidRDefault="00F403AD" w:rsidP="00B93A6A">
      <w:r>
        <w:rPr>
          <w:rFonts w:hint="eastAsia"/>
        </w:rPr>
        <w:t xml:space="preserve"> </w:t>
      </w:r>
      <w:r>
        <w:t xml:space="preserve">   </w:t>
      </w:r>
    </w:p>
    <w:p w14:paraId="60547F17" w14:textId="77777777" w:rsidR="00F403AD" w:rsidRDefault="00F403AD" w:rsidP="00B93A6A">
      <w:pPr>
        <w:rPr>
          <w:rFonts w:hint="eastAsia"/>
        </w:rPr>
      </w:pPr>
    </w:p>
    <w:p w14:paraId="14099EA0" w14:textId="6172EA49" w:rsidR="00B93A6A" w:rsidRDefault="00B93A6A" w:rsidP="00B93A6A">
      <w:pPr>
        <w:rPr>
          <w:rFonts w:ascii="ＭＳ 明朝" w:eastAsia="ＭＳ 明朝" w:hAnsi="ＭＳ 明朝" w:cs="ＭＳ 明朝"/>
        </w:rPr>
      </w:pPr>
      <w:r>
        <w:rPr>
          <w:noProof/>
        </w:rPr>
        <w:drawing>
          <wp:inline distT="0" distB="0" distL="0" distR="0" wp14:anchorId="720FD6B1" wp14:editId="5EEDBCDA">
            <wp:extent cx="2581275" cy="1933575"/>
            <wp:effectExtent l="0" t="0" r="9525" b="9525"/>
            <wp:docPr id="4" name="図 4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, ヒスト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C2AA7" wp14:editId="71F0AA71">
            <wp:extent cx="2781300" cy="1971675"/>
            <wp:effectExtent l="0" t="0" r="0" b="9525"/>
            <wp:docPr id="3" name="図 3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折れ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17F2" w14:textId="48F55B26" w:rsidR="00B93A6A" w:rsidRDefault="00B93A6A" w:rsidP="00B93A6A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noProof/>
        </w:rPr>
        <w:lastRenderedPageBreak/>
        <w:drawing>
          <wp:inline distT="0" distB="0" distL="0" distR="0" wp14:anchorId="3BED274E" wp14:editId="77CE8A11">
            <wp:extent cx="5067300" cy="2109389"/>
            <wp:effectExtent l="0" t="0" r="0" b="5715"/>
            <wp:docPr id="1" name="図 1" descr="グラフ, 等高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等高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84" cy="211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29CF" w14:textId="77777777" w:rsidR="00B93A6A" w:rsidRDefault="00B93A6A" w:rsidP="00B93A6A">
      <w:r>
        <w:t>Display 2: Result text</w:t>
      </w:r>
    </w:p>
    <w:p w14:paraId="45DEB62D" w14:textId="77777777" w:rsidR="00B93A6A" w:rsidRDefault="00B93A6A" w:rsidP="00B93A6A">
      <w:r>
        <w:t xml:space="preserve">   Displays (1) the two-component ratio value of mobile rigid and (2) the four-component ratio value including the intermediate.</w:t>
      </w:r>
    </w:p>
    <w:p w14:paraId="280E91DD" w14:textId="77777777" w:rsidR="00B93A6A" w:rsidRDefault="00B93A6A" w:rsidP="00B93A6A">
      <w:pPr>
        <w:rPr>
          <w:noProof/>
        </w:rPr>
      </w:pPr>
      <w:r>
        <w:t xml:space="preserve">   However, if there is a system error, they will not be displayed.</w:t>
      </w:r>
      <w:r w:rsidRPr="00B93A6A">
        <w:rPr>
          <w:noProof/>
        </w:rPr>
        <w:t xml:space="preserve"> </w:t>
      </w:r>
    </w:p>
    <w:p w14:paraId="7D2395BE" w14:textId="224E11D3" w:rsidR="00B93A6A" w:rsidRDefault="00B93A6A" w:rsidP="00B93A6A">
      <w:r>
        <w:rPr>
          <w:noProof/>
        </w:rPr>
        <w:drawing>
          <wp:inline distT="0" distB="0" distL="0" distR="0" wp14:anchorId="0073228A" wp14:editId="5C00BB9B">
            <wp:extent cx="2905125" cy="1943100"/>
            <wp:effectExtent l="0" t="0" r="9525" b="0"/>
            <wp:docPr id="5" name="図 5" descr="グラフィカル ユーザー インターフェイス, テキスト, アプリケーション, メール&#10;&#10;自動的に生成された説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EA48" w14:textId="4E078736" w:rsidR="00B93A6A" w:rsidRDefault="00B93A6A" w:rsidP="00B93A6A"/>
    <w:sectPr w:rsidR="00B93A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F743" w14:textId="77777777" w:rsidR="002616DF" w:rsidRDefault="002616DF" w:rsidP="004A5521">
      <w:r>
        <w:separator/>
      </w:r>
    </w:p>
  </w:endnote>
  <w:endnote w:type="continuationSeparator" w:id="0">
    <w:p w14:paraId="5CEEA80D" w14:textId="77777777" w:rsidR="002616DF" w:rsidRDefault="002616DF" w:rsidP="004A5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Times New Roman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764A6" w14:textId="77777777" w:rsidR="002616DF" w:rsidRDefault="002616DF" w:rsidP="004A5521">
      <w:r>
        <w:separator/>
      </w:r>
    </w:p>
  </w:footnote>
  <w:footnote w:type="continuationSeparator" w:id="0">
    <w:p w14:paraId="17563F46" w14:textId="77777777" w:rsidR="002616DF" w:rsidRDefault="002616DF" w:rsidP="004A5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6A"/>
    <w:rsid w:val="002616DF"/>
    <w:rsid w:val="004A5521"/>
    <w:rsid w:val="00690048"/>
    <w:rsid w:val="007E00D2"/>
    <w:rsid w:val="007F2F02"/>
    <w:rsid w:val="00997D2F"/>
    <w:rsid w:val="00B334D9"/>
    <w:rsid w:val="00B46929"/>
    <w:rsid w:val="00B93A6A"/>
    <w:rsid w:val="00BD3E04"/>
    <w:rsid w:val="00C24502"/>
    <w:rsid w:val="00F4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8721BC"/>
  <w15:chartTrackingRefBased/>
  <w15:docId w15:val="{84A8812B-130E-44F3-851F-569A0BFC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Title">
    <w:name w:val="BA_Title"/>
    <w:basedOn w:val="a"/>
    <w:next w:val="a"/>
    <w:autoRedefine/>
    <w:rsid w:val="007F2F02"/>
    <w:pPr>
      <w:widowControl/>
      <w:spacing w:before="1400" w:after="180"/>
      <w:jc w:val="center"/>
    </w:pPr>
    <w:rPr>
      <w:rFonts w:ascii="Myriad Pro Light" w:hAnsi="Myriad Pro Light" w:cs="Times New Roman"/>
      <w:b/>
      <w:kern w:val="36"/>
      <w:sz w:val="34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4A55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A5521"/>
  </w:style>
  <w:style w:type="paragraph" w:styleId="a5">
    <w:name w:val="footer"/>
    <w:basedOn w:val="a"/>
    <w:link w:val="a6"/>
    <w:uiPriority w:val="99"/>
    <w:unhideWhenUsed/>
    <w:rsid w:val="004A55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A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光輝</dc:creator>
  <cp:keywords/>
  <dc:description/>
  <cp:lastModifiedBy>原 光輝</cp:lastModifiedBy>
  <cp:revision>2</cp:revision>
  <dcterms:created xsi:type="dcterms:W3CDTF">2021-09-21T07:36:00Z</dcterms:created>
  <dcterms:modified xsi:type="dcterms:W3CDTF">2021-09-21T07:36:00Z</dcterms:modified>
</cp:coreProperties>
</file>