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6CA10" w14:textId="77777777" w:rsidR="000B0B70" w:rsidRDefault="000B0B70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0B0B70" w14:paraId="6CE15AEB" w14:textId="77777777">
        <w:trPr>
          <w:trHeight w:val="2192"/>
        </w:trPr>
        <w:tc>
          <w:tcPr>
            <w:tcW w:w="835" w:type="dxa"/>
          </w:tcPr>
          <w:p w14:paraId="3E62BC40" w14:textId="77777777" w:rsidR="000B0B70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27A844FD" wp14:editId="7D6B750C">
                  <wp:extent cx="393640" cy="4445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6CDCC794" w14:textId="77777777" w:rsidR="000B0B7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1C69E7C7" w14:textId="77777777" w:rsidR="000B0B70" w:rsidRDefault="000B0B70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0B0B70" w14:paraId="23846ACA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25ED8141" w14:textId="77777777" w:rsidR="000B0B70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17DE440F" w14:textId="77777777" w:rsidR="000B0B70" w:rsidRDefault="000B0B7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0B0B70" w14:paraId="3BC586CD" w14:textId="77777777">
        <w:trPr>
          <w:trHeight w:val="440"/>
        </w:trPr>
        <w:tc>
          <w:tcPr>
            <w:tcW w:w="10076" w:type="dxa"/>
            <w:vAlign w:val="center"/>
          </w:tcPr>
          <w:p w14:paraId="44E5B7B5" w14:textId="77777777" w:rsidR="000B0B70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0B0B70" w14:paraId="7881509F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23D13D77" w14:textId="77777777" w:rsidR="000B0B7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2D2FD3A6" w14:textId="77777777" w:rsidR="000B0B70" w:rsidRDefault="000B0B7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4AF2628A" w14:textId="77777777" w:rsidR="00512EFB" w:rsidRPr="00512EFB" w:rsidRDefault="00512EFB" w:rsidP="00512EFB">
            <w:pPr>
              <w:jc w:val="both"/>
              <w:rPr>
                <w:color w:val="767171"/>
                <w:sz w:val="24"/>
                <w:szCs w:val="24"/>
              </w:rPr>
            </w:pPr>
            <w:r w:rsidRPr="00512EFB">
              <w:rPr>
                <w:color w:val="767171"/>
                <w:sz w:val="24"/>
                <w:szCs w:val="24"/>
              </w:rPr>
              <w:t xml:space="preserve">El avance del Proyecto APT ha sido positivo, aunque no todas las actividades se han desarrollado exactamente en los tiempos definidos originalmente. Se han completado tareas importantes como la preparación e integración de datos, el pipeline ETL, el análisis exploratorio, la comparación de modelos, la selección y validación temporal de un modelo Random Forest, la incorporación de </w:t>
            </w:r>
            <w:proofErr w:type="spellStart"/>
            <w:r w:rsidRPr="00512EFB">
              <w:rPr>
                <w:color w:val="767171"/>
                <w:sz w:val="24"/>
                <w:szCs w:val="24"/>
              </w:rPr>
              <w:t>explicabilidad</w:t>
            </w:r>
            <w:proofErr w:type="spellEnd"/>
            <w:r w:rsidRPr="00512EFB">
              <w:rPr>
                <w:color w:val="767171"/>
                <w:sz w:val="24"/>
                <w:szCs w:val="24"/>
              </w:rPr>
              <w:t xml:space="preserve"> mediante SHAP, la construcción de una aplicación web con </w:t>
            </w:r>
            <w:proofErr w:type="spellStart"/>
            <w:r w:rsidRPr="00512EFB">
              <w:rPr>
                <w:color w:val="767171"/>
                <w:sz w:val="24"/>
                <w:szCs w:val="24"/>
              </w:rPr>
              <w:t>React</w:t>
            </w:r>
            <w:proofErr w:type="spellEnd"/>
            <w:r w:rsidRPr="00512EFB">
              <w:rPr>
                <w:color w:val="767171"/>
                <w:sz w:val="24"/>
                <w:szCs w:val="24"/>
              </w:rPr>
              <w:t xml:space="preserve"> y </w:t>
            </w:r>
            <w:proofErr w:type="spellStart"/>
            <w:r w:rsidRPr="00512EFB">
              <w:rPr>
                <w:color w:val="767171"/>
                <w:sz w:val="24"/>
                <w:szCs w:val="24"/>
              </w:rPr>
              <w:t>FastAPI</w:t>
            </w:r>
            <w:proofErr w:type="spellEnd"/>
            <w:r w:rsidRPr="00512EFB">
              <w:rPr>
                <w:color w:val="767171"/>
                <w:sz w:val="24"/>
                <w:szCs w:val="24"/>
              </w:rPr>
              <w:t xml:space="preserve">, pruebas automatizadas, un </w:t>
            </w:r>
            <w:proofErr w:type="spellStart"/>
            <w:r w:rsidRPr="00512EFB">
              <w:rPr>
                <w:color w:val="767171"/>
                <w:sz w:val="24"/>
                <w:szCs w:val="24"/>
              </w:rPr>
              <w:t>dashboard</w:t>
            </w:r>
            <w:proofErr w:type="spellEnd"/>
            <w:r w:rsidRPr="00512EFB">
              <w:rPr>
                <w:color w:val="767171"/>
                <w:sz w:val="24"/>
                <w:szCs w:val="24"/>
              </w:rPr>
              <w:t xml:space="preserve"> histórico y el despliegue público de la solución.</w:t>
            </w:r>
          </w:p>
          <w:p w14:paraId="4FBB1276" w14:textId="77777777" w:rsidR="00512EFB" w:rsidRPr="00512EFB" w:rsidRDefault="00512EFB" w:rsidP="00512EFB">
            <w:pPr>
              <w:jc w:val="both"/>
              <w:rPr>
                <w:color w:val="767171"/>
                <w:sz w:val="24"/>
                <w:szCs w:val="24"/>
              </w:rPr>
            </w:pPr>
            <w:r w:rsidRPr="00512EFB">
              <w:rPr>
                <w:color w:val="767171"/>
                <w:sz w:val="24"/>
                <w:szCs w:val="24"/>
              </w:rPr>
              <w:t xml:space="preserve">Entre los factores que han facilitado el desarrollo se encuentran la disponibilidad de datos públicos del MINEDUC, el uso de herramientas como Python, Google </w:t>
            </w:r>
            <w:proofErr w:type="spellStart"/>
            <w:r w:rsidRPr="00512EFB">
              <w:rPr>
                <w:color w:val="767171"/>
                <w:sz w:val="24"/>
                <w:szCs w:val="24"/>
              </w:rPr>
              <w:t>Colab</w:t>
            </w:r>
            <w:proofErr w:type="spellEnd"/>
            <w:r w:rsidRPr="00512EFB">
              <w:rPr>
                <w:color w:val="767171"/>
                <w:sz w:val="24"/>
                <w:szCs w:val="24"/>
              </w:rPr>
              <w:t xml:space="preserve">, GitHub, </w:t>
            </w:r>
            <w:proofErr w:type="spellStart"/>
            <w:r w:rsidRPr="00512EFB">
              <w:rPr>
                <w:color w:val="767171"/>
                <w:sz w:val="24"/>
                <w:szCs w:val="24"/>
              </w:rPr>
              <w:t>React</w:t>
            </w:r>
            <w:proofErr w:type="spellEnd"/>
            <w:r w:rsidRPr="00512EFB">
              <w:rPr>
                <w:color w:val="767171"/>
                <w:sz w:val="24"/>
                <w:szCs w:val="24"/>
              </w:rPr>
              <w:t xml:space="preserve">, </w:t>
            </w:r>
            <w:proofErr w:type="spellStart"/>
            <w:r w:rsidRPr="00512EFB">
              <w:rPr>
                <w:color w:val="767171"/>
                <w:sz w:val="24"/>
                <w:szCs w:val="24"/>
              </w:rPr>
              <w:t>FastAPI</w:t>
            </w:r>
            <w:proofErr w:type="spellEnd"/>
            <w:r w:rsidRPr="00512EFB">
              <w:rPr>
                <w:color w:val="767171"/>
                <w:sz w:val="24"/>
                <w:szCs w:val="24"/>
              </w:rPr>
              <w:t xml:space="preserve"> y Render, además del trabajo incremental y la documentación de los avances.</w:t>
            </w:r>
          </w:p>
          <w:p w14:paraId="56C019E6" w14:textId="77777777" w:rsidR="00512EFB" w:rsidRPr="00512EFB" w:rsidRDefault="00512EFB" w:rsidP="00512EFB">
            <w:pPr>
              <w:jc w:val="both"/>
              <w:rPr>
                <w:color w:val="767171"/>
                <w:sz w:val="24"/>
                <w:szCs w:val="24"/>
              </w:rPr>
            </w:pPr>
            <w:r w:rsidRPr="00512EFB">
              <w:rPr>
                <w:color w:val="767171"/>
                <w:sz w:val="24"/>
                <w:szCs w:val="24"/>
              </w:rPr>
              <w:t xml:space="preserve">Una dificultad importante fue la indisponibilidad de mi notebook durante aproximadamente cuatro días, lo que redujo temporalmente el tiempo disponible para avanzar en este proyecto y en actividades de otras asignaturas. Esto obligó a reorganizar prioridades y reprogramar algunas tareas, especialmente aquellas relacionadas con </w:t>
            </w:r>
            <w:proofErr w:type="spellStart"/>
            <w:r w:rsidRPr="00512EFB">
              <w:rPr>
                <w:color w:val="767171"/>
                <w:sz w:val="24"/>
                <w:szCs w:val="24"/>
              </w:rPr>
              <w:t>clustering</w:t>
            </w:r>
            <w:proofErr w:type="spellEnd"/>
            <w:r w:rsidRPr="00512EFB">
              <w:rPr>
                <w:color w:val="767171"/>
                <w:sz w:val="24"/>
                <w:szCs w:val="24"/>
              </w:rPr>
              <w:t xml:space="preserve"> y análisis complementarios.</w:t>
            </w:r>
          </w:p>
          <w:p w14:paraId="481E1575" w14:textId="77777777" w:rsidR="000B0B70" w:rsidRDefault="000B0B70">
            <w:pPr>
              <w:jc w:val="both"/>
              <w:rPr>
                <w:b/>
                <w:bCs/>
                <w:color w:val="1F4E79"/>
              </w:rPr>
            </w:pPr>
          </w:p>
          <w:p w14:paraId="452A07FD" w14:textId="77777777" w:rsidR="000B0B70" w:rsidRDefault="000B0B7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3FECA31" w14:textId="77777777" w:rsidR="000B0B70" w:rsidRDefault="000B0B70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0B0B70" w14:paraId="70F07A4A" w14:textId="77777777">
        <w:trPr>
          <w:trHeight w:val="440"/>
        </w:trPr>
        <w:tc>
          <w:tcPr>
            <w:tcW w:w="10076" w:type="dxa"/>
            <w:vAlign w:val="center"/>
          </w:tcPr>
          <w:p w14:paraId="309F78F7" w14:textId="77777777" w:rsidR="000B0B70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0B0B70" w14:paraId="506E2479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5154D52E" w14:textId="3E831E34" w:rsidR="00512EFB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4352F98D" w14:textId="77777777" w:rsidR="00512EFB" w:rsidRPr="00512EFB" w:rsidRDefault="00512EFB">
            <w:pPr>
              <w:jc w:val="both"/>
              <w:rPr>
                <w:sz w:val="24"/>
                <w:szCs w:val="24"/>
              </w:rPr>
            </w:pPr>
          </w:p>
          <w:p w14:paraId="0FDBF282" w14:textId="77777777" w:rsidR="00512EFB" w:rsidRPr="00512EFB" w:rsidRDefault="00512EFB" w:rsidP="00512EFB">
            <w:pPr>
              <w:jc w:val="both"/>
              <w:rPr>
                <w:b/>
                <w:bCs/>
                <w:color w:val="1F4E79"/>
              </w:rPr>
            </w:pPr>
            <w:r w:rsidRPr="00512EFB">
              <w:rPr>
                <w:b/>
                <w:bCs/>
                <w:color w:val="1F4E79"/>
              </w:rPr>
              <w:t xml:space="preserve">Para enfrentar las dificultades se reorganizó el orden de las actividades, priorizando aquellas necesarias para consolidar un MVP funcional y demostrable. Se dio prioridad al procesamiento de datos, modelamiento supervisado, validación temporal, </w:t>
            </w:r>
            <w:proofErr w:type="spellStart"/>
            <w:r w:rsidRPr="00512EFB">
              <w:rPr>
                <w:b/>
                <w:bCs/>
                <w:color w:val="1F4E79"/>
              </w:rPr>
              <w:t>explicabilidad</w:t>
            </w:r>
            <w:proofErr w:type="spellEnd"/>
            <w:r w:rsidRPr="00512EFB">
              <w:rPr>
                <w:b/>
                <w:bCs/>
                <w:color w:val="1F4E79"/>
              </w:rPr>
              <w:t xml:space="preserve">, integración de </w:t>
            </w:r>
            <w:proofErr w:type="spellStart"/>
            <w:r w:rsidRPr="00512EFB">
              <w:rPr>
                <w:b/>
                <w:bCs/>
                <w:color w:val="1F4E79"/>
              </w:rPr>
              <w:t>frontend</w:t>
            </w:r>
            <w:proofErr w:type="spellEnd"/>
            <w:r w:rsidRPr="00512EFB">
              <w:rPr>
                <w:b/>
                <w:bCs/>
                <w:color w:val="1F4E79"/>
              </w:rPr>
              <w:t xml:space="preserve"> y </w:t>
            </w:r>
            <w:proofErr w:type="spellStart"/>
            <w:r w:rsidRPr="00512EFB">
              <w:rPr>
                <w:b/>
                <w:bCs/>
                <w:color w:val="1F4E79"/>
              </w:rPr>
              <w:t>backend</w:t>
            </w:r>
            <w:proofErr w:type="spellEnd"/>
            <w:r w:rsidRPr="00512EFB">
              <w:rPr>
                <w:b/>
                <w:bCs/>
                <w:color w:val="1F4E79"/>
              </w:rPr>
              <w:t>, pruebas, seguridad básica y despliegue.</w:t>
            </w:r>
          </w:p>
          <w:p w14:paraId="03F32944" w14:textId="77777777" w:rsidR="00512EFB" w:rsidRPr="00512EFB" w:rsidRDefault="00512EFB" w:rsidP="00512EFB">
            <w:pPr>
              <w:jc w:val="both"/>
              <w:rPr>
                <w:b/>
                <w:bCs/>
                <w:color w:val="1F4E79"/>
              </w:rPr>
            </w:pPr>
            <w:r w:rsidRPr="00512EFB">
              <w:rPr>
                <w:b/>
                <w:bCs/>
                <w:color w:val="1F4E79"/>
              </w:rPr>
              <w:lastRenderedPageBreak/>
              <w:t xml:space="preserve">También se utilizaron GitHub y Google Drive como medios de respaldo y continuidad del trabajo, mientras que Google </w:t>
            </w:r>
            <w:proofErr w:type="spellStart"/>
            <w:r w:rsidRPr="00512EFB">
              <w:rPr>
                <w:b/>
                <w:bCs/>
                <w:color w:val="1F4E79"/>
              </w:rPr>
              <w:t>Colab</w:t>
            </w:r>
            <w:proofErr w:type="spellEnd"/>
            <w:r w:rsidRPr="00512EFB">
              <w:rPr>
                <w:b/>
                <w:bCs/>
                <w:color w:val="1F4E79"/>
              </w:rPr>
              <w:t xml:space="preserve"> permitió mantener parte importante del desarrollo independiente del entorno local.</w:t>
            </w:r>
          </w:p>
          <w:p w14:paraId="2282C67C" w14:textId="77777777" w:rsidR="00512EFB" w:rsidRPr="00512EFB" w:rsidRDefault="00512EFB" w:rsidP="00512EFB">
            <w:pPr>
              <w:jc w:val="both"/>
              <w:rPr>
                <w:b/>
                <w:bCs/>
                <w:color w:val="1F4E79"/>
              </w:rPr>
            </w:pPr>
            <w:r w:rsidRPr="00512EFB">
              <w:rPr>
                <w:b/>
                <w:bCs/>
                <w:color w:val="1F4E79"/>
              </w:rPr>
              <w:t xml:space="preserve">Para las actividades pendientes se continuará utilizando una planificación priorizada, comenzando por aquellas que forman parte del alcance originalmente comprometido, como el análisis de </w:t>
            </w:r>
            <w:proofErr w:type="spellStart"/>
            <w:r w:rsidRPr="00512EFB">
              <w:rPr>
                <w:b/>
                <w:bCs/>
                <w:color w:val="1F4E79"/>
              </w:rPr>
              <w:t>clustering</w:t>
            </w:r>
            <w:proofErr w:type="spellEnd"/>
            <w:r w:rsidRPr="00512EFB">
              <w:rPr>
                <w:b/>
                <w:bCs/>
                <w:color w:val="1F4E79"/>
              </w:rPr>
              <w:t xml:space="preserve">. Además, se mantendrá la documentación de cada avance y el </w:t>
            </w:r>
            <w:proofErr w:type="spellStart"/>
            <w:r w:rsidRPr="00512EFB">
              <w:rPr>
                <w:b/>
                <w:bCs/>
                <w:color w:val="1F4E79"/>
              </w:rPr>
              <w:t>versionamiento</w:t>
            </w:r>
            <w:proofErr w:type="spellEnd"/>
            <w:r w:rsidRPr="00512EFB">
              <w:rPr>
                <w:b/>
                <w:bCs/>
                <w:color w:val="1F4E79"/>
              </w:rPr>
              <w:t xml:space="preserve"> del proyecto para reducir riesgos y facilitar la recuperación del trabajo en caso de nuevas dificultades técnicas.</w:t>
            </w:r>
          </w:p>
          <w:p w14:paraId="5202CC8D" w14:textId="77777777" w:rsidR="000B0B70" w:rsidRDefault="000B0B7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B32BF53" w14:textId="77777777" w:rsidR="000B0B70" w:rsidRDefault="000B0B7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0B0B70" w14:paraId="37E254A2" w14:textId="77777777">
        <w:trPr>
          <w:trHeight w:val="440"/>
        </w:trPr>
        <w:tc>
          <w:tcPr>
            <w:tcW w:w="10076" w:type="dxa"/>
            <w:vAlign w:val="center"/>
          </w:tcPr>
          <w:p w14:paraId="74E2B262" w14:textId="77777777" w:rsidR="000B0B70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0B0B70" w14:paraId="5D56F6CD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00D5AE96" w14:textId="77777777" w:rsidR="000B0B70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24E9180C" w14:textId="77777777" w:rsidR="00512EFB" w:rsidRDefault="00512EFB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4D87E5C6" w14:textId="77777777" w:rsidR="00512EFB" w:rsidRPr="00512EFB" w:rsidRDefault="00512EFB" w:rsidP="00512EFB">
            <w:pPr>
              <w:jc w:val="both"/>
              <w:rPr>
                <w:b/>
                <w:bCs/>
                <w:color w:val="1F4E79"/>
              </w:rPr>
            </w:pPr>
            <w:r w:rsidRPr="00512EFB">
              <w:rPr>
                <w:b/>
                <w:bCs/>
                <w:color w:val="1F4E79"/>
              </w:rPr>
              <w:t xml:space="preserve">Evalúo positivamente el trabajo realizado hasta el momento, ya que el proyecto avanzó desde una propuesta inicial hacia un MVP funcional, reproducible y desplegado. Destaco especialmente la integración de diferentes componentes: procesamiento de datos, modelamiento, </w:t>
            </w:r>
            <w:proofErr w:type="spellStart"/>
            <w:r w:rsidRPr="00512EFB">
              <w:rPr>
                <w:b/>
                <w:bCs/>
                <w:color w:val="1F4E79"/>
              </w:rPr>
              <w:t>explicabilidad</w:t>
            </w:r>
            <w:proofErr w:type="spellEnd"/>
            <w:r w:rsidRPr="00512EFB">
              <w:rPr>
                <w:b/>
                <w:bCs/>
                <w:color w:val="1F4E79"/>
              </w:rPr>
              <w:t xml:space="preserve">, </w:t>
            </w:r>
            <w:proofErr w:type="spellStart"/>
            <w:r w:rsidRPr="00512EFB">
              <w:rPr>
                <w:b/>
                <w:bCs/>
                <w:color w:val="1F4E79"/>
              </w:rPr>
              <w:t>backend</w:t>
            </w:r>
            <w:proofErr w:type="spellEnd"/>
            <w:r w:rsidRPr="00512EFB">
              <w:rPr>
                <w:b/>
                <w:bCs/>
                <w:color w:val="1F4E79"/>
              </w:rPr>
              <w:t xml:space="preserve">, </w:t>
            </w:r>
            <w:proofErr w:type="spellStart"/>
            <w:r w:rsidRPr="00512EFB">
              <w:rPr>
                <w:b/>
                <w:bCs/>
                <w:color w:val="1F4E79"/>
              </w:rPr>
              <w:t>frontend</w:t>
            </w:r>
            <w:proofErr w:type="spellEnd"/>
            <w:r w:rsidRPr="00512EFB">
              <w:rPr>
                <w:b/>
                <w:bCs/>
                <w:color w:val="1F4E79"/>
              </w:rPr>
              <w:t xml:space="preserve">, </w:t>
            </w:r>
            <w:proofErr w:type="spellStart"/>
            <w:r w:rsidRPr="00512EFB">
              <w:rPr>
                <w:b/>
                <w:bCs/>
                <w:color w:val="1F4E79"/>
              </w:rPr>
              <w:t>dashboard</w:t>
            </w:r>
            <w:proofErr w:type="spellEnd"/>
            <w:r w:rsidRPr="00512EFB">
              <w:rPr>
                <w:b/>
                <w:bCs/>
                <w:color w:val="1F4E79"/>
              </w:rPr>
              <w:t xml:space="preserve"> histórico, pruebas automatizadas y despliegue en un entorno web.</w:t>
            </w:r>
          </w:p>
          <w:p w14:paraId="7186AC80" w14:textId="77777777" w:rsidR="00512EFB" w:rsidRPr="00512EFB" w:rsidRDefault="00512EFB" w:rsidP="00512EFB">
            <w:pPr>
              <w:jc w:val="both"/>
              <w:rPr>
                <w:b/>
                <w:bCs/>
                <w:color w:val="1F4E79"/>
              </w:rPr>
            </w:pPr>
            <w:r w:rsidRPr="00512EFB">
              <w:rPr>
                <w:b/>
                <w:bCs/>
                <w:color w:val="1F4E79"/>
              </w:rPr>
              <w:t>También considero positivo haber mantenido una separación entre el análisis descriptivo, el modelo predictivo y la interpretación de los resultados, evitando presentar la estimación como una decisión oficial.</w:t>
            </w:r>
          </w:p>
          <w:p w14:paraId="5694A6F4" w14:textId="77777777" w:rsidR="00512EFB" w:rsidRPr="00512EFB" w:rsidRDefault="00512EFB" w:rsidP="00512EFB">
            <w:pPr>
              <w:jc w:val="both"/>
              <w:rPr>
                <w:b/>
                <w:bCs/>
                <w:color w:val="1F4E79"/>
              </w:rPr>
            </w:pPr>
            <w:r w:rsidRPr="00512EFB">
              <w:rPr>
                <w:b/>
                <w:bCs/>
                <w:color w:val="1F4E79"/>
              </w:rPr>
              <w:t>Como aspecto a mejorar, considero necesario administrar mejor el tiempo destinado a las actividades pendientes y mantener una planificación más estricta frente a imprevistos. También debo completar los módulos aún no desarrollados, revisar la documentación final y continuar mejorando la claridad con que se presentan los resultados a usuarios no técnicos.</w:t>
            </w:r>
          </w:p>
          <w:p w14:paraId="374B4305" w14:textId="77777777" w:rsidR="000B0B70" w:rsidRDefault="000B0B7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78D15AFB" w14:textId="77777777" w:rsidR="000B0B70" w:rsidRDefault="000B0B70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0B0B70" w14:paraId="10E662FE" w14:textId="77777777">
        <w:trPr>
          <w:trHeight w:val="440"/>
        </w:trPr>
        <w:tc>
          <w:tcPr>
            <w:tcW w:w="10076" w:type="dxa"/>
            <w:vAlign w:val="center"/>
          </w:tcPr>
          <w:p w14:paraId="129C4A98" w14:textId="77777777" w:rsidR="000B0B70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0B0B70" w14:paraId="47C90503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71705F78" w14:textId="77777777" w:rsidR="000B0B70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5F24B4E7" w14:textId="77777777" w:rsidR="00512EFB" w:rsidRDefault="00512EFB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3B623B85" w14:textId="77777777" w:rsidR="00512EFB" w:rsidRPr="00512EFB" w:rsidRDefault="00512EFB" w:rsidP="00512EFB">
            <w:pPr>
              <w:jc w:val="both"/>
              <w:rPr>
                <w:b/>
                <w:bCs/>
                <w:color w:val="1F4E79"/>
              </w:rPr>
            </w:pPr>
            <w:r w:rsidRPr="00512EFB">
              <w:rPr>
                <w:b/>
                <w:bCs/>
                <w:color w:val="1F4E79"/>
              </w:rPr>
              <w:t xml:space="preserve">Una de las principales inquietudes es determinar hasta qué nivel de profundidad deben desarrollarse las actividades pendientes respecto del alcance definido en la Fase 1, especialmente el módulo de </w:t>
            </w:r>
            <w:proofErr w:type="spellStart"/>
            <w:r w:rsidRPr="00512EFB">
              <w:rPr>
                <w:b/>
                <w:bCs/>
                <w:color w:val="1F4E79"/>
              </w:rPr>
              <w:t>clustering</w:t>
            </w:r>
            <w:proofErr w:type="spellEnd"/>
            <w:r w:rsidRPr="00512EFB">
              <w:rPr>
                <w:b/>
                <w:bCs/>
                <w:color w:val="1F4E79"/>
              </w:rPr>
              <w:t xml:space="preserve"> y la regresión complementaria.</w:t>
            </w:r>
          </w:p>
          <w:p w14:paraId="4292434B" w14:textId="77777777" w:rsidR="00512EFB" w:rsidRPr="00512EFB" w:rsidRDefault="00512EFB" w:rsidP="00512EFB">
            <w:pPr>
              <w:jc w:val="both"/>
              <w:rPr>
                <w:b/>
                <w:bCs/>
                <w:color w:val="1F4E79"/>
              </w:rPr>
            </w:pPr>
            <w:r w:rsidRPr="00512EFB">
              <w:rPr>
                <w:b/>
                <w:bCs/>
                <w:color w:val="1F4E79"/>
              </w:rPr>
              <w:t>También me interesa confirmar si, para la Fase 2, se espera principalmente evidenciar el desarrollo y funcionamiento del MVP o si es necesario avanzar hacia características propias de una solución productiva, como autenticación, monitoreo, automatización del reentrenamiento y mayor infraestructura de seguridad.</w:t>
            </w:r>
          </w:p>
          <w:p w14:paraId="002C7642" w14:textId="77777777" w:rsidR="00512EFB" w:rsidRPr="00512EFB" w:rsidRDefault="00512EFB" w:rsidP="00512EFB">
            <w:pPr>
              <w:jc w:val="both"/>
              <w:rPr>
                <w:b/>
                <w:bCs/>
                <w:color w:val="1F4E79"/>
              </w:rPr>
            </w:pPr>
            <w:r w:rsidRPr="00512EFB">
              <w:rPr>
                <w:b/>
                <w:bCs/>
                <w:color w:val="1F4E79"/>
              </w:rPr>
              <w:t>La pregunta que plantearía al docente sería: ¿el nivel actual del MVP, junto con sus evidencias técnicas y documentación, cumple con el nivel de desarrollo esperado para la Fase 2, o se espera completar obligatoriamente todos los módulos considerados inicialmente en el alcance de Fase 1 antes del cierre de esta etapa?</w:t>
            </w:r>
          </w:p>
          <w:p w14:paraId="52815C91" w14:textId="77777777" w:rsidR="000B0B70" w:rsidRDefault="000B0B7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05D211DF" w14:textId="77777777" w:rsidR="000B0B70" w:rsidRDefault="000B0B7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52E430E" w14:textId="77777777" w:rsidR="00512EFB" w:rsidRDefault="00512EFB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70439F4" w14:textId="77777777" w:rsidR="000B0B70" w:rsidRDefault="000B0B7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0B0B70" w14:paraId="5AD5509A" w14:textId="77777777">
        <w:trPr>
          <w:trHeight w:val="440"/>
        </w:trPr>
        <w:tc>
          <w:tcPr>
            <w:tcW w:w="10076" w:type="dxa"/>
            <w:vAlign w:val="center"/>
          </w:tcPr>
          <w:p w14:paraId="28302A59" w14:textId="77777777" w:rsidR="000B0B70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5. A partir de esta instancia de monitoreo de su Proyecto APT</w:t>
            </w:r>
          </w:p>
        </w:tc>
      </w:tr>
      <w:tr w:rsidR="000B0B70" w14:paraId="73FAA958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44820D98" w14:textId="77777777" w:rsidR="000B0B7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4C505E67" w14:textId="77777777" w:rsidR="000B0B70" w:rsidRDefault="000B0B7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5724A463" w14:textId="77777777" w:rsidR="00512EFB" w:rsidRPr="00512EFB" w:rsidRDefault="00512EFB" w:rsidP="00512EFB">
            <w:pPr>
              <w:jc w:val="both"/>
              <w:rPr>
                <w:color w:val="767171"/>
                <w:sz w:val="24"/>
                <w:szCs w:val="24"/>
              </w:rPr>
            </w:pPr>
            <w:r w:rsidRPr="00512EFB">
              <w:rPr>
                <w:color w:val="767171"/>
                <w:sz w:val="24"/>
                <w:szCs w:val="24"/>
              </w:rPr>
              <w:t>Debido a que el proyecto se está desarrollando de manera individual, no corresponde realizar una redistribución entre integrantes. Sin embargo, sí ha sido necesario redistribuir y priorizar las actividades dentro del propio plan de trabajo.</w:t>
            </w:r>
          </w:p>
          <w:p w14:paraId="33C33D5C" w14:textId="77777777" w:rsidR="00512EFB" w:rsidRPr="00512EFB" w:rsidRDefault="00512EFB" w:rsidP="00512EFB">
            <w:pPr>
              <w:jc w:val="both"/>
              <w:rPr>
                <w:color w:val="767171"/>
                <w:sz w:val="24"/>
                <w:szCs w:val="24"/>
              </w:rPr>
            </w:pPr>
            <w:r w:rsidRPr="00512EFB">
              <w:rPr>
                <w:color w:val="767171"/>
                <w:sz w:val="24"/>
                <w:szCs w:val="24"/>
              </w:rPr>
              <w:t xml:space="preserve">Se priorizaron las tareas asociadas al MVP funcional, incluyendo procesamiento de datos, modelamiento, integración, pruebas y despliegue. Las actividades pendientes, como </w:t>
            </w:r>
            <w:proofErr w:type="spellStart"/>
            <w:r w:rsidRPr="00512EFB">
              <w:rPr>
                <w:color w:val="767171"/>
                <w:sz w:val="24"/>
                <w:szCs w:val="24"/>
              </w:rPr>
              <w:t>clustering</w:t>
            </w:r>
            <w:proofErr w:type="spellEnd"/>
            <w:r w:rsidRPr="00512EFB">
              <w:rPr>
                <w:color w:val="767171"/>
                <w:sz w:val="24"/>
                <w:szCs w:val="24"/>
              </w:rPr>
              <w:t>, análisis complementarios, documentación final y preparación de la defensa, serán organizadas en función de su prioridad y del tiempo disponible durante el resto de la Fase 2.</w:t>
            </w:r>
          </w:p>
          <w:p w14:paraId="47C1E1A7" w14:textId="77777777" w:rsidR="000B0B70" w:rsidRDefault="000B0B7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09568CAC" w14:textId="77777777" w:rsidR="000B0B70" w:rsidRDefault="000B0B7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0B0B70" w14:paraId="5DD60000" w14:textId="77777777">
        <w:trPr>
          <w:trHeight w:val="440"/>
        </w:trPr>
        <w:tc>
          <w:tcPr>
            <w:tcW w:w="10076" w:type="dxa"/>
            <w:vAlign w:val="center"/>
          </w:tcPr>
          <w:p w14:paraId="585F5F40" w14:textId="77777777" w:rsidR="000B0B70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vcydd1vppnae" w:colFirst="0" w:colLast="0"/>
            <w:bookmarkEnd w:id="0"/>
            <w:r>
              <w:rPr>
                <w:sz w:val="24"/>
                <w:szCs w:val="24"/>
              </w:rPr>
              <w:t xml:space="preserve">6. </w:t>
            </w:r>
            <w:proofErr w:type="gramStart"/>
            <w:r>
              <w:rPr>
                <w:sz w:val="24"/>
                <w:szCs w:val="24"/>
              </w:rPr>
              <w:t>APT  grupal</w:t>
            </w:r>
            <w:proofErr w:type="gramEnd"/>
          </w:p>
        </w:tc>
      </w:tr>
      <w:tr w:rsidR="000B0B70" w14:paraId="6C0CB310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75CAF376" w14:textId="77777777" w:rsidR="000B0B7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05EAF28D" w14:textId="77777777" w:rsidR="000B0B70" w:rsidRDefault="000B0B7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5312BFD3" w14:textId="77777777" w:rsidR="00512EFB" w:rsidRPr="00512EFB" w:rsidRDefault="00512EFB" w:rsidP="00512EFB">
            <w:pPr>
              <w:jc w:val="both"/>
              <w:rPr>
                <w:color w:val="767171"/>
                <w:sz w:val="24"/>
                <w:szCs w:val="24"/>
              </w:rPr>
            </w:pPr>
            <w:r w:rsidRPr="00512EFB">
              <w:rPr>
                <w:color w:val="767171"/>
                <w:sz w:val="24"/>
                <w:szCs w:val="24"/>
              </w:rPr>
              <w:t>El Proyecto APT ha sido desarrollado principalmente de manera individual. Por este motivo, la evaluación se centra en la organización personal, la capacidad de tomar decisiones técnicas y la gestión de las distintas áreas del proyecto.</w:t>
            </w:r>
          </w:p>
          <w:p w14:paraId="1155D247" w14:textId="77777777" w:rsidR="00512EFB" w:rsidRPr="00512EFB" w:rsidRDefault="00512EFB" w:rsidP="00512EFB">
            <w:pPr>
              <w:jc w:val="both"/>
              <w:rPr>
                <w:color w:val="767171"/>
                <w:sz w:val="24"/>
                <w:szCs w:val="24"/>
              </w:rPr>
            </w:pPr>
            <w:r w:rsidRPr="00512EFB">
              <w:rPr>
                <w:color w:val="767171"/>
                <w:sz w:val="24"/>
                <w:szCs w:val="24"/>
              </w:rPr>
              <w:t xml:space="preserve">Como aspectos positivos destaco la autonomía para investigar, implementar y validar distintas soluciones, además de la capacidad de integrar herramientas de análisis de datos, machine </w:t>
            </w:r>
            <w:proofErr w:type="spellStart"/>
            <w:r w:rsidRPr="00512EFB">
              <w:rPr>
                <w:color w:val="767171"/>
                <w:sz w:val="24"/>
                <w:szCs w:val="24"/>
              </w:rPr>
              <w:t>learning</w:t>
            </w:r>
            <w:proofErr w:type="spellEnd"/>
            <w:r w:rsidRPr="00512EFB">
              <w:rPr>
                <w:color w:val="767171"/>
                <w:sz w:val="24"/>
                <w:szCs w:val="24"/>
              </w:rPr>
              <w:t xml:space="preserve"> y desarrollo de software dentro de un mismo proyecto.</w:t>
            </w:r>
          </w:p>
          <w:p w14:paraId="2470B25B" w14:textId="77777777" w:rsidR="00512EFB" w:rsidRPr="00512EFB" w:rsidRDefault="00512EFB" w:rsidP="00512EFB">
            <w:pPr>
              <w:jc w:val="both"/>
              <w:rPr>
                <w:color w:val="767171"/>
                <w:sz w:val="24"/>
                <w:szCs w:val="24"/>
              </w:rPr>
            </w:pPr>
            <w:r w:rsidRPr="00512EFB">
              <w:rPr>
                <w:color w:val="767171"/>
                <w:sz w:val="24"/>
                <w:szCs w:val="24"/>
              </w:rPr>
              <w:t>Como aspecto a mejorar, sería conveniente recibir mayor retroalimentación periódica de pares y docente, especialmente para contrastar decisiones de alcance, priorización de actividades y presentación de resultados. Esta retroalimentación permitiría detectar posibles debilidades antes del cierre final de cada fase.</w:t>
            </w:r>
          </w:p>
          <w:p w14:paraId="41E0E70D" w14:textId="77777777" w:rsidR="000B0B70" w:rsidRDefault="000B0B7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3E3E68BF" w14:textId="77777777" w:rsidR="000B0B70" w:rsidRDefault="000B0B7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B452BA5" w14:textId="77777777" w:rsidR="000B0B70" w:rsidRDefault="000B0B70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0B0B70">
      <w:headerReference w:type="default" r:id="rId7"/>
      <w:footerReference w:type="default" r:id="rId8"/>
      <w:headerReference w:type="first" r:id="rId9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A6BEC" w14:textId="77777777" w:rsidR="003E433B" w:rsidRDefault="003E433B">
      <w:pPr>
        <w:spacing w:after="0" w:line="240" w:lineRule="auto"/>
      </w:pPr>
      <w:r>
        <w:separator/>
      </w:r>
    </w:p>
  </w:endnote>
  <w:endnote w:type="continuationSeparator" w:id="0">
    <w:p w14:paraId="33D4491C" w14:textId="77777777" w:rsidR="003E433B" w:rsidRDefault="003E43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48974E7-C031-4B82-823E-3DBB55EADAD6}"/>
    <w:embedBold r:id="rId2" w:fontKey="{6781C0BB-983D-4C75-BBB2-D45F730FD7E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60109B96-D558-4CCA-97FB-89C3176AF2B5}"/>
    <w:embedBold r:id="rId4" w:fontKey="{091BB1E4-C580-4567-9595-CBF3128518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BCE7FDD-3699-44A4-BEEB-0B565B82D08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EDAB1" w14:textId="77777777" w:rsidR="000B0B7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7FA01A9" wp14:editId="1D1E64FF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2116694399" name="Grupo 2116694399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603791337" name="Rectángulo 1603791337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F7A1C0" w14:textId="77777777" w:rsidR="000B0B70" w:rsidRDefault="000B0B70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0886236" name="Rectángulo 1190886236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5DBE9A" w14:textId="77777777" w:rsidR="000B0B70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67683847" name="Grupo 167683847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520915505" name="Conector: angular 520915505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24002810" name="Conector: angular 624002810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07FA01A9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">
              <v:group id="Grupo 2116694399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">
                <v:rect id="Rectángulo 1603791337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" filled="f" stroked="f">
                  <v:textbox inset="2.53958mm,2.53958mm,2.53958mm,2.53958mm">
                    <w:txbxContent>
                      <w:p w14:paraId="2DF7A1C0" w14:textId="77777777" w:rsidR="000B0B70" w:rsidRDefault="000B0B70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190886236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" filled="f" stroked="f">
                  <v:textbox inset="0,0,0,0">
                    <w:txbxContent>
                      <w:p w14:paraId="2C5DBE9A" w14:textId="77777777" w:rsidR="000B0B70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167683847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520915505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" adj="199423" strokecolor="#a5a5a5">
                    <v:stroke miterlimit="5243f"/>
                  </v:shape>
                  <v:shape id="Conector: angular 624002810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98536" w14:textId="77777777" w:rsidR="003E433B" w:rsidRDefault="003E433B">
      <w:pPr>
        <w:spacing w:after="0" w:line="240" w:lineRule="auto"/>
      </w:pPr>
      <w:r>
        <w:separator/>
      </w:r>
    </w:p>
  </w:footnote>
  <w:footnote w:type="continuationSeparator" w:id="0">
    <w:p w14:paraId="4CD043AE" w14:textId="77777777" w:rsidR="003E433B" w:rsidRDefault="003E43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A32DF" w14:textId="77777777" w:rsidR="000B0B70" w:rsidRDefault="000B0B7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0B0B70" w14:paraId="1AF0FA3C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98E4BC9" w14:textId="77777777" w:rsidR="000B0B70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42FE4665" w14:textId="77777777" w:rsidR="000B0B70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2FDF6B81" w14:textId="77777777" w:rsidR="000B0B70" w:rsidRDefault="000B0B7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92C1366" w14:textId="77777777" w:rsidR="000B0B70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41C8830C" wp14:editId="44583BC6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9BCA2E5" w14:textId="77777777" w:rsidR="000B0B70" w:rsidRDefault="000B0B7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FAA91" w14:textId="77777777" w:rsidR="000B0B70" w:rsidRDefault="000B0B7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0B0B70" w14:paraId="7D2D415B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496F2F54" w14:textId="77777777" w:rsidR="000B0B70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321551BF" wp14:editId="76EDCE52">
                <wp:extent cx="361950" cy="581025"/>
                <wp:effectExtent l="0" t="0" r="0" b="0"/>
                <wp:docPr id="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49777B43" w14:textId="77777777" w:rsidR="000B0B70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07C099B4" w14:textId="77777777" w:rsidR="000B0B70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02D53223" w14:textId="77777777" w:rsidR="000B0B70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47F10E7B" w14:textId="77777777" w:rsidR="000B0B70" w:rsidRDefault="000B0B7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05C54D25" w14:textId="77777777" w:rsidR="000B0B70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C111A00" wp14:editId="571F2F5D">
                <wp:extent cx="1895475" cy="466725"/>
                <wp:effectExtent l="0" t="0" r="0" b="0"/>
                <wp:docPr id="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C3133BF" w14:textId="77777777" w:rsidR="000B0B70" w:rsidRDefault="000B0B7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B70"/>
    <w:rsid w:val="000B0B70"/>
    <w:rsid w:val="003E433B"/>
    <w:rsid w:val="00457221"/>
    <w:rsid w:val="00512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78001"/>
  <w15:docId w15:val="{B1DE6879-FD17-4B47-842C-70A6F4C70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1053</Words>
  <Characters>5797</Characters>
  <Application>Microsoft Office Word</Application>
  <DocSecurity>0</DocSecurity>
  <Lines>48</Lines>
  <Paragraphs>13</Paragraphs>
  <ScaleCrop>false</ScaleCrop>
  <Company/>
  <LinksUpToDate>false</LinksUpToDate>
  <CharactersWithSpaces>6837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Ricardo Aravena Celis</cp:lastModifiedBy>
  <cp:revision>2</cp:revision>
  <dcterms:created xsi:type="dcterms:W3CDTF">2026-09-18T18:50:00Z</dcterms:created>
  <dcterms:modified xsi:type="dcterms:W3CDTF">2026-09-18T18:52:00Z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