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2176A" w14:textId="77777777" w:rsidR="00BE088B" w:rsidRDefault="00597AE5">
      <w:pPr>
        <w:pStyle w:val="Tekstpodstawowy"/>
        <w:tabs>
          <w:tab w:val="left" w:pos="1242"/>
          <w:tab w:val="left" w:pos="2577"/>
          <w:tab w:val="left" w:pos="4877"/>
          <w:tab w:val="left" w:pos="7215"/>
        </w:tabs>
        <w:spacing w:before="205" w:line="588" w:lineRule="auto"/>
        <w:ind w:left="345" w:right="1859" w:hanging="120"/>
      </w:pPr>
      <w:r>
        <w:rPr>
          <w:color w:val="212325"/>
        </w:rPr>
        <w:t>Legal</w:t>
      </w:r>
      <w:r>
        <w:rPr>
          <w:color w:val="212325"/>
        </w:rPr>
        <w:tab/>
      </w:r>
      <w:hyperlink r:id="rId10">
        <w:r>
          <w:rPr>
            <w:color w:val="ABABAB"/>
          </w:rPr>
          <w:t>Terms</w:t>
        </w:r>
        <w:r>
          <w:rPr>
            <w:color w:val="ABABAB"/>
            <w:spacing w:val="-2"/>
          </w:rPr>
          <w:t xml:space="preserve"> </w:t>
        </w:r>
        <w:r>
          <w:rPr>
            <w:color w:val="ABABAB"/>
          </w:rPr>
          <w:t>and</w:t>
        </w:r>
        <w:r>
          <w:rPr>
            <w:color w:val="ABABAB"/>
            <w:spacing w:val="-2"/>
          </w:rPr>
          <w:t xml:space="preserve"> </w:t>
        </w:r>
        <w:r>
          <w:rPr>
            <w:color w:val="ABABAB"/>
          </w:rPr>
          <w:t>Conditions</w:t>
        </w:r>
        <w:r>
          <w:rPr>
            <w:color w:val="ABABAB"/>
            <w:spacing w:val="-2"/>
          </w:rPr>
          <w:t xml:space="preserve"> </w:t>
        </w:r>
        <w:r>
          <w:rPr>
            <w:color w:val="ABABAB"/>
          </w:rPr>
          <w:t>of</w:t>
        </w:r>
        <w:r>
          <w:rPr>
            <w:color w:val="ABABAB"/>
            <w:spacing w:val="-2"/>
          </w:rPr>
          <w:t xml:space="preserve"> </w:t>
        </w:r>
        <w:r>
          <w:rPr>
            <w:color w:val="ABABAB"/>
          </w:rPr>
          <w:t>Use</w:t>
        </w:r>
      </w:hyperlink>
      <w:r>
        <w:rPr>
          <w:color w:val="ABABAB"/>
        </w:rPr>
        <w:tab/>
      </w:r>
      <w:hyperlink r:id="rId11">
        <w:r>
          <w:rPr>
            <w:color w:val="3D3D40"/>
          </w:rPr>
          <w:t>Copyright</w:t>
        </w:r>
        <w:r>
          <w:rPr>
            <w:color w:val="3D3D40"/>
            <w:spacing w:val="13"/>
          </w:rPr>
          <w:t xml:space="preserve"> </w:t>
        </w:r>
        <w:r>
          <w:rPr>
            <w:color w:val="3D3D40"/>
          </w:rPr>
          <w:t>Policy</w:t>
        </w:r>
      </w:hyperlink>
      <w:r>
        <w:rPr>
          <w:color w:val="3D3D40"/>
        </w:rPr>
        <w:tab/>
      </w:r>
      <w:hyperlink r:id="rId12">
        <w:r>
          <w:rPr>
            <w:color w:val="3D3D40"/>
          </w:rPr>
          <w:t>Privacy Policy</w:t>
        </w:r>
      </w:hyperlink>
      <w:r>
        <w:rPr>
          <w:color w:val="3D3D40"/>
          <w:spacing w:val="-63"/>
        </w:rPr>
        <w:t xml:space="preserve"> </w:t>
      </w:r>
      <w:hyperlink r:id="rId13">
        <w:r>
          <w:rPr>
            <w:color w:val="3D3D40"/>
          </w:rPr>
          <w:t>User</w:t>
        </w:r>
        <w:r>
          <w:rPr>
            <w:color w:val="3D3D40"/>
            <w:spacing w:val="-10"/>
          </w:rPr>
          <w:t xml:space="preserve"> </w:t>
        </w:r>
        <w:r>
          <w:rPr>
            <w:color w:val="3D3D40"/>
          </w:rPr>
          <w:t>Guidelines</w:t>
        </w:r>
      </w:hyperlink>
      <w:r>
        <w:rPr>
          <w:color w:val="3D3D40"/>
        </w:rPr>
        <w:tab/>
      </w:r>
      <w:hyperlink r:id="rId14">
        <w:r>
          <w:rPr>
            <w:color w:val="3D3D40"/>
          </w:rPr>
          <w:t>Premium</w:t>
        </w:r>
        <w:r>
          <w:rPr>
            <w:color w:val="3D3D40"/>
            <w:spacing w:val="-7"/>
          </w:rPr>
          <w:t xml:space="preserve"> </w:t>
        </w:r>
        <w:r>
          <w:rPr>
            <w:color w:val="3D3D40"/>
          </w:rPr>
          <w:t>Offer</w:t>
        </w:r>
        <w:r>
          <w:rPr>
            <w:color w:val="3D3D40"/>
            <w:spacing w:val="-6"/>
          </w:rPr>
          <w:t xml:space="preserve"> </w:t>
        </w:r>
        <w:r>
          <w:rPr>
            <w:color w:val="3D3D40"/>
          </w:rPr>
          <w:t>Terms</w:t>
        </w:r>
      </w:hyperlink>
    </w:p>
    <w:p w14:paraId="0812176B" w14:textId="77777777" w:rsidR="00BE088B" w:rsidRDefault="00597AE5">
      <w:pPr>
        <w:pStyle w:val="Nagwek1"/>
        <w:spacing w:before="264"/>
        <w:ind w:firstLine="0"/>
      </w:pPr>
      <w:r>
        <w:rPr>
          <w:color w:val="212325"/>
          <w:w w:val="105"/>
        </w:rPr>
        <w:t>Spotify</w:t>
      </w:r>
      <w:r>
        <w:rPr>
          <w:color w:val="212325"/>
          <w:spacing w:val="-38"/>
          <w:w w:val="105"/>
        </w:rPr>
        <w:t xml:space="preserve"> </w:t>
      </w:r>
      <w:r>
        <w:rPr>
          <w:color w:val="212325"/>
          <w:w w:val="105"/>
        </w:rPr>
        <w:t>Terms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23"/>
          <w:w w:val="105"/>
        </w:rPr>
        <w:t xml:space="preserve"> </w:t>
      </w:r>
      <w:r>
        <w:rPr>
          <w:color w:val="212325"/>
          <w:w w:val="105"/>
        </w:rPr>
        <w:t>Use</w:t>
      </w:r>
    </w:p>
    <w:p w14:paraId="0812176C" w14:textId="77777777" w:rsidR="00BE088B" w:rsidRDefault="00597AE5">
      <w:pPr>
        <w:pStyle w:val="Akapitzlist"/>
        <w:numPr>
          <w:ilvl w:val="0"/>
          <w:numId w:val="2"/>
        </w:numPr>
        <w:tabs>
          <w:tab w:val="left" w:pos="312"/>
        </w:tabs>
        <w:spacing w:before="241"/>
        <w:rPr>
          <w:sz w:val="24"/>
        </w:rPr>
      </w:pPr>
      <w:r>
        <w:rPr>
          <w:color w:val="1CB953"/>
          <w:w w:val="110"/>
          <w:sz w:val="24"/>
        </w:rPr>
        <w:t>Introduction</w:t>
      </w:r>
    </w:p>
    <w:p w14:paraId="0812176D" w14:textId="77777777" w:rsidR="00BE088B" w:rsidRDefault="00597AE5">
      <w:pPr>
        <w:pStyle w:val="Akapitzlist"/>
        <w:numPr>
          <w:ilvl w:val="0"/>
          <w:numId w:val="2"/>
        </w:numPr>
        <w:tabs>
          <w:tab w:val="left" w:pos="369"/>
        </w:tabs>
        <w:ind w:left="368" w:hanging="264"/>
        <w:rPr>
          <w:sz w:val="24"/>
        </w:rPr>
      </w:pPr>
      <w:r>
        <w:rPr>
          <w:color w:val="1CB953"/>
          <w:sz w:val="24"/>
        </w:rPr>
        <w:t>The</w:t>
      </w:r>
      <w:r>
        <w:rPr>
          <w:color w:val="1CB953"/>
          <w:spacing w:val="-2"/>
          <w:sz w:val="24"/>
        </w:rPr>
        <w:t xml:space="preserve"> </w:t>
      </w:r>
      <w:r>
        <w:rPr>
          <w:color w:val="1CB953"/>
          <w:sz w:val="24"/>
        </w:rPr>
        <w:t>Spotify</w:t>
      </w:r>
      <w:r>
        <w:rPr>
          <w:color w:val="1CB953"/>
          <w:spacing w:val="-1"/>
          <w:sz w:val="24"/>
        </w:rPr>
        <w:t xml:space="preserve"> </w:t>
      </w:r>
      <w:r>
        <w:rPr>
          <w:color w:val="1CB953"/>
          <w:sz w:val="24"/>
        </w:rPr>
        <w:t>Service</w:t>
      </w:r>
      <w:r>
        <w:rPr>
          <w:color w:val="1CB953"/>
          <w:spacing w:val="-2"/>
          <w:sz w:val="24"/>
        </w:rPr>
        <w:t xml:space="preserve"> </w:t>
      </w:r>
      <w:r>
        <w:rPr>
          <w:color w:val="1CB953"/>
          <w:sz w:val="24"/>
        </w:rPr>
        <w:t>Provided</w:t>
      </w:r>
      <w:r>
        <w:rPr>
          <w:color w:val="1CB953"/>
          <w:spacing w:val="-1"/>
          <w:sz w:val="24"/>
        </w:rPr>
        <w:t xml:space="preserve"> </w:t>
      </w:r>
      <w:r>
        <w:rPr>
          <w:color w:val="1CB953"/>
          <w:sz w:val="24"/>
        </w:rPr>
        <w:t>by</w:t>
      </w:r>
      <w:r>
        <w:rPr>
          <w:color w:val="1CB953"/>
          <w:spacing w:val="-1"/>
          <w:sz w:val="24"/>
        </w:rPr>
        <w:t xml:space="preserve"> </w:t>
      </w:r>
      <w:r>
        <w:rPr>
          <w:color w:val="1CB953"/>
          <w:sz w:val="24"/>
        </w:rPr>
        <w:t>Us.</w:t>
      </w:r>
    </w:p>
    <w:p w14:paraId="0812176E" w14:textId="77777777" w:rsidR="00BE088B" w:rsidRDefault="00597AE5">
      <w:pPr>
        <w:pStyle w:val="Akapitzlist"/>
        <w:numPr>
          <w:ilvl w:val="0"/>
          <w:numId w:val="2"/>
        </w:numPr>
        <w:tabs>
          <w:tab w:val="left" w:pos="369"/>
        </w:tabs>
        <w:ind w:left="368" w:hanging="264"/>
        <w:rPr>
          <w:sz w:val="24"/>
        </w:rPr>
      </w:pPr>
      <w:r>
        <w:rPr>
          <w:color w:val="1CB953"/>
          <w:sz w:val="24"/>
        </w:rPr>
        <w:t>Your</w:t>
      </w:r>
      <w:r>
        <w:rPr>
          <w:color w:val="1CB953"/>
          <w:spacing w:val="-2"/>
          <w:sz w:val="24"/>
        </w:rPr>
        <w:t xml:space="preserve"> </w:t>
      </w:r>
      <w:r>
        <w:rPr>
          <w:color w:val="1CB953"/>
          <w:sz w:val="24"/>
        </w:rPr>
        <w:t>Use</w:t>
      </w:r>
      <w:r>
        <w:rPr>
          <w:color w:val="1CB953"/>
          <w:spacing w:val="-2"/>
          <w:sz w:val="24"/>
        </w:rPr>
        <w:t xml:space="preserve"> </w:t>
      </w:r>
      <w:r>
        <w:rPr>
          <w:color w:val="1CB953"/>
          <w:sz w:val="24"/>
        </w:rPr>
        <w:t>of</w:t>
      </w:r>
      <w:r>
        <w:rPr>
          <w:color w:val="1CB953"/>
          <w:spacing w:val="-1"/>
          <w:sz w:val="24"/>
        </w:rPr>
        <w:t xml:space="preserve"> </w:t>
      </w:r>
      <w:r>
        <w:rPr>
          <w:color w:val="1CB953"/>
          <w:sz w:val="24"/>
        </w:rPr>
        <w:t>the</w:t>
      </w:r>
      <w:r>
        <w:rPr>
          <w:color w:val="1CB953"/>
          <w:spacing w:val="-2"/>
          <w:sz w:val="24"/>
        </w:rPr>
        <w:t xml:space="preserve"> </w:t>
      </w:r>
      <w:r>
        <w:rPr>
          <w:color w:val="1CB953"/>
          <w:sz w:val="24"/>
        </w:rPr>
        <w:t>Spotify</w:t>
      </w:r>
      <w:r>
        <w:rPr>
          <w:color w:val="1CB953"/>
          <w:spacing w:val="-2"/>
          <w:sz w:val="24"/>
        </w:rPr>
        <w:t xml:space="preserve"> </w:t>
      </w:r>
      <w:r>
        <w:rPr>
          <w:color w:val="1CB953"/>
          <w:sz w:val="24"/>
        </w:rPr>
        <w:t>Service</w:t>
      </w:r>
    </w:p>
    <w:p w14:paraId="0812176F" w14:textId="77777777" w:rsidR="00BE088B" w:rsidRDefault="00597AE5">
      <w:pPr>
        <w:pStyle w:val="Akapitzlist"/>
        <w:numPr>
          <w:ilvl w:val="0"/>
          <w:numId w:val="2"/>
        </w:numPr>
        <w:tabs>
          <w:tab w:val="left" w:pos="375"/>
        </w:tabs>
        <w:ind w:left="375" w:hanging="270"/>
        <w:rPr>
          <w:sz w:val="24"/>
        </w:rPr>
      </w:pPr>
      <w:r>
        <w:rPr>
          <w:color w:val="1CB953"/>
          <w:sz w:val="24"/>
        </w:rPr>
        <w:t>Content</w:t>
      </w:r>
      <w:r>
        <w:rPr>
          <w:color w:val="1CB953"/>
          <w:spacing w:val="14"/>
          <w:sz w:val="24"/>
        </w:rPr>
        <w:t xml:space="preserve"> </w:t>
      </w:r>
      <w:r>
        <w:rPr>
          <w:color w:val="1CB953"/>
          <w:sz w:val="24"/>
        </w:rPr>
        <w:t>and</w:t>
      </w:r>
      <w:r>
        <w:rPr>
          <w:color w:val="1CB953"/>
          <w:spacing w:val="15"/>
          <w:sz w:val="24"/>
        </w:rPr>
        <w:t xml:space="preserve"> </w:t>
      </w:r>
      <w:r>
        <w:rPr>
          <w:color w:val="1CB953"/>
          <w:sz w:val="24"/>
        </w:rPr>
        <w:t>Intellectual</w:t>
      </w:r>
      <w:r>
        <w:rPr>
          <w:color w:val="1CB953"/>
          <w:spacing w:val="15"/>
          <w:sz w:val="24"/>
        </w:rPr>
        <w:t xml:space="preserve"> </w:t>
      </w:r>
      <w:r>
        <w:rPr>
          <w:color w:val="1CB953"/>
          <w:sz w:val="24"/>
        </w:rPr>
        <w:t>Property</w:t>
      </w:r>
      <w:r>
        <w:rPr>
          <w:color w:val="1CB953"/>
          <w:spacing w:val="14"/>
          <w:sz w:val="24"/>
        </w:rPr>
        <w:t xml:space="preserve"> </w:t>
      </w:r>
      <w:r>
        <w:rPr>
          <w:color w:val="1CB953"/>
          <w:sz w:val="24"/>
        </w:rPr>
        <w:t>Rights</w:t>
      </w:r>
    </w:p>
    <w:p w14:paraId="08121770" w14:textId="77777777" w:rsidR="00BE088B" w:rsidRDefault="00597AE5">
      <w:pPr>
        <w:pStyle w:val="Akapitzlist"/>
        <w:numPr>
          <w:ilvl w:val="0"/>
          <w:numId w:val="2"/>
        </w:numPr>
        <w:tabs>
          <w:tab w:val="left" w:pos="365"/>
        </w:tabs>
        <w:ind w:left="364" w:hanging="260"/>
        <w:rPr>
          <w:sz w:val="24"/>
        </w:rPr>
      </w:pPr>
      <w:r>
        <w:rPr>
          <w:color w:val="1CB953"/>
          <w:sz w:val="24"/>
        </w:rPr>
        <w:t>Customer</w:t>
      </w:r>
      <w:r>
        <w:rPr>
          <w:color w:val="1CB953"/>
          <w:spacing w:val="17"/>
          <w:sz w:val="24"/>
        </w:rPr>
        <w:t xml:space="preserve"> </w:t>
      </w:r>
      <w:r>
        <w:rPr>
          <w:color w:val="1CB953"/>
          <w:sz w:val="24"/>
        </w:rPr>
        <w:t>Support,</w:t>
      </w:r>
      <w:r>
        <w:rPr>
          <w:color w:val="1CB953"/>
          <w:spacing w:val="17"/>
          <w:sz w:val="24"/>
        </w:rPr>
        <w:t xml:space="preserve"> </w:t>
      </w:r>
      <w:r>
        <w:rPr>
          <w:color w:val="1CB953"/>
          <w:sz w:val="24"/>
        </w:rPr>
        <w:t>Information,</w:t>
      </w:r>
      <w:r>
        <w:rPr>
          <w:color w:val="1CB953"/>
          <w:spacing w:val="17"/>
          <w:sz w:val="24"/>
        </w:rPr>
        <w:t xml:space="preserve"> </w:t>
      </w:r>
      <w:r>
        <w:rPr>
          <w:color w:val="1CB953"/>
          <w:sz w:val="24"/>
        </w:rPr>
        <w:t>Questions</w:t>
      </w:r>
      <w:r>
        <w:rPr>
          <w:color w:val="1CB953"/>
          <w:spacing w:val="18"/>
          <w:sz w:val="24"/>
        </w:rPr>
        <w:t xml:space="preserve"> </w:t>
      </w:r>
      <w:r>
        <w:rPr>
          <w:color w:val="1CB953"/>
          <w:sz w:val="24"/>
        </w:rPr>
        <w:t>and</w:t>
      </w:r>
      <w:r>
        <w:rPr>
          <w:color w:val="1CB953"/>
          <w:spacing w:val="17"/>
          <w:sz w:val="24"/>
        </w:rPr>
        <w:t xml:space="preserve"> </w:t>
      </w:r>
      <w:r>
        <w:rPr>
          <w:color w:val="1CB953"/>
          <w:sz w:val="24"/>
        </w:rPr>
        <w:t>Complaints</w:t>
      </w:r>
    </w:p>
    <w:p w14:paraId="08121771" w14:textId="77777777" w:rsidR="00BE088B" w:rsidRDefault="00597AE5">
      <w:pPr>
        <w:pStyle w:val="Akapitzlist"/>
        <w:numPr>
          <w:ilvl w:val="0"/>
          <w:numId w:val="2"/>
        </w:numPr>
        <w:tabs>
          <w:tab w:val="left" w:pos="375"/>
        </w:tabs>
        <w:ind w:left="374" w:hanging="270"/>
        <w:rPr>
          <w:sz w:val="24"/>
        </w:rPr>
      </w:pPr>
      <w:r>
        <w:rPr>
          <w:color w:val="1CB953"/>
          <w:sz w:val="24"/>
        </w:rPr>
        <w:t>Problems</w:t>
      </w:r>
      <w:r>
        <w:rPr>
          <w:color w:val="1CB953"/>
          <w:spacing w:val="-6"/>
          <w:sz w:val="24"/>
        </w:rPr>
        <w:t xml:space="preserve"> </w:t>
      </w:r>
      <w:r>
        <w:rPr>
          <w:color w:val="1CB953"/>
          <w:sz w:val="24"/>
        </w:rPr>
        <w:t>and</w:t>
      </w:r>
      <w:r>
        <w:rPr>
          <w:color w:val="1CB953"/>
          <w:spacing w:val="-5"/>
          <w:sz w:val="24"/>
        </w:rPr>
        <w:t xml:space="preserve"> </w:t>
      </w:r>
      <w:r>
        <w:rPr>
          <w:color w:val="1CB953"/>
          <w:sz w:val="24"/>
        </w:rPr>
        <w:t>Disputes</w:t>
      </w:r>
    </w:p>
    <w:p w14:paraId="08121772" w14:textId="77777777" w:rsidR="00BE088B" w:rsidRDefault="00597AE5">
      <w:pPr>
        <w:pStyle w:val="Akapitzlist"/>
        <w:numPr>
          <w:ilvl w:val="0"/>
          <w:numId w:val="2"/>
        </w:numPr>
        <w:tabs>
          <w:tab w:val="left" w:pos="340"/>
        </w:tabs>
        <w:ind w:left="339" w:hanging="235"/>
        <w:rPr>
          <w:sz w:val="24"/>
        </w:rPr>
      </w:pPr>
      <w:r>
        <w:rPr>
          <w:color w:val="1CB953"/>
          <w:sz w:val="24"/>
        </w:rPr>
        <w:t>About</w:t>
      </w:r>
      <w:r>
        <w:rPr>
          <w:color w:val="1CB953"/>
          <w:spacing w:val="-3"/>
          <w:sz w:val="24"/>
        </w:rPr>
        <w:t xml:space="preserve"> </w:t>
      </w:r>
      <w:r>
        <w:rPr>
          <w:color w:val="1CB953"/>
          <w:sz w:val="24"/>
        </w:rPr>
        <w:t>these</w:t>
      </w:r>
      <w:r>
        <w:rPr>
          <w:color w:val="1CB953"/>
          <w:spacing w:val="-2"/>
          <w:sz w:val="24"/>
        </w:rPr>
        <w:t xml:space="preserve"> </w:t>
      </w:r>
      <w:r>
        <w:rPr>
          <w:color w:val="1CB953"/>
          <w:sz w:val="24"/>
        </w:rPr>
        <w:t>Terms</w:t>
      </w:r>
    </w:p>
    <w:p w14:paraId="08121773" w14:textId="77777777" w:rsidR="00BE088B" w:rsidRDefault="00597AE5">
      <w:pPr>
        <w:pStyle w:val="Nagwek2"/>
        <w:numPr>
          <w:ilvl w:val="0"/>
          <w:numId w:val="1"/>
        </w:numPr>
        <w:tabs>
          <w:tab w:val="left" w:pos="438"/>
        </w:tabs>
        <w:spacing w:before="302"/>
        <w:rPr>
          <w:color w:val="212325"/>
        </w:rPr>
      </w:pPr>
      <w:r>
        <w:rPr>
          <w:color w:val="212325"/>
          <w:w w:val="115"/>
        </w:rPr>
        <w:t>Introduction</w:t>
      </w:r>
    </w:p>
    <w:p w14:paraId="08121774" w14:textId="77777777" w:rsidR="00BE088B" w:rsidRDefault="00597AE5">
      <w:pPr>
        <w:pStyle w:val="Tekstpodstawowy"/>
        <w:spacing w:before="223" w:line="312" w:lineRule="auto"/>
        <w:ind w:right="444"/>
      </w:pPr>
      <w:r>
        <w:rPr>
          <w:color w:val="212325"/>
        </w:rPr>
        <w:t>Please read these Terms of Use (these "Terms") carefully as they govern your use of (which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includes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access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to)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Spotify's</w:t>
      </w:r>
      <w:r>
        <w:rPr>
          <w:color w:val="212325"/>
          <w:spacing w:val="3"/>
        </w:rPr>
        <w:t xml:space="preserve"> </w:t>
      </w:r>
      <w:commentRangeStart w:id="0"/>
      <w:r>
        <w:rPr>
          <w:color w:val="212325"/>
        </w:rPr>
        <w:t>personalized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services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for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streaming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music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other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content</w:t>
      </w:r>
      <w:commentRangeEnd w:id="0"/>
      <w:r w:rsidR="005A6230">
        <w:rPr>
          <w:rStyle w:val="Odwoaniedokomentarza"/>
        </w:rPr>
        <w:commentReference w:id="0"/>
      </w:r>
      <w:r>
        <w:rPr>
          <w:color w:val="212325"/>
        </w:rPr>
        <w:t>,</w:t>
      </w:r>
      <w:r>
        <w:rPr>
          <w:color w:val="212325"/>
          <w:spacing w:val="1"/>
        </w:rPr>
        <w:t xml:space="preserve"> </w:t>
      </w:r>
      <w:r>
        <w:rPr>
          <w:color w:val="212325"/>
          <w:spacing w:val="-1"/>
          <w:w w:val="105"/>
        </w:rPr>
        <w:t>including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spacing w:val="-1"/>
          <w:w w:val="105"/>
        </w:rPr>
        <w:t>all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of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spacing w:val="-1"/>
          <w:w w:val="105"/>
        </w:rPr>
        <w:t>our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websites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and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spacing w:val="-1"/>
          <w:w w:val="105"/>
        </w:rPr>
        <w:t>software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applications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that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spacing w:val="-1"/>
          <w:w w:val="105"/>
        </w:rPr>
        <w:t>incorporate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or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link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these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Terms</w:t>
      </w:r>
      <w:r>
        <w:rPr>
          <w:color w:val="212325"/>
          <w:spacing w:val="-67"/>
          <w:w w:val="105"/>
        </w:rPr>
        <w:t xml:space="preserve"> </w:t>
      </w:r>
      <w:r>
        <w:rPr>
          <w:color w:val="212325"/>
        </w:rPr>
        <w:t>(collectively,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"Spotify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Service")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music,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videos,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podcasts,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other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material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that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is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made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available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through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Spotify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Service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(the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"Content").</w:t>
      </w:r>
    </w:p>
    <w:p w14:paraId="08121775" w14:textId="77777777" w:rsidR="00BE088B" w:rsidRDefault="00597AE5">
      <w:pPr>
        <w:pStyle w:val="Tekstpodstawowy"/>
        <w:spacing w:before="246" w:line="312" w:lineRule="auto"/>
      </w:pPr>
      <w:r>
        <w:rPr>
          <w:color w:val="212325"/>
        </w:rPr>
        <w:t>Use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Service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may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be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subject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additional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terms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conditions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presented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-64"/>
        </w:rPr>
        <w:t xml:space="preserve"> </w:t>
      </w:r>
      <w:r>
        <w:rPr>
          <w:color w:val="212325"/>
          <w:w w:val="105"/>
        </w:rPr>
        <w:t>Spotify,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which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are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hereby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incorporated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by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this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reference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into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these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Terms.</w:t>
      </w:r>
    </w:p>
    <w:p w14:paraId="08121776" w14:textId="77777777" w:rsidR="00BE088B" w:rsidRDefault="00597AE5">
      <w:pPr>
        <w:pStyle w:val="Tekstpodstawowy"/>
        <w:spacing w:before="243" w:line="312" w:lineRule="auto"/>
        <w:ind w:right="444"/>
      </w:pPr>
      <w:r>
        <w:rPr>
          <w:color w:val="212325"/>
        </w:rPr>
        <w:t>By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signing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up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for,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otherwise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using,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Service,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agree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these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Terms.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If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do</w:t>
      </w:r>
      <w:r>
        <w:rPr>
          <w:color w:val="212325"/>
          <w:spacing w:val="-64"/>
        </w:rPr>
        <w:t xml:space="preserve"> </w:t>
      </w:r>
      <w:r>
        <w:rPr>
          <w:color w:val="212325"/>
        </w:rPr>
        <w:t>not agree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these Terms,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then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you must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not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use the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Service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or access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Content.</w:t>
      </w:r>
    </w:p>
    <w:p w14:paraId="08121777" w14:textId="77777777" w:rsidR="00BE088B" w:rsidRDefault="00597AE5">
      <w:pPr>
        <w:pStyle w:val="Tekstpodstawowy"/>
        <w:spacing w:before="212"/>
      </w:pPr>
      <w:r>
        <w:rPr>
          <w:color w:val="212325"/>
          <w:spacing w:val="-1"/>
          <w:w w:val="105"/>
        </w:rPr>
        <w:t>Service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spacing w:val="-1"/>
          <w:w w:val="105"/>
        </w:rPr>
        <w:t>Provider</w:t>
      </w:r>
    </w:p>
    <w:p w14:paraId="08121778" w14:textId="77777777" w:rsidR="00BE088B" w:rsidRDefault="00597AE5">
      <w:pPr>
        <w:pStyle w:val="Tekstpodstawowy"/>
      </w:pPr>
      <w:r>
        <w:rPr>
          <w:color w:val="212325"/>
        </w:rPr>
        <w:t>These</w:t>
      </w:r>
      <w:r>
        <w:rPr>
          <w:color w:val="212325"/>
          <w:spacing w:val="-16"/>
        </w:rPr>
        <w:t xml:space="preserve"> </w:t>
      </w:r>
      <w:r>
        <w:rPr>
          <w:color w:val="212325"/>
        </w:rPr>
        <w:t>Terms</w:t>
      </w:r>
      <w:r>
        <w:rPr>
          <w:color w:val="212325"/>
          <w:spacing w:val="-16"/>
        </w:rPr>
        <w:t xml:space="preserve"> </w:t>
      </w:r>
      <w:r>
        <w:rPr>
          <w:color w:val="212325"/>
        </w:rPr>
        <w:t>are</w:t>
      </w:r>
      <w:r>
        <w:rPr>
          <w:color w:val="212325"/>
          <w:spacing w:val="-16"/>
        </w:rPr>
        <w:t xml:space="preserve"> </w:t>
      </w:r>
      <w:r>
        <w:rPr>
          <w:color w:val="212325"/>
        </w:rPr>
        <w:t>between</w:t>
      </w:r>
      <w:r>
        <w:rPr>
          <w:color w:val="212325"/>
          <w:spacing w:val="-16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-16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-16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-16"/>
        </w:rPr>
        <w:t xml:space="preserve"> </w:t>
      </w:r>
      <w:r>
        <w:rPr>
          <w:color w:val="212325"/>
        </w:rPr>
        <w:t>AB,</w:t>
      </w:r>
      <w:r>
        <w:rPr>
          <w:color w:val="212325"/>
          <w:spacing w:val="-16"/>
        </w:rPr>
        <w:t xml:space="preserve"> </w:t>
      </w:r>
      <w:r>
        <w:rPr>
          <w:color w:val="212325"/>
        </w:rPr>
        <w:t>Regeringsgatan</w:t>
      </w:r>
      <w:r>
        <w:rPr>
          <w:color w:val="212325"/>
          <w:spacing w:val="-16"/>
        </w:rPr>
        <w:t xml:space="preserve"> </w:t>
      </w:r>
      <w:r>
        <w:rPr>
          <w:color w:val="212325"/>
        </w:rPr>
        <w:t>19,</w:t>
      </w:r>
      <w:r>
        <w:rPr>
          <w:color w:val="212325"/>
          <w:spacing w:val="-16"/>
        </w:rPr>
        <w:t xml:space="preserve"> </w:t>
      </w:r>
      <w:r>
        <w:rPr>
          <w:color w:val="212325"/>
        </w:rPr>
        <w:t>111</w:t>
      </w:r>
      <w:r>
        <w:rPr>
          <w:color w:val="212325"/>
          <w:spacing w:val="-16"/>
        </w:rPr>
        <w:t xml:space="preserve"> </w:t>
      </w:r>
      <w:r>
        <w:rPr>
          <w:color w:val="212325"/>
        </w:rPr>
        <w:t>53,</w:t>
      </w:r>
      <w:r>
        <w:rPr>
          <w:color w:val="212325"/>
          <w:spacing w:val="-16"/>
        </w:rPr>
        <w:t xml:space="preserve"> </w:t>
      </w:r>
      <w:r>
        <w:rPr>
          <w:color w:val="212325"/>
        </w:rPr>
        <w:t>Stockholm,</w:t>
      </w:r>
      <w:r>
        <w:rPr>
          <w:color w:val="212325"/>
          <w:spacing w:val="-16"/>
        </w:rPr>
        <w:t xml:space="preserve"> </w:t>
      </w:r>
      <w:r>
        <w:rPr>
          <w:color w:val="212325"/>
        </w:rPr>
        <w:t>Sweden.</w:t>
      </w:r>
    </w:p>
    <w:p w14:paraId="08121779" w14:textId="77777777" w:rsidR="00BE088B" w:rsidRDefault="00597AE5">
      <w:pPr>
        <w:pStyle w:val="Tekstpodstawowy"/>
        <w:spacing w:before="294"/>
      </w:pPr>
      <w:r>
        <w:rPr>
          <w:color w:val="212325"/>
          <w:w w:val="105"/>
        </w:rPr>
        <w:t>Age</w:t>
      </w:r>
      <w:r>
        <w:rPr>
          <w:color w:val="212325"/>
          <w:spacing w:val="-3"/>
          <w:w w:val="105"/>
        </w:rPr>
        <w:t xml:space="preserve"> </w:t>
      </w:r>
      <w:r>
        <w:rPr>
          <w:color w:val="212325"/>
          <w:w w:val="105"/>
        </w:rPr>
        <w:t>and</w:t>
      </w:r>
      <w:r>
        <w:rPr>
          <w:color w:val="212325"/>
          <w:spacing w:val="-2"/>
          <w:w w:val="105"/>
        </w:rPr>
        <w:t xml:space="preserve"> </w:t>
      </w:r>
      <w:r>
        <w:rPr>
          <w:color w:val="212325"/>
          <w:w w:val="105"/>
        </w:rPr>
        <w:t>eligibility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requirements</w:t>
      </w:r>
    </w:p>
    <w:p w14:paraId="0812177A" w14:textId="77777777" w:rsidR="00BE088B" w:rsidRDefault="00597AE5">
      <w:pPr>
        <w:pStyle w:val="Tekstpodstawowy"/>
        <w:spacing w:line="312" w:lineRule="auto"/>
        <w:ind w:right="218"/>
      </w:pPr>
      <w:r>
        <w:rPr>
          <w:color w:val="212325"/>
        </w:rPr>
        <w:t>In order to use the Spotify Service and access any Content, you need to (1) be 13 years of age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(or the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equivalent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minimum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age in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your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home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country)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or older,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(2)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have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parent or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guardian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consent</w:t>
      </w:r>
      <w:r>
        <w:rPr>
          <w:color w:val="212325"/>
          <w:spacing w:val="-18"/>
          <w:w w:val="105"/>
        </w:rPr>
        <w:t xml:space="preserve"> </w:t>
      </w:r>
      <w:r>
        <w:rPr>
          <w:color w:val="212325"/>
          <w:w w:val="105"/>
        </w:rPr>
        <w:t>if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you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are</w:t>
      </w:r>
      <w:r>
        <w:rPr>
          <w:color w:val="212325"/>
          <w:spacing w:val="-18"/>
          <w:w w:val="105"/>
        </w:rPr>
        <w:t xml:space="preserve"> </w:t>
      </w:r>
      <w:r>
        <w:rPr>
          <w:color w:val="212325"/>
          <w:w w:val="105"/>
        </w:rPr>
        <w:t>a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minor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in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your</w:t>
      </w:r>
      <w:r>
        <w:rPr>
          <w:color w:val="212325"/>
          <w:spacing w:val="-18"/>
          <w:w w:val="105"/>
        </w:rPr>
        <w:t xml:space="preserve"> </w:t>
      </w:r>
      <w:r>
        <w:rPr>
          <w:color w:val="212325"/>
          <w:w w:val="105"/>
        </w:rPr>
        <w:t>home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country;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(3)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have</w:t>
      </w:r>
      <w:r>
        <w:rPr>
          <w:color w:val="212325"/>
          <w:spacing w:val="-18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power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enter</w:t>
      </w:r>
      <w:r>
        <w:rPr>
          <w:color w:val="212325"/>
          <w:spacing w:val="-18"/>
          <w:w w:val="105"/>
        </w:rPr>
        <w:t xml:space="preserve"> </w:t>
      </w:r>
      <w:r>
        <w:rPr>
          <w:color w:val="212325"/>
          <w:w w:val="105"/>
        </w:rPr>
        <w:t>a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binding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contract</w:t>
      </w:r>
      <w:r>
        <w:rPr>
          <w:color w:val="212325"/>
          <w:spacing w:val="-67"/>
          <w:w w:val="105"/>
        </w:rPr>
        <w:t xml:space="preserve"> </w:t>
      </w:r>
      <w:r>
        <w:rPr>
          <w:color w:val="212325"/>
        </w:rPr>
        <w:t>with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us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not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be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barred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from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doing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so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under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applicable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laws,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(4)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reside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country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where the Service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is available. You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also promise that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any registration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information that you</w:t>
      </w:r>
    </w:p>
    <w:p w14:paraId="0812177B" w14:textId="77777777" w:rsidR="00BE088B" w:rsidRDefault="00BE088B">
      <w:pPr>
        <w:spacing w:line="312" w:lineRule="auto"/>
        <w:sectPr w:rsidR="00BE088B">
          <w:type w:val="continuous"/>
          <w:pgSz w:w="11900" w:h="16820"/>
          <w:pgMar w:top="1580" w:right="640" w:bottom="280" w:left="680" w:header="708" w:footer="708" w:gutter="0"/>
          <w:cols w:space="708"/>
        </w:sectPr>
      </w:pPr>
    </w:p>
    <w:p w14:paraId="0812177C" w14:textId="77777777" w:rsidR="00BE088B" w:rsidRDefault="00597AE5">
      <w:pPr>
        <w:pStyle w:val="Tekstpodstawowy"/>
        <w:spacing w:before="145" w:line="312" w:lineRule="auto"/>
        <w:ind w:right="212"/>
      </w:pPr>
      <w:r>
        <w:rPr>
          <w:color w:val="212325"/>
        </w:rPr>
        <w:lastRenderedPageBreak/>
        <w:t>submit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is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true,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accurate,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complete,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agree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keep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it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that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way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at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all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times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If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you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are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a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minor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in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your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home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country,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your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parent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guardian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will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need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enter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into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these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</w:rPr>
        <w:t>Terms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on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your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behalf.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can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find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additional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information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regarding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minimum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age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requirements</w:t>
      </w:r>
      <w:r>
        <w:rPr>
          <w:color w:val="212325"/>
          <w:spacing w:val="-63"/>
        </w:rPr>
        <w:t xml:space="preserve"> </w:t>
      </w:r>
      <w:r>
        <w:rPr>
          <w:color w:val="212325"/>
          <w:spacing w:val="-1"/>
          <w:w w:val="105"/>
        </w:rPr>
        <w:t>in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spacing w:val="-1"/>
          <w:w w:val="105"/>
        </w:rPr>
        <w:t>the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registration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spacing w:val="-1"/>
          <w:w w:val="105"/>
        </w:rPr>
        <w:t>process.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If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spacing w:val="-1"/>
          <w:w w:val="105"/>
        </w:rPr>
        <w:t>you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do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spacing w:val="-1"/>
          <w:w w:val="105"/>
        </w:rPr>
        <w:t>not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meet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minimum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age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requirements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then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Spotify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will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be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unable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register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you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as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a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user.</w:t>
      </w:r>
    </w:p>
    <w:p w14:paraId="0812177D" w14:textId="77777777" w:rsidR="00BE088B" w:rsidRDefault="00597AE5">
      <w:pPr>
        <w:pStyle w:val="Nagwek1"/>
        <w:numPr>
          <w:ilvl w:val="0"/>
          <w:numId w:val="1"/>
        </w:numPr>
        <w:tabs>
          <w:tab w:val="left" w:pos="569"/>
        </w:tabs>
        <w:ind w:left="568" w:hanging="464"/>
        <w:rPr>
          <w:color w:val="212325"/>
        </w:rPr>
      </w:pPr>
      <w:r>
        <w:rPr>
          <w:color w:val="212325"/>
          <w:w w:val="105"/>
        </w:rPr>
        <w:t>The</w:t>
      </w:r>
      <w:r>
        <w:rPr>
          <w:color w:val="212325"/>
          <w:spacing w:val="-1"/>
          <w:w w:val="105"/>
        </w:rPr>
        <w:t xml:space="preserve"> </w:t>
      </w:r>
      <w:r>
        <w:rPr>
          <w:color w:val="212325"/>
          <w:w w:val="105"/>
        </w:rPr>
        <w:t>Spotify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Service Provided</w:t>
      </w:r>
      <w:r>
        <w:rPr>
          <w:color w:val="212325"/>
          <w:spacing w:val="-1"/>
          <w:w w:val="105"/>
        </w:rPr>
        <w:t xml:space="preserve"> </w:t>
      </w:r>
      <w:r>
        <w:rPr>
          <w:color w:val="212325"/>
          <w:w w:val="105"/>
        </w:rPr>
        <w:t>by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Us.</w:t>
      </w:r>
    </w:p>
    <w:p w14:paraId="0812177E" w14:textId="77777777" w:rsidR="00BE088B" w:rsidRDefault="00597AE5">
      <w:pPr>
        <w:pStyle w:val="Tekstpodstawowy"/>
        <w:spacing w:before="226"/>
      </w:pPr>
      <w:r>
        <w:rPr>
          <w:color w:val="212325"/>
          <w:w w:val="105"/>
        </w:rPr>
        <w:t>Spotify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Service</w:t>
      </w:r>
      <w:r>
        <w:rPr>
          <w:color w:val="212325"/>
          <w:spacing w:val="-7"/>
          <w:w w:val="105"/>
        </w:rPr>
        <w:t xml:space="preserve"> </w:t>
      </w:r>
      <w:r>
        <w:rPr>
          <w:color w:val="212325"/>
          <w:w w:val="105"/>
        </w:rPr>
        <w:t>Options</w:t>
      </w:r>
    </w:p>
    <w:p w14:paraId="0812177F" w14:textId="77777777" w:rsidR="00BE088B" w:rsidRDefault="00597AE5">
      <w:pPr>
        <w:pStyle w:val="Tekstpodstawowy"/>
        <w:spacing w:line="312" w:lineRule="auto"/>
        <w:ind w:right="587"/>
      </w:pPr>
      <w:r>
        <w:rPr>
          <w:color w:val="212325"/>
        </w:rPr>
        <w:t>We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provide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numerous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Service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options.</w:t>
      </w:r>
      <w:r>
        <w:rPr>
          <w:color w:val="212325"/>
          <w:spacing w:val="13"/>
        </w:rPr>
        <w:t xml:space="preserve"> </w:t>
      </w:r>
      <w:commentRangeStart w:id="1"/>
      <w:r>
        <w:rPr>
          <w:color w:val="212325"/>
        </w:rPr>
        <w:t>Certain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Service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options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are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provided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free-of-charge,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while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other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options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require</w:t>
      </w:r>
      <w:r>
        <w:rPr>
          <w:color w:val="212325"/>
          <w:spacing w:val="15"/>
        </w:rPr>
        <w:t xml:space="preserve"> </w:t>
      </w:r>
      <w:r>
        <w:rPr>
          <w:color w:val="212325"/>
        </w:rPr>
        <w:t>payment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before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they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can</w:t>
      </w:r>
      <w:r>
        <w:rPr>
          <w:color w:val="212325"/>
          <w:spacing w:val="15"/>
        </w:rPr>
        <w:t xml:space="preserve"> </w:t>
      </w:r>
      <w:r>
        <w:rPr>
          <w:color w:val="212325"/>
        </w:rPr>
        <w:t>be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accessed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(the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"Paid</w:t>
      </w:r>
      <w:r>
        <w:rPr>
          <w:color w:val="212325"/>
          <w:spacing w:val="-63"/>
        </w:rPr>
        <w:t xml:space="preserve"> </w:t>
      </w:r>
      <w:r>
        <w:rPr>
          <w:color w:val="212325"/>
        </w:rPr>
        <w:t>Subscriptions").</w:t>
      </w:r>
      <w:commentRangeEnd w:id="1"/>
      <w:r w:rsidR="00766E64">
        <w:rPr>
          <w:rStyle w:val="Odwoaniedokomentarza"/>
        </w:rPr>
        <w:commentReference w:id="1"/>
      </w:r>
      <w:r>
        <w:rPr>
          <w:color w:val="212325"/>
          <w:spacing w:val="3"/>
        </w:rPr>
        <w:t xml:space="preserve"> </w:t>
      </w:r>
      <w:r>
        <w:rPr>
          <w:color w:val="212325"/>
        </w:rPr>
        <w:t>We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may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also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offer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special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promotional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plans,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memberships,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services,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including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offerings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third-party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products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services.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We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are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not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responsible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for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products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and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services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provided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by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such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third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parties.</w:t>
      </w:r>
    </w:p>
    <w:p w14:paraId="08121780" w14:textId="77777777" w:rsidR="00BE088B" w:rsidRDefault="00597AE5">
      <w:pPr>
        <w:pStyle w:val="Tekstpodstawowy"/>
        <w:spacing w:before="246" w:line="312" w:lineRule="auto"/>
        <w:ind w:right="218"/>
      </w:pPr>
      <w:r>
        <w:rPr>
          <w:color w:val="212325"/>
        </w:rPr>
        <w:t>The Unlimited Service may not be available to all users. We will explain which services are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available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when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are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signing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up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for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services.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If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cancel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your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subscription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-63"/>
        </w:rPr>
        <w:t xml:space="preserve"> </w:t>
      </w:r>
      <w:r>
        <w:rPr>
          <w:color w:val="212325"/>
        </w:rPr>
        <w:t>Unlimited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Service,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15"/>
        </w:rPr>
        <w:t xml:space="preserve"> </w:t>
      </w:r>
      <w:r>
        <w:rPr>
          <w:color w:val="212325"/>
        </w:rPr>
        <w:t>if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your</w:t>
      </w:r>
      <w:r>
        <w:rPr>
          <w:color w:val="212325"/>
          <w:spacing w:val="15"/>
        </w:rPr>
        <w:t xml:space="preserve"> </w:t>
      </w:r>
      <w:r>
        <w:rPr>
          <w:color w:val="212325"/>
        </w:rPr>
        <w:t>subscription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15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Unlimited</w:t>
      </w:r>
      <w:r>
        <w:rPr>
          <w:color w:val="212325"/>
          <w:spacing w:val="15"/>
        </w:rPr>
        <w:t xml:space="preserve"> </w:t>
      </w:r>
      <w:r>
        <w:rPr>
          <w:color w:val="212325"/>
        </w:rPr>
        <w:t>Service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is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interrupted</w:t>
      </w:r>
      <w:r>
        <w:rPr>
          <w:color w:val="212325"/>
          <w:spacing w:val="15"/>
        </w:rPr>
        <w:t xml:space="preserve"> </w:t>
      </w:r>
      <w:r>
        <w:rPr>
          <w:color w:val="212325"/>
        </w:rPr>
        <w:t>(for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example,</w:t>
      </w:r>
      <w:r>
        <w:rPr>
          <w:color w:val="212325"/>
          <w:spacing w:val="15"/>
        </w:rPr>
        <w:t xml:space="preserve"> </w:t>
      </w:r>
      <w:r>
        <w:rPr>
          <w:color w:val="212325"/>
        </w:rPr>
        <w:t>if</w:t>
      </w:r>
      <w:r>
        <w:rPr>
          <w:color w:val="212325"/>
          <w:spacing w:val="-64"/>
        </w:rPr>
        <w:t xml:space="preserve"> </w:t>
      </w:r>
      <w:r>
        <w:rPr>
          <w:color w:val="212325"/>
          <w:w w:val="105"/>
        </w:rPr>
        <w:t>you change your payment details), you may not be able to re-subscribe for the Unlimited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</w:rPr>
        <w:t>Service.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Note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that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Unlimited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Service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may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be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discontinued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future,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which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case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will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no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longer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be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charged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for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Service.</w:t>
      </w:r>
    </w:p>
    <w:p w14:paraId="08121781" w14:textId="77777777" w:rsidR="00BE088B" w:rsidRDefault="00597AE5">
      <w:pPr>
        <w:pStyle w:val="Tekstpodstawowy"/>
        <w:spacing w:before="217"/>
      </w:pPr>
      <w:r>
        <w:rPr>
          <w:color w:val="212325"/>
          <w:w w:val="105"/>
        </w:rPr>
        <w:t>Trials</w:t>
      </w:r>
    </w:p>
    <w:p w14:paraId="08121782" w14:textId="77777777" w:rsidR="00BE088B" w:rsidRDefault="00597AE5">
      <w:pPr>
        <w:pStyle w:val="Tekstpodstawowy"/>
        <w:spacing w:line="312" w:lineRule="auto"/>
      </w:pPr>
      <w:r>
        <w:rPr>
          <w:color w:val="212325"/>
          <w:w w:val="105"/>
        </w:rPr>
        <w:t>From time to time, we or others on our behalf may offer trials of Paid Subscriptions for a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</w:rPr>
        <w:t>specified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period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without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payment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at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reduced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rate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(a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"Trial").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using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Service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via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-63"/>
        </w:rPr>
        <w:t xml:space="preserve"> </w:t>
      </w:r>
      <w:r>
        <w:rPr>
          <w:color w:val="212325"/>
          <w:w w:val="105"/>
        </w:rPr>
        <w:t>Trial,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you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agree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3"/>
          <w:w w:val="105"/>
        </w:rPr>
        <w:t xml:space="preserve"> </w:t>
      </w:r>
      <w:commentRangeStart w:id="2"/>
      <w:r w:rsidR="00925323">
        <w:fldChar w:fldCharType="begin"/>
      </w:r>
      <w:r w:rsidR="00925323">
        <w:instrText xml:space="preserve"> HYPERLINK "https://www.spotify.com/legal/premium-promotional-offer-terms/" \h </w:instrText>
      </w:r>
      <w:r w:rsidR="00925323">
        <w:fldChar w:fldCharType="separate"/>
      </w:r>
      <w:r>
        <w:rPr>
          <w:color w:val="1CB953"/>
          <w:w w:val="105"/>
        </w:rPr>
        <w:t>Spotify</w:t>
      </w:r>
      <w:r>
        <w:rPr>
          <w:color w:val="1CB953"/>
          <w:spacing w:val="-14"/>
          <w:w w:val="105"/>
        </w:rPr>
        <w:t xml:space="preserve"> </w:t>
      </w:r>
      <w:r>
        <w:rPr>
          <w:color w:val="1CB953"/>
          <w:w w:val="105"/>
        </w:rPr>
        <w:t>Premium</w:t>
      </w:r>
      <w:r>
        <w:rPr>
          <w:color w:val="1CB953"/>
          <w:spacing w:val="-14"/>
          <w:w w:val="105"/>
        </w:rPr>
        <w:t xml:space="preserve"> </w:t>
      </w:r>
      <w:r>
        <w:rPr>
          <w:color w:val="1CB953"/>
          <w:w w:val="105"/>
        </w:rPr>
        <w:t>Promotional</w:t>
      </w:r>
      <w:r>
        <w:rPr>
          <w:color w:val="1CB953"/>
          <w:spacing w:val="-14"/>
          <w:w w:val="105"/>
        </w:rPr>
        <w:t xml:space="preserve"> </w:t>
      </w:r>
      <w:r>
        <w:rPr>
          <w:color w:val="1CB953"/>
          <w:w w:val="105"/>
        </w:rPr>
        <w:t>Offer</w:t>
      </w:r>
      <w:r>
        <w:rPr>
          <w:color w:val="1CB953"/>
          <w:spacing w:val="-14"/>
          <w:w w:val="105"/>
        </w:rPr>
        <w:t xml:space="preserve"> </w:t>
      </w:r>
      <w:r>
        <w:rPr>
          <w:color w:val="1CB953"/>
          <w:w w:val="105"/>
        </w:rPr>
        <w:t>Terms</w:t>
      </w:r>
      <w:r w:rsidR="00925323">
        <w:rPr>
          <w:color w:val="1CB953"/>
          <w:w w:val="105"/>
        </w:rPr>
        <w:fldChar w:fldCharType="end"/>
      </w:r>
      <w:commentRangeEnd w:id="2"/>
      <w:r w:rsidR="008E4EFD">
        <w:rPr>
          <w:rStyle w:val="Odwoaniedokomentarza"/>
        </w:rPr>
        <w:commentReference w:id="2"/>
      </w:r>
      <w:r>
        <w:rPr>
          <w:color w:val="212325"/>
          <w:w w:val="105"/>
        </w:rPr>
        <w:t>.</w:t>
      </w:r>
    </w:p>
    <w:p w14:paraId="08121783" w14:textId="77777777" w:rsidR="00BE088B" w:rsidRDefault="00597AE5">
      <w:pPr>
        <w:pStyle w:val="Tekstpodstawowy"/>
        <w:spacing w:before="214"/>
      </w:pPr>
      <w:r>
        <w:rPr>
          <w:color w:val="212325"/>
          <w:spacing w:val="-1"/>
          <w:w w:val="105"/>
        </w:rPr>
        <w:t>Third-Party</w:t>
      </w:r>
      <w:r>
        <w:rPr>
          <w:color w:val="212325"/>
          <w:spacing w:val="-25"/>
          <w:w w:val="105"/>
        </w:rPr>
        <w:t xml:space="preserve"> </w:t>
      </w:r>
      <w:r>
        <w:rPr>
          <w:color w:val="212325"/>
          <w:spacing w:val="-1"/>
          <w:w w:val="105"/>
        </w:rPr>
        <w:t>Applications,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Devices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and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Open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Source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Software</w:t>
      </w:r>
    </w:p>
    <w:p w14:paraId="08121784" w14:textId="77777777" w:rsidR="00BE088B" w:rsidRDefault="00597AE5">
      <w:pPr>
        <w:pStyle w:val="Tekstpodstawowy"/>
        <w:spacing w:line="312" w:lineRule="auto"/>
        <w:ind w:right="185"/>
      </w:pPr>
      <w:r>
        <w:rPr>
          <w:color w:val="212325"/>
          <w:w w:val="105"/>
        </w:rPr>
        <w:t>The Spotify Service may be integrated with, or may otherwise interact with, third-party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spacing w:val="-1"/>
          <w:w w:val="105"/>
        </w:rPr>
        <w:t xml:space="preserve">applications, websites, </w:t>
      </w:r>
      <w:r>
        <w:rPr>
          <w:color w:val="212325"/>
          <w:w w:val="105"/>
        </w:rPr>
        <w:t>and services ("Third-Party Applications") and third-party personal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</w:rPr>
        <w:t>computers,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mobile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handsets,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tablets,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wearable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devices,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speakers,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other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devices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("Devices").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Your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use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such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Third-Party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Applications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Devices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may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be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subject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additional</w:t>
      </w:r>
      <w:r>
        <w:rPr>
          <w:color w:val="212325"/>
          <w:spacing w:val="-64"/>
        </w:rPr>
        <w:t xml:space="preserve"> </w:t>
      </w:r>
      <w:r>
        <w:rPr>
          <w:color w:val="212325"/>
          <w:w w:val="105"/>
        </w:rPr>
        <w:t>terms, conditions and policies provided to you by the applicable third party. Spotify does not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guarantee that Third-Party Applications and Devices will be compatible with the Spotify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Service.</w:t>
      </w:r>
    </w:p>
    <w:p w14:paraId="08121785" w14:textId="77777777" w:rsidR="00BE088B" w:rsidRDefault="00597AE5">
      <w:pPr>
        <w:pStyle w:val="Tekstpodstawowy"/>
        <w:spacing w:before="218"/>
      </w:pPr>
      <w:r>
        <w:rPr>
          <w:color w:val="212325"/>
          <w:w w:val="105"/>
        </w:rPr>
        <w:t>Service</w:t>
      </w:r>
      <w:r>
        <w:rPr>
          <w:color w:val="212325"/>
          <w:spacing w:val="-4"/>
          <w:w w:val="105"/>
        </w:rPr>
        <w:t xml:space="preserve"> </w:t>
      </w:r>
      <w:r>
        <w:rPr>
          <w:color w:val="212325"/>
          <w:w w:val="105"/>
        </w:rPr>
        <w:t>Limitations</w:t>
      </w:r>
      <w:r>
        <w:rPr>
          <w:color w:val="212325"/>
          <w:spacing w:val="-4"/>
          <w:w w:val="105"/>
        </w:rPr>
        <w:t xml:space="preserve"> </w:t>
      </w:r>
      <w:r>
        <w:rPr>
          <w:color w:val="212325"/>
          <w:w w:val="105"/>
        </w:rPr>
        <w:t>and</w:t>
      </w:r>
      <w:r>
        <w:rPr>
          <w:color w:val="212325"/>
          <w:spacing w:val="-3"/>
          <w:w w:val="105"/>
        </w:rPr>
        <w:t xml:space="preserve"> </w:t>
      </w:r>
      <w:r>
        <w:rPr>
          <w:color w:val="212325"/>
          <w:w w:val="105"/>
        </w:rPr>
        <w:t>Modifications</w:t>
      </w:r>
    </w:p>
    <w:p w14:paraId="08121786" w14:textId="77777777" w:rsidR="00BE088B" w:rsidRDefault="00597AE5">
      <w:pPr>
        <w:pStyle w:val="Tekstpodstawowy"/>
        <w:spacing w:before="160" w:line="312" w:lineRule="auto"/>
        <w:ind w:right="444"/>
      </w:pPr>
      <w:r>
        <w:rPr>
          <w:color w:val="212325"/>
        </w:rPr>
        <w:t>We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use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reasonable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care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skill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keep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Service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operational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provide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-64"/>
        </w:rPr>
        <w:t xml:space="preserve"> </w:t>
      </w:r>
      <w:r>
        <w:rPr>
          <w:color w:val="212325"/>
        </w:rPr>
        <w:t>with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personalized,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immersive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audio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experience.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However,</w:t>
      </w:r>
      <w:r>
        <w:rPr>
          <w:color w:val="212325"/>
          <w:spacing w:val="6"/>
        </w:rPr>
        <w:t xml:space="preserve"> </w:t>
      </w:r>
      <w:commentRangeStart w:id="3"/>
      <w:r>
        <w:rPr>
          <w:color w:val="212325"/>
        </w:rPr>
        <w:t>our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service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offerings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their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availability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may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change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from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time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time</w:t>
      </w:r>
      <w:commentRangeEnd w:id="3"/>
      <w:r w:rsidR="007F206E">
        <w:rPr>
          <w:rStyle w:val="Odwoaniedokomentarza"/>
        </w:rPr>
        <w:commentReference w:id="3"/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and</w:t>
      </w:r>
      <w:r>
        <w:rPr>
          <w:color w:val="212325"/>
          <w:spacing w:val="-14"/>
          <w:w w:val="105"/>
        </w:rPr>
        <w:t xml:space="preserve"> </w:t>
      </w:r>
      <w:commentRangeStart w:id="4"/>
      <w:r>
        <w:rPr>
          <w:color w:val="212325"/>
          <w:w w:val="105"/>
        </w:rPr>
        <w:t>subject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applicable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laws</w:t>
      </w:r>
      <w:commentRangeEnd w:id="4"/>
      <w:r w:rsidR="007F206E">
        <w:rPr>
          <w:rStyle w:val="Odwoaniedokomentarza"/>
        </w:rPr>
        <w:commentReference w:id="4"/>
      </w:r>
      <w:r>
        <w:rPr>
          <w:color w:val="212325"/>
          <w:w w:val="105"/>
        </w:rPr>
        <w:t>,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without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liability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67"/>
          <w:w w:val="105"/>
        </w:rPr>
        <w:t xml:space="preserve"> </w:t>
      </w:r>
      <w:r>
        <w:rPr>
          <w:color w:val="212325"/>
          <w:w w:val="105"/>
        </w:rPr>
        <w:t>you;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for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example:</w:t>
      </w:r>
    </w:p>
    <w:p w14:paraId="08121787" w14:textId="77777777" w:rsidR="00BE088B" w:rsidRDefault="00AE65BD">
      <w:pPr>
        <w:pStyle w:val="Tekstpodstawowy"/>
        <w:spacing w:before="244" w:line="312" w:lineRule="auto"/>
        <w:ind w:left="1005" w:right="771"/>
      </w:pPr>
      <w:r>
        <w:rPr>
          <w:noProof/>
        </w:rPr>
        <w:pict w14:anchorId="0812185B">
          <v:shape id="docshape1" o:spid="_x0000_s2057" alt="" style="position:absolute;left:0;text-align:left;margin-left:70pt;margin-top:16.7pt;width:4.5pt;height:4.5pt;z-index:251658240;mso-wrap-edited:f;mso-width-percent:0;mso-height-percent:0;mso-position-horizontal-relative:page;mso-width-percent:0;mso-height-percent:0" coordsize="90,90" path="m51,90r-12,l33,89,,51,,39,39,,51,,90,45r,6l51,90xe" fillcolor="#212325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97AE5">
        <w:rPr>
          <w:color w:val="212325"/>
        </w:rPr>
        <w:t>The</w:t>
      </w:r>
      <w:r w:rsidR="00597AE5">
        <w:rPr>
          <w:color w:val="212325"/>
          <w:spacing w:val="7"/>
        </w:rPr>
        <w:t xml:space="preserve"> </w:t>
      </w:r>
      <w:r w:rsidR="00597AE5">
        <w:rPr>
          <w:color w:val="212325"/>
        </w:rPr>
        <w:t>Spotify</w:t>
      </w:r>
      <w:r w:rsidR="00597AE5">
        <w:rPr>
          <w:color w:val="212325"/>
          <w:spacing w:val="7"/>
        </w:rPr>
        <w:t xml:space="preserve"> </w:t>
      </w:r>
      <w:r w:rsidR="00597AE5">
        <w:rPr>
          <w:color w:val="212325"/>
        </w:rPr>
        <w:t>Services</w:t>
      </w:r>
      <w:r w:rsidR="00597AE5">
        <w:rPr>
          <w:color w:val="212325"/>
          <w:spacing w:val="7"/>
        </w:rPr>
        <w:t xml:space="preserve"> </w:t>
      </w:r>
      <w:r w:rsidR="00597AE5">
        <w:rPr>
          <w:color w:val="212325"/>
        </w:rPr>
        <w:t>may</w:t>
      </w:r>
      <w:r w:rsidR="00597AE5">
        <w:rPr>
          <w:color w:val="212325"/>
          <w:spacing w:val="8"/>
        </w:rPr>
        <w:t xml:space="preserve"> </w:t>
      </w:r>
      <w:r w:rsidR="00597AE5">
        <w:rPr>
          <w:color w:val="212325"/>
        </w:rPr>
        <w:t>experience</w:t>
      </w:r>
      <w:r w:rsidR="00597AE5">
        <w:rPr>
          <w:color w:val="212325"/>
          <w:spacing w:val="7"/>
        </w:rPr>
        <w:t xml:space="preserve"> </w:t>
      </w:r>
      <w:r w:rsidR="00597AE5">
        <w:rPr>
          <w:color w:val="212325"/>
        </w:rPr>
        <w:t>temporary</w:t>
      </w:r>
      <w:r w:rsidR="00597AE5">
        <w:rPr>
          <w:color w:val="212325"/>
          <w:spacing w:val="7"/>
        </w:rPr>
        <w:t xml:space="preserve"> </w:t>
      </w:r>
      <w:r w:rsidR="00597AE5">
        <w:rPr>
          <w:color w:val="212325"/>
        </w:rPr>
        <w:t>interruptions</w:t>
      </w:r>
      <w:r w:rsidR="00597AE5">
        <w:rPr>
          <w:color w:val="212325"/>
          <w:spacing w:val="8"/>
        </w:rPr>
        <w:t xml:space="preserve"> </w:t>
      </w:r>
      <w:r w:rsidR="00597AE5">
        <w:rPr>
          <w:color w:val="212325"/>
        </w:rPr>
        <w:t>due</w:t>
      </w:r>
      <w:r w:rsidR="00597AE5">
        <w:rPr>
          <w:color w:val="212325"/>
          <w:spacing w:val="7"/>
        </w:rPr>
        <w:t xml:space="preserve"> </w:t>
      </w:r>
      <w:r w:rsidR="00597AE5">
        <w:rPr>
          <w:color w:val="212325"/>
        </w:rPr>
        <w:t>to</w:t>
      </w:r>
      <w:r w:rsidR="00597AE5">
        <w:rPr>
          <w:color w:val="212325"/>
          <w:spacing w:val="7"/>
        </w:rPr>
        <w:t xml:space="preserve"> </w:t>
      </w:r>
      <w:r w:rsidR="00597AE5">
        <w:rPr>
          <w:color w:val="212325"/>
        </w:rPr>
        <w:t>technical</w:t>
      </w:r>
      <w:r w:rsidR="00597AE5">
        <w:rPr>
          <w:color w:val="212325"/>
          <w:spacing w:val="1"/>
        </w:rPr>
        <w:t xml:space="preserve"> </w:t>
      </w:r>
      <w:r w:rsidR="00597AE5">
        <w:rPr>
          <w:color w:val="212325"/>
          <w:spacing w:val="-1"/>
          <w:w w:val="105"/>
        </w:rPr>
        <w:t>difficulties,</w:t>
      </w:r>
      <w:r w:rsidR="00597AE5">
        <w:rPr>
          <w:color w:val="212325"/>
          <w:spacing w:val="-17"/>
          <w:w w:val="105"/>
        </w:rPr>
        <w:t xml:space="preserve"> </w:t>
      </w:r>
      <w:r w:rsidR="00597AE5">
        <w:rPr>
          <w:color w:val="212325"/>
          <w:spacing w:val="-1"/>
          <w:w w:val="105"/>
        </w:rPr>
        <w:t>maintenance</w:t>
      </w:r>
      <w:r w:rsidR="00597AE5">
        <w:rPr>
          <w:color w:val="212325"/>
          <w:spacing w:val="-16"/>
          <w:w w:val="105"/>
        </w:rPr>
        <w:t xml:space="preserve"> </w:t>
      </w:r>
      <w:r w:rsidR="00597AE5">
        <w:rPr>
          <w:color w:val="212325"/>
          <w:spacing w:val="-1"/>
          <w:w w:val="105"/>
        </w:rPr>
        <w:t>or</w:t>
      </w:r>
      <w:r w:rsidR="00597AE5">
        <w:rPr>
          <w:color w:val="212325"/>
          <w:spacing w:val="-16"/>
          <w:w w:val="105"/>
        </w:rPr>
        <w:t xml:space="preserve"> </w:t>
      </w:r>
      <w:r w:rsidR="00597AE5">
        <w:rPr>
          <w:color w:val="212325"/>
          <w:spacing w:val="-1"/>
          <w:w w:val="105"/>
        </w:rPr>
        <w:t>testing,</w:t>
      </w:r>
      <w:r w:rsidR="00597AE5">
        <w:rPr>
          <w:color w:val="212325"/>
          <w:spacing w:val="-16"/>
          <w:w w:val="105"/>
        </w:rPr>
        <w:t xml:space="preserve"> </w:t>
      </w:r>
      <w:r w:rsidR="00597AE5">
        <w:rPr>
          <w:color w:val="212325"/>
          <w:w w:val="105"/>
        </w:rPr>
        <w:t>or</w:t>
      </w:r>
      <w:r w:rsidR="00597AE5">
        <w:rPr>
          <w:color w:val="212325"/>
          <w:spacing w:val="-16"/>
          <w:w w:val="105"/>
        </w:rPr>
        <w:t xml:space="preserve"> </w:t>
      </w:r>
      <w:r w:rsidR="00597AE5">
        <w:rPr>
          <w:color w:val="212325"/>
          <w:w w:val="105"/>
        </w:rPr>
        <w:t>updates,</w:t>
      </w:r>
      <w:r w:rsidR="00597AE5">
        <w:rPr>
          <w:color w:val="212325"/>
          <w:spacing w:val="-16"/>
          <w:w w:val="105"/>
        </w:rPr>
        <w:t xml:space="preserve"> </w:t>
      </w:r>
      <w:r w:rsidR="00597AE5">
        <w:rPr>
          <w:color w:val="212325"/>
          <w:w w:val="105"/>
        </w:rPr>
        <w:t>including</w:t>
      </w:r>
      <w:r w:rsidR="00597AE5">
        <w:rPr>
          <w:color w:val="212325"/>
          <w:spacing w:val="-17"/>
          <w:w w:val="105"/>
        </w:rPr>
        <w:t xml:space="preserve"> </w:t>
      </w:r>
      <w:r w:rsidR="00597AE5">
        <w:rPr>
          <w:color w:val="212325"/>
          <w:w w:val="105"/>
        </w:rPr>
        <w:t>those</w:t>
      </w:r>
      <w:r w:rsidR="00597AE5">
        <w:rPr>
          <w:color w:val="212325"/>
          <w:spacing w:val="-16"/>
          <w:w w:val="105"/>
        </w:rPr>
        <w:t xml:space="preserve"> </w:t>
      </w:r>
      <w:r w:rsidR="00597AE5">
        <w:rPr>
          <w:color w:val="212325"/>
          <w:w w:val="105"/>
        </w:rPr>
        <w:t>required</w:t>
      </w:r>
      <w:r w:rsidR="00597AE5">
        <w:rPr>
          <w:color w:val="212325"/>
          <w:spacing w:val="-16"/>
          <w:w w:val="105"/>
        </w:rPr>
        <w:t xml:space="preserve"> </w:t>
      </w:r>
      <w:r w:rsidR="00597AE5">
        <w:rPr>
          <w:color w:val="212325"/>
          <w:w w:val="105"/>
        </w:rPr>
        <w:t>to</w:t>
      </w:r>
      <w:r w:rsidR="00597AE5">
        <w:rPr>
          <w:color w:val="212325"/>
          <w:spacing w:val="-16"/>
          <w:w w:val="105"/>
        </w:rPr>
        <w:t xml:space="preserve"> </w:t>
      </w:r>
      <w:r w:rsidR="00597AE5">
        <w:rPr>
          <w:color w:val="212325"/>
          <w:w w:val="105"/>
        </w:rPr>
        <w:t>reflect</w:t>
      </w:r>
      <w:r w:rsidR="00597AE5">
        <w:rPr>
          <w:color w:val="212325"/>
          <w:spacing w:val="-67"/>
          <w:w w:val="105"/>
        </w:rPr>
        <w:t xml:space="preserve"> </w:t>
      </w:r>
      <w:r w:rsidR="00597AE5">
        <w:rPr>
          <w:color w:val="212325"/>
          <w:w w:val="105"/>
        </w:rPr>
        <w:t>changes</w:t>
      </w:r>
      <w:r w:rsidR="00597AE5">
        <w:rPr>
          <w:color w:val="212325"/>
          <w:spacing w:val="-14"/>
          <w:w w:val="105"/>
        </w:rPr>
        <w:t xml:space="preserve"> </w:t>
      </w:r>
      <w:r w:rsidR="00597AE5">
        <w:rPr>
          <w:color w:val="212325"/>
          <w:w w:val="105"/>
        </w:rPr>
        <w:t>in</w:t>
      </w:r>
      <w:r w:rsidR="00597AE5">
        <w:rPr>
          <w:color w:val="212325"/>
          <w:spacing w:val="-14"/>
          <w:w w:val="105"/>
        </w:rPr>
        <w:t xml:space="preserve"> </w:t>
      </w:r>
      <w:r w:rsidR="00597AE5">
        <w:rPr>
          <w:color w:val="212325"/>
          <w:w w:val="105"/>
        </w:rPr>
        <w:t>relevant</w:t>
      </w:r>
      <w:r w:rsidR="00597AE5">
        <w:rPr>
          <w:color w:val="212325"/>
          <w:spacing w:val="-13"/>
          <w:w w:val="105"/>
        </w:rPr>
        <w:t xml:space="preserve"> </w:t>
      </w:r>
      <w:r w:rsidR="00597AE5">
        <w:rPr>
          <w:color w:val="212325"/>
          <w:w w:val="105"/>
        </w:rPr>
        <w:t>laws</w:t>
      </w:r>
      <w:r w:rsidR="00597AE5">
        <w:rPr>
          <w:color w:val="212325"/>
          <w:spacing w:val="-14"/>
          <w:w w:val="105"/>
        </w:rPr>
        <w:t xml:space="preserve"> </w:t>
      </w:r>
      <w:r w:rsidR="00597AE5">
        <w:rPr>
          <w:color w:val="212325"/>
          <w:w w:val="105"/>
        </w:rPr>
        <w:t>and</w:t>
      </w:r>
      <w:r w:rsidR="00597AE5">
        <w:rPr>
          <w:color w:val="212325"/>
          <w:spacing w:val="-13"/>
          <w:w w:val="105"/>
        </w:rPr>
        <w:t xml:space="preserve"> </w:t>
      </w:r>
      <w:r w:rsidR="00597AE5">
        <w:rPr>
          <w:color w:val="212325"/>
          <w:w w:val="105"/>
        </w:rPr>
        <w:t>regulatory</w:t>
      </w:r>
      <w:r w:rsidR="00597AE5">
        <w:rPr>
          <w:color w:val="212325"/>
          <w:spacing w:val="-14"/>
          <w:w w:val="105"/>
        </w:rPr>
        <w:t xml:space="preserve"> </w:t>
      </w:r>
      <w:r w:rsidR="00597AE5">
        <w:rPr>
          <w:color w:val="212325"/>
          <w:w w:val="105"/>
        </w:rPr>
        <w:t>requirements.</w:t>
      </w:r>
    </w:p>
    <w:p w14:paraId="08121788" w14:textId="77777777" w:rsidR="00BE088B" w:rsidRDefault="00BE088B">
      <w:pPr>
        <w:spacing w:line="312" w:lineRule="auto"/>
        <w:sectPr w:rsidR="00BE088B">
          <w:pgSz w:w="11900" w:h="16820"/>
          <w:pgMar w:top="440" w:right="640" w:bottom="280" w:left="680" w:header="708" w:footer="708" w:gutter="0"/>
          <w:cols w:space="708"/>
        </w:sectPr>
      </w:pPr>
    </w:p>
    <w:p w14:paraId="08121789" w14:textId="77777777" w:rsidR="00BE088B" w:rsidRDefault="00AE65BD">
      <w:pPr>
        <w:pStyle w:val="Tekstpodstawowy"/>
        <w:spacing w:before="145" w:line="312" w:lineRule="auto"/>
        <w:ind w:left="1005"/>
      </w:pPr>
      <w:r>
        <w:rPr>
          <w:noProof/>
        </w:rPr>
        <w:lastRenderedPageBreak/>
        <w:pict w14:anchorId="0812185C">
          <v:shape id="docshape2" o:spid="_x0000_s2056" alt="" style="position:absolute;left:0;text-align:left;margin-left:70pt;margin-top:11.75pt;width:4.5pt;height:4.5pt;z-index:251658241;mso-wrap-edited:f;mso-width-percent:0;mso-height-percent:0;mso-position-horizontal-relative:page;mso-width-percent:0;mso-height-percent:0" coordsize="90,90" path="m51,90r-12,l33,89,,51,,39,39,,51,,90,45r,6l51,90xe" fillcolor="#212325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97AE5">
        <w:rPr>
          <w:color w:val="212325"/>
        </w:rPr>
        <w:t>We</w:t>
      </w:r>
      <w:r w:rsidR="00597AE5">
        <w:rPr>
          <w:color w:val="212325"/>
          <w:spacing w:val="3"/>
        </w:rPr>
        <w:t xml:space="preserve"> </w:t>
      </w:r>
      <w:r w:rsidR="00597AE5">
        <w:rPr>
          <w:color w:val="212325"/>
        </w:rPr>
        <w:t>aim</w:t>
      </w:r>
      <w:r w:rsidR="00597AE5">
        <w:rPr>
          <w:color w:val="212325"/>
          <w:spacing w:val="4"/>
        </w:rPr>
        <w:t xml:space="preserve"> </w:t>
      </w:r>
      <w:r w:rsidR="00597AE5">
        <w:rPr>
          <w:color w:val="212325"/>
        </w:rPr>
        <w:t>to</w:t>
      </w:r>
      <w:r w:rsidR="00597AE5">
        <w:rPr>
          <w:color w:val="212325"/>
          <w:spacing w:val="4"/>
        </w:rPr>
        <w:t xml:space="preserve"> </w:t>
      </w:r>
      <w:r w:rsidR="00597AE5">
        <w:rPr>
          <w:color w:val="212325"/>
        </w:rPr>
        <w:t>evolve</w:t>
      </w:r>
      <w:r w:rsidR="00597AE5">
        <w:rPr>
          <w:color w:val="212325"/>
          <w:spacing w:val="4"/>
        </w:rPr>
        <w:t xml:space="preserve"> </w:t>
      </w:r>
      <w:r w:rsidR="00597AE5">
        <w:rPr>
          <w:color w:val="212325"/>
        </w:rPr>
        <w:t>and</w:t>
      </w:r>
      <w:r w:rsidR="00597AE5">
        <w:rPr>
          <w:color w:val="212325"/>
          <w:spacing w:val="4"/>
        </w:rPr>
        <w:t xml:space="preserve"> </w:t>
      </w:r>
      <w:r w:rsidR="00597AE5">
        <w:rPr>
          <w:color w:val="212325"/>
        </w:rPr>
        <w:t>improve</w:t>
      </w:r>
      <w:r w:rsidR="00597AE5">
        <w:rPr>
          <w:color w:val="212325"/>
          <w:spacing w:val="3"/>
        </w:rPr>
        <w:t xml:space="preserve"> </w:t>
      </w:r>
      <w:r w:rsidR="00597AE5">
        <w:rPr>
          <w:color w:val="212325"/>
        </w:rPr>
        <w:t>our</w:t>
      </w:r>
      <w:r w:rsidR="00597AE5">
        <w:rPr>
          <w:color w:val="212325"/>
          <w:spacing w:val="4"/>
        </w:rPr>
        <w:t xml:space="preserve"> </w:t>
      </w:r>
      <w:r w:rsidR="00597AE5">
        <w:rPr>
          <w:color w:val="212325"/>
        </w:rPr>
        <w:t>Services</w:t>
      </w:r>
      <w:r w:rsidR="00597AE5">
        <w:rPr>
          <w:color w:val="212325"/>
          <w:spacing w:val="4"/>
        </w:rPr>
        <w:t xml:space="preserve"> </w:t>
      </w:r>
      <w:r w:rsidR="00597AE5">
        <w:rPr>
          <w:color w:val="212325"/>
        </w:rPr>
        <w:t>constantly,</w:t>
      </w:r>
      <w:r w:rsidR="00597AE5">
        <w:rPr>
          <w:color w:val="212325"/>
          <w:spacing w:val="4"/>
        </w:rPr>
        <w:t xml:space="preserve"> </w:t>
      </w:r>
      <w:r w:rsidR="00597AE5">
        <w:rPr>
          <w:color w:val="212325"/>
        </w:rPr>
        <w:t>and</w:t>
      </w:r>
      <w:r w:rsidR="00597AE5">
        <w:rPr>
          <w:color w:val="212325"/>
          <w:spacing w:val="4"/>
        </w:rPr>
        <w:t xml:space="preserve"> </w:t>
      </w:r>
      <w:r w:rsidR="00597AE5">
        <w:rPr>
          <w:color w:val="212325"/>
        </w:rPr>
        <w:t>we</w:t>
      </w:r>
      <w:r w:rsidR="00597AE5">
        <w:rPr>
          <w:color w:val="212325"/>
          <w:spacing w:val="3"/>
        </w:rPr>
        <w:t xml:space="preserve"> </w:t>
      </w:r>
      <w:r w:rsidR="00597AE5">
        <w:rPr>
          <w:color w:val="212325"/>
        </w:rPr>
        <w:t>may</w:t>
      </w:r>
      <w:r w:rsidR="00597AE5">
        <w:rPr>
          <w:color w:val="212325"/>
          <w:spacing w:val="4"/>
        </w:rPr>
        <w:t xml:space="preserve"> </w:t>
      </w:r>
      <w:r w:rsidR="00597AE5">
        <w:rPr>
          <w:color w:val="212325"/>
        </w:rPr>
        <w:t>modify,</w:t>
      </w:r>
      <w:r w:rsidR="00597AE5">
        <w:rPr>
          <w:color w:val="212325"/>
          <w:spacing w:val="4"/>
        </w:rPr>
        <w:t xml:space="preserve"> </w:t>
      </w:r>
      <w:r w:rsidR="00597AE5">
        <w:rPr>
          <w:color w:val="212325"/>
        </w:rPr>
        <w:t>suspend,</w:t>
      </w:r>
      <w:r w:rsidR="00597AE5">
        <w:rPr>
          <w:color w:val="212325"/>
          <w:spacing w:val="4"/>
        </w:rPr>
        <w:t xml:space="preserve"> </w:t>
      </w:r>
      <w:r w:rsidR="00597AE5">
        <w:rPr>
          <w:color w:val="212325"/>
        </w:rPr>
        <w:t>or</w:t>
      </w:r>
      <w:r w:rsidR="00597AE5">
        <w:rPr>
          <w:color w:val="212325"/>
          <w:spacing w:val="-64"/>
        </w:rPr>
        <w:t xml:space="preserve"> </w:t>
      </w:r>
      <w:r w:rsidR="00597AE5">
        <w:rPr>
          <w:color w:val="212325"/>
          <w:w w:val="105"/>
        </w:rPr>
        <w:t>stop</w:t>
      </w:r>
      <w:r w:rsidR="00597AE5">
        <w:rPr>
          <w:color w:val="212325"/>
          <w:spacing w:val="-17"/>
          <w:w w:val="105"/>
        </w:rPr>
        <w:t xml:space="preserve"> </w:t>
      </w:r>
      <w:r w:rsidR="00597AE5">
        <w:rPr>
          <w:color w:val="212325"/>
          <w:w w:val="105"/>
        </w:rPr>
        <w:t>(permanently</w:t>
      </w:r>
      <w:r w:rsidR="00597AE5">
        <w:rPr>
          <w:color w:val="212325"/>
          <w:spacing w:val="-17"/>
          <w:w w:val="105"/>
        </w:rPr>
        <w:t xml:space="preserve"> </w:t>
      </w:r>
      <w:r w:rsidR="00597AE5">
        <w:rPr>
          <w:color w:val="212325"/>
          <w:w w:val="105"/>
        </w:rPr>
        <w:t>or</w:t>
      </w:r>
      <w:r w:rsidR="00597AE5">
        <w:rPr>
          <w:color w:val="212325"/>
          <w:spacing w:val="-17"/>
          <w:w w:val="105"/>
        </w:rPr>
        <w:t xml:space="preserve"> </w:t>
      </w:r>
      <w:r w:rsidR="00597AE5">
        <w:rPr>
          <w:color w:val="212325"/>
          <w:w w:val="105"/>
        </w:rPr>
        <w:t>temporarily)</w:t>
      </w:r>
      <w:r w:rsidR="00597AE5">
        <w:rPr>
          <w:color w:val="212325"/>
          <w:spacing w:val="-16"/>
          <w:w w:val="105"/>
        </w:rPr>
        <w:t xml:space="preserve"> </w:t>
      </w:r>
      <w:r w:rsidR="00597AE5">
        <w:rPr>
          <w:color w:val="212325"/>
          <w:w w:val="105"/>
        </w:rPr>
        <w:t>providing</w:t>
      </w:r>
      <w:r w:rsidR="00597AE5">
        <w:rPr>
          <w:color w:val="212325"/>
          <w:spacing w:val="-17"/>
          <w:w w:val="105"/>
        </w:rPr>
        <w:t xml:space="preserve"> </w:t>
      </w:r>
      <w:r w:rsidR="00597AE5">
        <w:rPr>
          <w:color w:val="212325"/>
          <w:w w:val="105"/>
        </w:rPr>
        <w:t>all</w:t>
      </w:r>
      <w:r w:rsidR="00597AE5">
        <w:rPr>
          <w:color w:val="212325"/>
          <w:spacing w:val="-17"/>
          <w:w w:val="105"/>
        </w:rPr>
        <w:t xml:space="preserve"> </w:t>
      </w:r>
      <w:r w:rsidR="00597AE5">
        <w:rPr>
          <w:color w:val="212325"/>
          <w:w w:val="105"/>
        </w:rPr>
        <w:t>of</w:t>
      </w:r>
      <w:r w:rsidR="00597AE5">
        <w:rPr>
          <w:color w:val="212325"/>
          <w:spacing w:val="-17"/>
          <w:w w:val="105"/>
        </w:rPr>
        <w:t xml:space="preserve"> </w:t>
      </w:r>
      <w:r w:rsidR="00597AE5">
        <w:rPr>
          <w:color w:val="212325"/>
          <w:w w:val="105"/>
        </w:rPr>
        <w:t>part</w:t>
      </w:r>
      <w:r w:rsidR="00597AE5">
        <w:rPr>
          <w:color w:val="212325"/>
          <w:spacing w:val="-16"/>
          <w:w w:val="105"/>
        </w:rPr>
        <w:t xml:space="preserve"> </w:t>
      </w:r>
      <w:r w:rsidR="00597AE5">
        <w:rPr>
          <w:color w:val="212325"/>
          <w:w w:val="105"/>
        </w:rPr>
        <w:t>of</w:t>
      </w:r>
      <w:r w:rsidR="00597AE5">
        <w:rPr>
          <w:color w:val="212325"/>
          <w:spacing w:val="-17"/>
          <w:w w:val="105"/>
        </w:rPr>
        <w:t xml:space="preserve"> </w:t>
      </w:r>
      <w:r w:rsidR="00597AE5">
        <w:rPr>
          <w:color w:val="212325"/>
          <w:w w:val="105"/>
        </w:rPr>
        <w:t>the</w:t>
      </w:r>
      <w:r w:rsidR="00597AE5">
        <w:rPr>
          <w:color w:val="212325"/>
          <w:spacing w:val="-17"/>
          <w:w w:val="105"/>
        </w:rPr>
        <w:t xml:space="preserve"> </w:t>
      </w:r>
      <w:r w:rsidR="00597AE5">
        <w:rPr>
          <w:color w:val="212325"/>
          <w:w w:val="105"/>
        </w:rPr>
        <w:t>Spotify</w:t>
      </w:r>
      <w:r w:rsidR="00597AE5">
        <w:rPr>
          <w:color w:val="212325"/>
          <w:spacing w:val="-17"/>
          <w:w w:val="105"/>
        </w:rPr>
        <w:t xml:space="preserve"> </w:t>
      </w:r>
      <w:r w:rsidR="00597AE5">
        <w:rPr>
          <w:color w:val="212325"/>
          <w:w w:val="105"/>
        </w:rPr>
        <w:t>Service</w:t>
      </w:r>
      <w:r w:rsidR="00597AE5">
        <w:rPr>
          <w:color w:val="212325"/>
          <w:spacing w:val="-16"/>
          <w:w w:val="105"/>
        </w:rPr>
        <w:t xml:space="preserve"> </w:t>
      </w:r>
      <w:r w:rsidR="00597AE5">
        <w:rPr>
          <w:color w:val="212325"/>
          <w:w w:val="105"/>
        </w:rPr>
        <w:t>(including</w:t>
      </w:r>
      <w:r w:rsidR="00597AE5">
        <w:rPr>
          <w:color w:val="212325"/>
          <w:spacing w:val="1"/>
          <w:w w:val="105"/>
        </w:rPr>
        <w:t xml:space="preserve"> </w:t>
      </w:r>
      <w:r w:rsidR="00597AE5">
        <w:rPr>
          <w:color w:val="212325"/>
          <w:w w:val="105"/>
        </w:rPr>
        <w:t>particular</w:t>
      </w:r>
      <w:r w:rsidR="00597AE5">
        <w:rPr>
          <w:color w:val="212325"/>
          <w:spacing w:val="-17"/>
          <w:w w:val="105"/>
        </w:rPr>
        <w:t xml:space="preserve"> </w:t>
      </w:r>
      <w:r w:rsidR="00597AE5">
        <w:rPr>
          <w:color w:val="212325"/>
          <w:w w:val="105"/>
        </w:rPr>
        <w:t>functions,</w:t>
      </w:r>
      <w:r w:rsidR="00597AE5">
        <w:rPr>
          <w:color w:val="212325"/>
          <w:spacing w:val="-16"/>
          <w:w w:val="105"/>
        </w:rPr>
        <w:t xml:space="preserve"> </w:t>
      </w:r>
      <w:r w:rsidR="00597AE5">
        <w:rPr>
          <w:color w:val="212325"/>
          <w:w w:val="105"/>
        </w:rPr>
        <w:t>features,</w:t>
      </w:r>
      <w:r w:rsidR="00597AE5">
        <w:rPr>
          <w:color w:val="212325"/>
          <w:spacing w:val="-16"/>
          <w:w w:val="105"/>
        </w:rPr>
        <w:t xml:space="preserve"> </w:t>
      </w:r>
      <w:r w:rsidR="00597AE5">
        <w:rPr>
          <w:color w:val="212325"/>
          <w:w w:val="105"/>
        </w:rPr>
        <w:t>subscription</w:t>
      </w:r>
      <w:r w:rsidR="00597AE5">
        <w:rPr>
          <w:color w:val="212325"/>
          <w:spacing w:val="-16"/>
          <w:w w:val="105"/>
        </w:rPr>
        <w:t xml:space="preserve"> </w:t>
      </w:r>
      <w:r w:rsidR="00597AE5">
        <w:rPr>
          <w:color w:val="212325"/>
          <w:w w:val="105"/>
        </w:rPr>
        <w:t>plans</w:t>
      </w:r>
      <w:r w:rsidR="00597AE5">
        <w:rPr>
          <w:color w:val="212325"/>
          <w:spacing w:val="-16"/>
          <w:w w:val="105"/>
        </w:rPr>
        <w:t xml:space="preserve"> </w:t>
      </w:r>
      <w:r w:rsidR="00597AE5">
        <w:rPr>
          <w:color w:val="212325"/>
          <w:w w:val="105"/>
        </w:rPr>
        <w:t>and</w:t>
      </w:r>
      <w:r w:rsidR="00597AE5">
        <w:rPr>
          <w:color w:val="212325"/>
          <w:spacing w:val="-17"/>
          <w:w w:val="105"/>
        </w:rPr>
        <w:t xml:space="preserve"> </w:t>
      </w:r>
      <w:r w:rsidR="00597AE5">
        <w:rPr>
          <w:color w:val="212325"/>
          <w:w w:val="105"/>
        </w:rPr>
        <w:t>promotional</w:t>
      </w:r>
      <w:r w:rsidR="00597AE5">
        <w:rPr>
          <w:color w:val="212325"/>
          <w:spacing w:val="-16"/>
          <w:w w:val="105"/>
        </w:rPr>
        <w:t xml:space="preserve"> </w:t>
      </w:r>
      <w:r w:rsidR="00597AE5">
        <w:rPr>
          <w:color w:val="212325"/>
          <w:w w:val="105"/>
        </w:rPr>
        <w:t>offerings).</w:t>
      </w:r>
    </w:p>
    <w:p w14:paraId="0812178A" w14:textId="77777777" w:rsidR="00BE088B" w:rsidRDefault="00AE65BD">
      <w:pPr>
        <w:pStyle w:val="Tekstpodstawowy"/>
        <w:spacing w:before="4" w:line="312" w:lineRule="auto"/>
        <w:ind w:left="1005" w:right="408"/>
        <w:jc w:val="both"/>
      </w:pPr>
      <w:r>
        <w:rPr>
          <w:noProof/>
        </w:rPr>
        <w:pict w14:anchorId="0812185D">
          <v:shape id="docshape3" o:spid="_x0000_s2055" alt="" style="position:absolute;left:0;text-align:left;margin-left:70pt;margin-top:4.7pt;width:4.5pt;height:4.5pt;z-index:251658242;mso-wrap-edited:f;mso-width-percent:0;mso-height-percent:0;mso-position-horizontal-relative:page;mso-width-percent:0;mso-height-percent:0" coordsize="90,90" path="m51,90r-12,l33,89,,51,,39,39,,51,,90,45r,6l51,90xe" fillcolor="#212325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97AE5">
        <w:rPr>
          <w:color w:val="212325"/>
          <w:spacing w:val="-1"/>
          <w:w w:val="105"/>
        </w:rPr>
        <w:t>Spotify</w:t>
      </w:r>
      <w:r w:rsidR="00597AE5">
        <w:rPr>
          <w:color w:val="212325"/>
          <w:spacing w:val="-17"/>
          <w:w w:val="105"/>
        </w:rPr>
        <w:t xml:space="preserve"> </w:t>
      </w:r>
      <w:r w:rsidR="00597AE5">
        <w:rPr>
          <w:color w:val="212325"/>
          <w:spacing w:val="-1"/>
          <w:w w:val="105"/>
        </w:rPr>
        <w:t>has</w:t>
      </w:r>
      <w:r w:rsidR="00597AE5">
        <w:rPr>
          <w:color w:val="212325"/>
          <w:spacing w:val="-16"/>
          <w:w w:val="105"/>
        </w:rPr>
        <w:t xml:space="preserve"> </w:t>
      </w:r>
      <w:r w:rsidR="00597AE5">
        <w:rPr>
          <w:color w:val="212325"/>
          <w:spacing w:val="-1"/>
          <w:w w:val="105"/>
        </w:rPr>
        <w:t>no</w:t>
      </w:r>
      <w:r w:rsidR="00597AE5">
        <w:rPr>
          <w:color w:val="212325"/>
          <w:spacing w:val="-17"/>
          <w:w w:val="105"/>
        </w:rPr>
        <w:t xml:space="preserve"> </w:t>
      </w:r>
      <w:r w:rsidR="00597AE5">
        <w:rPr>
          <w:color w:val="212325"/>
          <w:spacing w:val="-1"/>
          <w:w w:val="105"/>
        </w:rPr>
        <w:t>obligation</w:t>
      </w:r>
      <w:r w:rsidR="00597AE5">
        <w:rPr>
          <w:color w:val="212325"/>
          <w:spacing w:val="-16"/>
          <w:w w:val="105"/>
        </w:rPr>
        <w:t xml:space="preserve"> </w:t>
      </w:r>
      <w:r w:rsidR="00597AE5">
        <w:rPr>
          <w:color w:val="212325"/>
          <w:w w:val="105"/>
        </w:rPr>
        <w:t>to</w:t>
      </w:r>
      <w:r w:rsidR="00597AE5">
        <w:rPr>
          <w:color w:val="212325"/>
          <w:spacing w:val="-17"/>
          <w:w w:val="105"/>
        </w:rPr>
        <w:t xml:space="preserve"> </w:t>
      </w:r>
      <w:r w:rsidR="00597AE5">
        <w:rPr>
          <w:color w:val="212325"/>
          <w:w w:val="105"/>
        </w:rPr>
        <w:t>provide</w:t>
      </w:r>
      <w:r w:rsidR="00597AE5">
        <w:rPr>
          <w:color w:val="212325"/>
          <w:spacing w:val="-16"/>
          <w:w w:val="105"/>
        </w:rPr>
        <w:t xml:space="preserve"> </w:t>
      </w:r>
      <w:r w:rsidR="00597AE5">
        <w:rPr>
          <w:color w:val="212325"/>
          <w:w w:val="105"/>
        </w:rPr>
        <w:t>any</w:t>
      </w:r>
      <w:r w:rsidR="00597AE5">
        <w:rPr>
          <w:color w:val="212325"/>
          <w:spacing w:val="-17"/>
          <w:w w:val="105"/>
        </w:rPr>
        <w:t xml:space="preserve"> </w:t>
      </w:r>
      <w:r w:rsidR="00597AE5">
        <w:rPr>
          <w:color w:val="212325"/>
          <w:w w:val="105"/>
        </w:rPr>
        <w:t>specific</w:t>
      </w:r>
      <w:r w:rsidR="00597AE5">
        <w:rPr>
          <w:color w:val="212325"/>
          <w:spacing w:val="-16"/>
          <w:w w:val="105"/>
        </w:rPr>
        <w:t xml:space="preserve"> </w:t>
      </w:r>
      <w:r w:rsidR="00597AE5">
        <w:rPr>
          <w:color w:val="212325"/>
          <w:w w:val="105"/>
        </w:rPr>
        <w:t>content</w:t>
      </w:r>
      <w:r w:rsidR="00597AE5">
        <w:rPr>
          <w:color w:val="212325"/>
          <w:spacing w:val="-17"/>
          <w:w w:val="105"/>
        </w:rPr>
        <w:t xml:space="preserve"> </w:t>
      </w:r>
      <w:r w:rsidR="00597AE5">
        <w:rPr>
          <w:color w:val="212325"/>
          <w:w w:val="105"/>
        </w:rPr>
        <w:t>through</w:t>
      </w:r>
      <w:r w:rsidR="00597AE5">
        <w:rPr>
          <w:color w:val="212325"/>
          <w:spacing w:val="-16"/>
          <w:w w:val="105"/>
        </w:rPr>
        <w:t xml:space="preserve"> </w:t>
      </w:r>
      <w:r w:rsidR="00597AE5">
        <w:rPr>
          <w:color w:val="212325"/>
          <w:w w:val="105"/>
        </w:rPr>
        <w:t>the</w:t>
      </w:r>
      <w:r w:rsidR="00597AE5">
        <w:rPr>
          <w:color w:val="212325"/>
          <w:spacing w:val="-17"/>
          <w:w w:val="105"/>
        </w:rPr>
        <w:t xml:space="preserve"> </w:t>
      </w:r>
      <w:r w:rsidR="00597AE5">
        <w:rPr>
          <w:color w:val="212325"/>
          <w:w w:val="105"/>
        </w:rPr>
        <w:t>Spotify</w:t>
      </w:r>
      <w:r w:rsidR="00597AE5">
        <w:rPr>
          <w:color w:val="212325"/>
          <w:spacing w:val="-16"/>
          <w:w w:val="105"/>
        </w:rPr>
        <w:t xml:space="preserve"> </w:t>
      </w:r>
      <w:r w:rsidR="00597AE5">
        <w:rPr>
          <w:color w:val="212325"/>
          <w:w w:val="105"/>
        </w:rPr>
        <w:t>Service,</w:t>
      </w:r>
      <w:r w:rsidR="00597AE5">
        <w:rPr>
          <w:color w:val="212325"/>
          <w:spacing w:val="-68"/>
          <w:w w:val="105"/>
        </w:rPr>
        <w:t xml:space="preserve"> </w:t>
      </w:r>
      <w:r w:rsidR="00597AE5">
        <w:rPr>
          <w:color w:val="212325"/>
        </w:rPr>
        <w:t>and Spotify or the applicable owners may remove particular songs, videos, podcasts,</w:t>
      </w:r>
      <w:r w:rsidR="00597AE5">
        <w:rPr>
          <w:color w:val="212325"/>
          <w:spacing w:val="1"/>
        </w:rPr>
        <w:t xml:space="preserve"> </w:t>
      </w:r>
      <w:r w:rsidR="00597AE5">
        <w:rPr>
          <w:color w:val="212325"/>
          <w:w w:val="105"/>
        </w:rPr>
        <w:t>and</w:t>
      </w:r>
      <w:r w:rsidR="00597AE5">
        <w:rPr>
          <w:color w:val="212325"/>
          <w:spacing w:val="-11"/>
          <w:w w:val="105"/>
        </w:rPr>
        <w:t xml:space="preserve"> </w:t>
      </w:r>
      <w:r w:rsidR="00597AE5">
        <w:rPr>
          <w:color w:val="212325"/>
          <w:w w:val="105"/>
        </w:rPr>
        <w:t>other</w:t>
      </w:r>
      <w:r w:rsidR="00597AE5">
        <w:rPr>
          <w:color w:val="212325"/>
          <w:spacing w:val="-10"/>
          <w:w w:val="105"/>
        </w:rPr>
        <w:t xml:space="preserve"> </w:t>
      </w:r>
      <w:r w:rsidR="00597AE5">
        <w:rPr>
          <w:color w:val="212325"/>
          <w:w w:val="105"/>
        </w:rPr>
        <w:t>Content</w:t>
      </w:r>
      <w:r w:rsidR="00597AE5">
        <w:rPr>
          <w:color w:val="212325"/>
          <w:spacing w:val="-10"/>
          <w:w w:val="105"/>
        </w:rPr>
        <w:t xml:space="preserve"> </w:t>
      </w:r>
      <w:r w:rsidR="00597AE5">
        <w:rPr>
          <w:color w:val="212325"/>
          <w:w w:val="105"/>
        </w:rPr>
        <w:t>without</w:t>
      </w:r>
      <w:r w:rsidR="00597AE5">
        <w:rPr>
          <w:color w:val="212325"/>
          <w:spacing w:val="-11"/>
          <w:w w:val="105"/>
        </w:rPr>
        <w:t xml:space="preserve"> </w:t>
      </w:r>
      <w:r w:rsidR="00597AE5">
        <w:rPr>
          <w:color w:val="212325"/>
          <w:w w:val="105"/>
        </w:rPr>
        <w:t>notice.</w:t>
      </w:r>
    </w:p>
    <w:p w14:paraId="0812178B" w14:textId="77777777" w:rsidR="00BE088B" w:rsidRDefault="00597AE5">
      <w:pPr>
        <w:pStyle w:val="Tekstpodstawowy"/>
        <w:spacing w:before="244" w:line="312" w:lineRule="auto"/>
        <w:ind w:right="169"/>
      </w:pPr>
      <w:r>
        <w:rPr>
          <w:color w:val="212325"/>
          <w:w w:val="105"/>
        </w:rPr>
        <w:t>If you have prepaid fees directly to Spotify for a Paid Subscription that Spotify discontinues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</w:rPr>
        <w:t>prior to the end of your Pre-Paid Period (as that term is defined in the Payments and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cancellations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section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below),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will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refund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prepaid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fees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for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Pre-Paid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Period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for</w:t>
      </w:r>
      <w:r>
        <w:rPr>
          <w:color w:val="212325"/>
          <w:spacing w:val="-63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unused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part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your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then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current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Paid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Subscription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after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such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discontinuation.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Your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account</w:t>
      </w:r>
      <w:r>
        <w:rPr>
          <w:color w:val="212325"/>
          <w:spacing w:val="-64"/>
        </w:rPr>
        <w:t xml:space="preserve"> </w:t>
      </w:r>
      <w:r>
        <w:rPr>
          <w:color w:val="212325"/>
          <w:w w:val="105"/>
        </w:rPr>
        <w:t>and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billing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information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must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be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up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date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in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order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for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us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refund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you.</w:t>
      </w:r>
    </w:p>
    <w:p w14:paraId="0812178C" w14:textId="77777777" w:rsidR="00BE088B" w:rsidRDefault="00597AE5">
      <w:pPr>
        <w:pStyle w:val="Tekstpodstawowy"/>
        <w:spacing w:before="246" w:line="312" w:lineRule="auto"/>
        <w:ind w:right="306"/>
      </w:pPr>
      <w:r>
        <w:rPr>
          <w:color w:val="212325"/>
          <w:w w:val="105"/>
        </w:rPr>
        <w:t>Spotify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has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no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liability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you,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nor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any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obligation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provide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a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refund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you,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in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connection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with</w:t>
      </w:r>
      <w:r>
        <w:rPr>
          <w:color w:val="212325"/>
          <w:spacing w:val="-68"/>
          <w:w w:val="105"/>
        </w:rPr>
        <w:t xml:space="preserve"> </w:t>
      </w:r>
      <w:r>
        <w:rPr>
          <w:color w:val="212325"/>
        </w:rPr>
        <w:t>internet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other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service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outages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failures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that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are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caused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actions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government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authorities,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other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third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parties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events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beyond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our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control.</w:t>
      </w:r>
    </w:p>
    <w:p w14:paraId="0812178D" w14:textId="77777777" w:rsidR="00BE088B" w:rsidRDefault="00597AE5">
      <w:pPr>
        <w:pStyle w:val="Nagwek2"/>
        <w:numPr>
          <w:ilvl w:val="0"/>
          <w:numId w:val="1"/>
        </w:numPr>
        <w:tabs>
          <w:tab w:val="left" w:pos="501"/>
        </w:tabs>
        <w:ind w:left="501" w:hanging="396"/>
        <w:rPr>
          <w:color w:val="212325"/>
        </w:rPr>
      </w:pPr>
      <w:r>
        <w:rPr>
          <w:color w:val="212325"/>
          <w:w w:val="105"/>
        </w:rPr>
        <w:t>Your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Use</w:t>
      </w:r>
      <w:r>
        <w:rPr>
          <w:color w:val="212325"/>
          <w:spacing w:val="-3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9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3"/>
          <w:w w:val="105"/>
        </w:rPr>
        <w:t xml:space="preserve"> </w:t>
      </w:r>
      <w:r>
        <w:rPr>
          <w:color w:val="212325"/>
          <w:w w:val="105"/>
        </w:rPr>
        <w:t>Spotify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Service</w:t>
      </w:r>
    </w:p>
    <w:p w14:paraId="0812178E" w14:textId="77777777" w:rsidR="00BE088B" w:rsidRDefault="00597AE5">
      <w:pPr>
        <w:pStyle w:val="Tekstpodstawowy"/>
        <w:spacing w:before="194"/>
      </w:pPr>
      <w:r>
        <w:rPr>
          <w:color w:val="212325"/>
          <w:w w:val="105"/>
        </w:rPr>
        <w:t>Creating</w:t>
      </w:r>
      <w:r>
        <w:rPr>
          <w:color w:val="212325"/>
          <w:spacing w:val="-8"/>
          <w:w w:val="105"/>
        </w:rPr>
        <w:t xml:space="preserve"> </w:t>
      </w:r>
      <w:r>
        <w:rPr>
          <w:color w:val="212325"/>
          <w:w w:val="105"/>
        </w:rPr>
        <w:t>a</w:t>
      </w:r>
      <w:r>
        <w:rPr>
          <w:color w:val="212325"/>
          <w:spacing w:val="-7"/>
          <w:w w:val="105"/>
        </w:rPr>
        <w:t xml:space="preserve"> </w:t>
      </w:r>
      <w:r>
        <w:rPr>
          <w:color w:val="212325"/>
          <w:w w:val="105"/>
        </w:rPr>
        <w:t>Spotify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account</w:t>
      </w:r>
    </w:p>
    <w:p w14:paraId="0812178F" w14:textId="77777777" w:rsidR="00BE088B" w:rsidRDefault="00597AE5">
      <w:pPr>
        <w:pStyle w:val="Tekstpodstawowy"/>
        <w:spacing w:line="312" w:lineRule="auto"/>
        <w:ind w:right="151"/>
      </w:pPr>
      <w:r>
        <w:rPr>
          <w:color w:val="212325"/>
        </w:rPr>
        <w:t>You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may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need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create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account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use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all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part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Service.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Your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username and password are for your personal use only and should be kept confidential. You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understand that you are responsible for all use (including any unauthorized use) of your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username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password.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Notify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our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Customer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Service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team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immediately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if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your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username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password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is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lost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stolen,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if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believe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there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has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been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unauthorized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access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your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account.</w:t>
      </w:r>
    </w:p>
    <w:p w14:paraId="08121790" w14:textId="77777777" w:rsidR="00BE088B" w:rsidRDefault="00597AE5">
      <w:pPr>
        <w:pStyle w:val="Tekstpodstawowy"/>
        <w:spacing w:before="246"/>
      </w:pPr>
      <w:r>
        <w:rPr>
          <w:color w:val="212325"/>
        </w:rPr>
        <w:t>Spotify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may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reclaim,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require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change,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your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username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for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reason.</w:t>
      </w:r>
    </w:p>
    <w:p w14:paraId="08121791" w14:textId="77777777" w:rsidR="00BE088B" w:rsidRDefault="00597AE5">
      <w:pPr>
        <w:pStyle w:val="Tekstpodstawowy"/>
        <w:spacing w:before="294"/>
      </w:pPr>
      <w:r>
        <w:rPr>
          <w:color w:val="212325"/>
          <w:spacing w:val="-1"/>
          <w:w w:val="105"/>
        </w:rPr>
        <w:t>Your</w:t>
      </w:r>
      <w:r>
        <w:rPr>
          <w:color w:val="212325"/>
          <w:spacing w:val="-18"/>
          <w:w w:val="105"/>
        </w:rPr>
        <w:t xml:space="preserve"> </w:t>
      </w:r>
      <w:r>
        <w:rPr>
          <w:color w:val="212325"/>
          <w:spacing w:val="-1"/>
          <w:w w:val="105"/>
        </w:rPr>
        <w:t>rights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spacing w:val="-1"/>
          <w:w w:val="105"/>
        </w:rPr>
        <w:t>to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spacing w:val="-1"/>
          <w:w w:val="105"/>
        </w:rPr>
        <w:t>use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Spotify</w:t>
      </w:r>
      <w:r>
        <w:rPr>
          <w:color w:val="212325"/>
          <w:spacing w:val="-19"/>
          <w:w w:val="105"/>
        </w:rPr>
        <w:t xml:space="preserve"> </w:t>
      </w:r>
      <w:r>
        <w:rPr>
          <w:color w:val="212325"/>
          <w:w w:val="105"/>
        </w:rPr>
        <w:t>Service</w:t>
      </w:r>
    </w:p>
    <w:p w14:paraId="08121792" w14:textId="77777777" w:rsidR="00BE088B" w:rsidRDefault="00AE65BD">
      <w:pPr>
        <w:pStyle w:val="Tekstpodstawowy"/>
      </w:pPr>
      <w:r>
        <w:rPr>
          <w:noProof/>
        </w:rPr>
        <w:pict w14:anchorId="0812185E">
          <v:shape id="docshape4" o:spid="_x0000_s2054" alt="" style="position:absolute;left:0;text-align:left;margin-left:125.9pt;margin-top:19.95pt;width:77.1pt;height:.75pt;z-index:251658243;mso-wrap-edited:f;mso-width-percent:0;mso-height-percent:0;mso-position-horizontal-relative:page;mso-width-percent:0;mso-height-percent:0" coordsize="1542,15" path="m1542,l522,,,,,15r522,l1542,15r,-15xe" fillcolor="#212325" stroked="f">
            <v:path arrowok="t" o:connecttype="custom" o:connectlocs="2147483646,2147483646;2147483646,2147483646;0,2147483646;0,2147483646;2147483646,2147483646;2147483646,2147483646;2147483646,2147483646" o:connectangles="0,0,0,0,0,0,0"/>
            <w10:wrap anchorx="page"/>
          </v:shape>
        </w:pict>
      </w:r>
      <w:r w:rsidR="00597AE5">
        <w:rPr>
          <w:color w:val="212325"/>
          <w:u w:val="single" w:color="212325"/>
        </w:rPr>
        <w:t>Access</w:t>
      </w:r>
      <w:r w:rsidR="00597AE5">
        <w:rPr>
          <w:color w:val="212325"/>
          <w:spacing w:val="6"/>
          <w:u w:val="single" w:color="212325"/>
        </w:rPr>
        <w:t xml:space="preserve"> </w:t>
      </w:r>
      <w:r w:rsidR="00597AE5">
        <w:rPr>
          <w:color w:val="212325"/>
          <w:u w:val="single" w:color="212325"/>
        </w:rPr>
        <w:t>to</w:t>
      </w:r>
      <w:r w:rsidR="00597AE5">
        <w:rPr>
          <w:color w:val="212325"/>
          <w:spacing w:val="6"/>
          <w:u w:val="single" w:color="212325"/>
        </w:rPr>
        <w:t xml:space="preserve"> </w:t>
      </w:r>
      <w:r w:rsidR="00597AE5">
        <w:rPr>
          <w:color w:val="212325"/>
          <w:u w:val="single" w:color="212325"/>
        </w:rPr>
        <w:t>the</w:t>
      </w:r>
      <w:r w:rsidR="00597AE5">
        <w:rPr>
          <w:color w:val="212325"/>
          <w:spacing w:val="6"/>
          <w:u w:val="single" w:color="212325"/>
        </w:rPr>
        <w:t xml:space="preserve"> </w:t>
      </w:r>
      <w:r w:rsidR="00597AE5">
        <w:rPr>
          <w:color w:val="212325"/>
          <w:u w:val="single" w:color="212325"/>
        </w:rPr>
        <w:t>S</w:t>
      </w:r>
      <w:r w:rsidR="00597AE5">
        <w:rPr>
          <w:color w:val="212325"/>
        </w:rPr>
        <w:t>potify</w:t>
      </w:r>
      <w:r w:rsidR="00597AE5">
        <w:rPr>
          <w:color w:val="212325"/>
          <w:spacing w:val="6"/>
        </w:rPr>
        <w:t xml:space="preserve"> </w:t>
      </w:r>
      <w:r w:rsidR="00597AE5">
        <w:rPr>
          <w:color w:val="212325"/>
        </w:rPr>
        <w:t>Services</w:t>
      </w:r>
    </w:p>
    <w:p w14:paraId="08121793" w14:textId="77777777" w:rsidR="00BE088B" w:rsidRDefault="00597AE5">
      <w:pPr>
        <w:pStyle w:val="Tekstpodstawowy"/>
        <w:spacing w:before="324" w:line="312" w:lineRule="auto"/>
      </w:pPr>
      <w:r>
        <w:rPr>
          <w:color w:val="212325"/>
        </w:rPr>
        <w:t>Subject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your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compliance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with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these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Terms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(including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other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applicable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terms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conditions),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we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grant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limited,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non-exclusive,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revocable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permission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make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personal,</w:t>
      </w:r>
    </w:p>
    <w:p w14:paraId="08121794" w14:textId="77777777" w:rsidR="00BE088B" w:rsidRDefault="00597AE5">
      <w:pPr>
        <w:pStyle w:val="Tekstpodstawowy"/>
        <w:spacing w:before="2" w:line="312" w:lineRule="auto"/>
      </w:pPr>
      <w:r>
        <w:rPr>
          <w:color w:val="212325"/>
        </w:rPr>
        <w:t>non-commercial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use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Service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Content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(collectively,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"Access").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This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Access</w:t>
      </w:r>
      <w:r>
        <w:rPr>
          <w:color w:val="212325"/>
          <w:spacing w:val="-64"/>
        </w:rPr>
        <w:t xml:space="preserve"> </w:t>
      </w:r>
      <w:r>
        <w:rPr>
          <w:color w:val="212325"/>
        </w:rPr>
        <w:t>shall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remain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effect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unless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until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terminated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Spotify.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agree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that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will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not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redistribute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transfer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Spotify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Service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Content.</w:t>
      </w:r>
    </w:p>
    <w:p w14:paraId="08121795" w14:textId="77777777" w:rsidR="00BE088B" w:rsidRDefault="00597AE5">
      <w:pPr>
        <w:pStyle w:val="Tekstpodstawowy"/>
        <w:spacing w:before="244" w:line="312" w:lineRule="auto"/>
        <w:ind w:right="326"/>
        <w:jc w:val="both"/>
      </w:pPr>
      <w:r>
        <w:rPr>
          <w:color w:val="212325"/>
        </w:rPr>
        <w:t>The Spotify software applications and the Content are licensed, not sold or transferred to you,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and Spotify and its licensors retain ownership of all copies of the Spotify software applications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and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Content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even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after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installation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on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your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Devices.</w:t>
      </w:r>
    </w:p>
    <w:p w14:paraId="08121796" w14:textId="77777777" w:rsidR="00BE088B" w:rsidRDefault="00AE65BD">
      <w:pPr>
        <w:pStyle w:val="Tekstpodstawowy"/>
        <w:spacing w:before="244"/>
      </w:pPr>
      <w:r>
        <w:rPr>
          <w:noProof/>
        </w:rPr>
        <w:pict w14:anchorId="0812185F">
          <v:rect id="docshape5" o:spid="_x0000_s2053" alt="" style="position:absolute;left:0;text-align:left;margin-left:49.5pt;margin-top:24.2pt;width:136.5pt;height:.75pt;z-index:251658244;mso-wrap-edited:f;mso-width-percent:0;mso-height-percent:0;mso-position-horizontal-relative:page;mso-width-percent:0;mso-height-percent:0" fillcolor="#212325" stroked="f">
            <w10:wrap anchorx="page"/>
          </v:rect>
        </w:pict>
      </w:r>
      <w:r w:rsidR="00597AE5">
        <w:rPr>
          <w:color w:val="212325"/>
          <w:u w:val="single" w:color="212325"/>
        </w:rPr>
        <w:t>S</w:t>
      </w:r>
      <w:r w:rsidR="00597AE5">
        <w:rPr>
          <w:color w:val="212325"/>
        </w:rPr>
        <w:t>potify's</w:t>
      </w:r>
      <w:r w:rsidR="00597AE5">
        <w:rPr>
          <w:color w:val="212325"/>
          <w:spacing w:val="10"/>
        </w:rPr>
        <w:t xml:space="preserve"> </w:t>
      </w:r>
      <w:r w:rsidR="00597AE5">
        <w:rPr>
          <w:color w:val="212325"/>
        </w:rPr>
        <w:t>Proprietary</w:t>
      </w:r>
      <w:r w:rsidR="00597AE5">
        <w:rPr>
          <w:color w:val="212325"/>
          <w:spacing w:val="10"/>
        </w:rPr>
        <w:t xml:space="preserve"> </w:t>
      </w:r>
      <w:r w:rsidR="00597AE5">
        <w:rPr>
          <w:color w:val="212325"/>
        </w:rPr>
        <w:t>Rights</w:t>
      </w:r>
    </w:p>
    <w:p w14:paraId="08121797" w14:textId="77777777" w:rsidR="00BE088B" w:rsidRDefault="00597AE5">
      <w:pPr>
        <w:pStyle w:val="Tekstpodstawowy"/>
        <w:spacing w:before="324" w:line="312" w:lineRule="auto"/>
        <w:ind w:right="121"/>
      </w:pPr>
      <w:r>
        <w:rPr>
          <w:color w:val="212325"/>
          <w:w w:val="105"/>
        </w:rPr>
        <w:t>The Spotify Service and the Content are the property of Spotify or Spotify's licensors. All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trademarks,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service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marks,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trade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names,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logos,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domain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names,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other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features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-64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brand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("Spotify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Brand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Features")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are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sole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property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its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licensors.</w:t>
      </w:r>
    </w:p>
    <w:p w14:paraId="08121798" w14:textId="77777777" w:rsidR="00BE088B" w:rsidRDefault="00BE088B">
      <w:pPr>
        <w:spacing w:line="312" w:lineRule="auto"/>
        <w:sectPr w:rsidR="00BE088B">
          <w:pgSz w:w="11900" w:h="16820"/>
          <w:pgMar w:top="440" w:right="640" w:bottom="280" w:left="680" w:header="708" w:footer="708" w:gutter="0"/>
          <w:cols w:space="708"/>
        </w:sectPr>
      </w:pPr>
    </w:p>
    <w:p w14:paraId="08121799" w14:textId="77777777" w:rsidR="00BE088B" w:rsidRDefault="00597AE5">
      <w:pPr>
        <w:pStyle w:val="Tekstpodstawowy"/>
        <w:spacing w:before="145" w:line="312" w:lineRule="auto"/>
      </w:pPr>
      <w:r>
        <w:rPr>
          <w:color w:val="212325"/>
        </w:rPr>
        <w:lastRenderedPageBreak/>
        <w:t>These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Terms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do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not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grant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rights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use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Brand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Features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whether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for</w:t>
      </w:r>
      <w:r>
        <w:rPr>
          <w:color w:val="212325"/>
          <w:spacing w:val="-63"/>
        </w:rPr>
        <w:t xml:space="preserve"> </w:t>
      </w:r>
      <w:r>
        <w:rPr>
          <w:color w:val="212325"/>
          <w:w w:val="105"/>
        </w:rPr>
        <w:t>commercial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non-commercial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use.</w:t>
      </w:r>
    </w:p>
    <w:p w14:paraId="0812179A" w14:textId="77777777" w:rsidR="00BE088B" w:rsidRDefault="00597AE5">
      <w:pPr>
        <w:pStyle w:val="Tekstpodstawowy"/>
        <w:spacing w:before="243" w:line="312" w:lineRule="auto"/>
        <w:ind w:right="444"/>
      </w:pPr>
      <w:r>
        <w:rPr>
          <w:color w:val="212325"/>
        </w:rPr>
        <w:t>You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agree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abide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3"/>
        </w:rPr>
        <w:t xml:space="preserve"> </w:t>
      </w:r>
      <w:commentRangeStart w:id="5"/>
      <w:r w:rsidR="00925323">
        <w:fldChar w:fldCharType="begin"/>
      </w:r>
      <w:r w:rsidR="00925323">
        <w:instrText xml:space="preserve"> HYPERLINK "https://www.spotify.com/legal/user-guidelines/" \h </w:instrText>
      </w:r>
      <w:r w:rsidR="00925323">
        <w:fldChar w:fldCharType="separate"/>
      </w:r>
      <w:r>
        <w:rPr>
          <w:color w:val="1CB953"/>
        </w:rPr>
        <w:t>Spotify</w:t>
      </w:r>
      <w:r>
        <w:rPr>
          <w:color w:val="1CB953"/>
          <w:spacing w:val="3"/>
        </w:rPr>
        <w:t xml:space="preserve"> </w:t>
      </w:r>
      <w:r>
        <w:rPr>
          <w:color w:val="1CB953"/>
        </w:rPr>
        <w:t>User</w:t>
      </w:r>
      <w:r>
        <w:rPr>
          <w:color w:val="1CB953"/>
          <w:spacing w:val="2"/>
        </w:rPr>
        <w:t xml:space="preserve"> </w:t>
      </w:r>
      <w:r>
        <w:rPr>
          <w:color w:val="1CB953"/>
        </w:rPr>
        <w:t>Guidelines</w:t>
      </w:r>
      <w:r>
        <w:rPr>
          <w:color w:val="1CB953"/>
          <w:spacing w:val="3"/>
        </w:rPr>
        <w:t xml:space="preserve"> </w:t>
      </w:r>
      <w:r w:rsidR="00925323">
        <w:rPr>
          <w:color w:val="1CB953"/>
          <w:spacing w:val="3"/>
        </w:rPr>
        <w:fldChar w:fldCharType="end"/>
      </w:r>
      <w:commentRangeEnd w:id="5"/>
      <w:r w:rsidR="00BF61B0">
        <w:rPr>
          <w:rStyle w:val="Odwoaniedokomentarza"/>
        </w:rPr>
        <w:commentReference w:id="5"/>
      </w:r>
      <w:r>
        <w:rPr>
          <w:color w:val="212325"/>
        </w:rPr>
        <w:t>and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not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use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Service,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-63"/>
        </w:rPr>
        <w:t xml:space="preserve"> </w:t>
      </w:r>
      <w:r>
        <w:rPr>
          <w:color w:val="212325"/>
        </w:rPr>
        <w:t>Content,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part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thereof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manner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not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expressly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permitted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these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Terms.</w:t>
      </w:r>
    </w:p>
    <w:p w14:paraId="0812179B" w14:textId="77777777" w:rsidR="00BE088B" w:rsidRDefault="00597AE5">
      <w:pPr>
        <w:pStyle w:val="Tekstpodstawowy"/>
        <w:spacing w:before="212"/>
      </w:pPr>
      <w:r>
        <w:rPr>
          <w:color w:val="212325"/>
        </w:rPr>
        <w:t>Payments</w:t>
      </w:r>
      <w:r>
        <w:rPr>
          <w:color w:val="212325"/>
          <w:spacing w:val="16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17"/>
        </w:rPr>
        <w:t xml:space="preserve"> </w:t>
      </w:r>
      <w:r>
        <w:rPr>
          <w:color w:val="212325"/>
        </w:rPr>
        <w:t>cancellation</w:t>
      </w:r>
    </w:p>
    <w:p w14:paraId="0812179C" w14:textId="77777777" w:rsidR="00BE088B" w:rsidRDefault="00597AE5">
      <w:pPr>
        <w:pStyle w:val="Tekstpodstawowy"/>
      </w:pPr>
      <w:r>
        <w:rPr>
          <w:color w:val="212325"/>
          <w:w w:val="105"/>
          <w:u w:val="single" w:color="212325"/>
        </w:rPr>
        <w:t>Billin</w:t>
      </w:r>
      <w:r>
        <w:rPr>
          <w:color w:val="212325"/>
          <w:w w:val="105"/>
        </w:rPr>
        <w:t>g</w:t>
      </w:r>
    </w:p>
    <w:p w14:paraId="0812179D" w14:textId="77777777" w:rsidR="00BE088B" w:rsidRDefault="00597AE5">
      <w:pPr>
        <w:pStyle w:val="Tekstpodstawowy"/>
        <w:spacing w:before="324"/>
      </w:pPr>
      <w:r>
        <w:rPr>
          <w:color w:val="212325"/>
        </w:rPr>
        <w:t>You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may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purchase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Paid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Subscription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directly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from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through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third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party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either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by:</w:t>
      </w:r>
    </w:p>
    <w:p w14:paraId="0812179E" w14:textId="77777777" w:rsidR="00BE088B" w:rsidRDefault="00AE65BD">
      <w:pPr>
        <w:pStyle w:val="Tekstpodstawowy"/>
        <w:spacing w:before="324" w:line="312" w:lineRule="auto"/>
        <w:ind w:left="1005" w:right="961"/>
      </w:pPr>
      <w:r>
        <w:rPr>
          <w:noProof/>
        </w:rPr>
        <w:pict w14:anchorId="08121860">
          <v:shape id="docshape6" o:spid="_x0000_s2052" alt="" style="position:absolute;left:0;text-align:left;margin-left:70pt;margin-top:20.7pt;width:4.5pt;height:4.5pt;z-index:251658245;mso-wrap-edited:f;mso-width-percent:0;mso-height-percent:0;mso-position-horizontal-relative:page;mso-width-percent:0;mso-height-percent:0" coordsize="90,90" path="m51,90r-12,l33,89,,51,,39,39,,51,,90,45r,6l51,90xe" fillcolor="#212325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97AE5">
        <w:rPr>
          <w:color w:val="212325"/>
        </w:rPr>
        <w:t>paying</w:t>
      </w:r>
      <w:r w:rsidR="00597AE5">
        <w:rPr>
          <w:color w:val="212325"/>
          <w:spacing w:val="6"/>
        </w:rPr>
        <w:t xml:space="preserve"> </w:t>
      </w:r>
      <w:r w:rsidR="00597AE5">
        <w:rPr>
          <w:color w:val="212325"/>
        </w:rPr>
        <w:t>a</w:t>
      </w:r>
      <w:r w:rsidR="00597AE5">
        <w:rPr>
          <w:color w:val="212325"/>
          <w:spacing w:val="6"/>
        </w:rPr>
        <w:t xml:space="preserve"> </w:t>
      </w:r>
      <w:r w:rsidR="00597AE5">
        <w:rPr>
          <w:color w:val="212325"/>
        </w:rPr>
        <w:t>subscription</w:t>
      </w:r>
      <w:r w:rsidR="00597AE5">
        <w:rPr>
          <w:color w:val="212325"/>
          <w:spacing w:val="6"/>
        </w:rPr>
        <w:t xml:space="preserve"> </w:t>
      </w:r>
      <w:r w:rsidR="00597AE5">
        <w:rPr>
          <w:color w:val="212325"/>
        </w:rPr>
        <w:t>fee</w:t>
      </w:r>
      <w:r w:rsidR="00597AE5">
        <w:rPr>
          <w:color w:val="212325"/>
          <w:spacing w:val="7"/>
        </w:rPr>
        <w:t xml:space="preserve"> </w:t>
      </w:r>
      <w:r w:rsidR="00597AE5">
        <w:rPr>
          <w:color w:val="212325"/>
        </w:rPr>
        <w:t>in</w:t>
      </w:r>
      <w:r w:rsidR="00597AE5">
        <w:rPr>
          <w:color w:val="212325"/>
          <w:spacing w:val="6"/>
        </w:rPr>
        <w:t xml:space="preserve"> </w:t>
      </w:r>
      <w:r w:rsidR="00597AE5">
        <w:rPr>
          <w:color w:val="212325"/>
        </w:rPr>
        <w:t>advance</w:t>
      </w:r>
      <w:r w:rsidR="00597AE5">
        <w:rPr>
          <w:color w:val="212325"/>
          <w:spacing w:val="6"/>
        </w:rPr>
        <w:t xml:space="preserve"> </w:t>
      </w:r>
      <w:r w:rsidR="00597AE5">
        <w:rPr>
          <w:color w:val="212325"/>
        </w:rPr>
        <w:t>on</w:t>
      </w:r>
      <w:r w:rsidR="00597AE5">
        <w:rPr>
          <w:color w:val="212325"/>
          <w:spacing w:val="7"/>
        </w:rPr>
        <w:t xml:space="preserve"> </w:t>
      </w:r>
      <w:r w:rsidR="00597AE5">
        <w:rPr>
          <w:color w:val="212325"/>
        </w:rPr>
        <w:t>a</w:t>
      </w:r>
      <w:r w:rsidR="00597AE5">
        <w:rPr>
          <w:color w:val="212325"/>
          <w:spacing w:val="6"/>
        </w:rPr>
        <w:t xml:space="preserve"> </w:t>
      </w:r>
      <w:r w:rsidR="00597AE5">
        <w:rPr>
          <w:color w:val="212325"/>
        </w:rPr>
        <w:t>monthly</w:t>
      </w:r>
      <w:r w:rsidR="00597AE5">
        <w:rPr>
          <w:color w:val="212325"/>
          <w:spacing w:val="6"/>
        </w:rPr>
        <w:t xml:space="preserve"> </w:t>
      </w:r>
      <w:r w:rsidR="00597AE5">
        <w:rPr>
          <w:color w:val="212325"/>
        </w:rPr>
        <w:t>basis</w:t>
      </w:r>
      <w:r w:rsidR="00597AE5">
        <w:rPr>
          <w:color w:val="212325"/>
          <w:spacing w:val="7"/>
        </w:rPr>
        <w:t xml:space="preserve"> </w:t>
      </w:r>
      <w:r w:rsidR="00597AE5">
        <w:rPr>
          <w:color w:val="212325"/>
        </w:rPr>
        <w:t>or</w:t>
      </w:r>
      <w:r w:rsidR="00597AE5">
        <w:rPr>
          <w:color w:val="212325"/>
          <w:spacing w:val="6"/>
        </w:rPr>
        <w:t xml:space="preserve"> </w:t>
      </w:r>
      <w:r w:rsidR="00597AE5">
        <w:rPr>
          <w:color w:val="212325"/>
        </w:rPr>
        <w:t>some</w:t>
      </w:r>
      <w:r w:rsidR="00597AE5">
        <w:rPr>
          <w:color w:val="212325"/>
          <w:spacing w:val="6"/>
        </w:rPr>
        <w:t xml:space="preserve"> </w:t>
      </w:r>
      <w:r w:rsidR="00597AE5">
        <w:rPr>
          <w:color w:val="212325"/>
        </w:rPr>
        <w:t>other</w:t>
      </w:r>
      <w:r w:rsidR="00597AE5">
        <w:rPr>
          <w:color w:val="212325"/>
          <w:spacing w:val="7"/>
        </w:rPr>
        <w:t xml:space="preserve"> </w:t>
      </w:r>
      <w:r w:rsidR="00597AE5">
        <w:rPr>
          <w:color w:val="212325"/>
        </w:rPr>
        <w:t>recurring</w:t>
      </w:r>
      <w:r w:rsidR="00597AE5">
        <w:rPr>
          <w:color w:val="212325"/>
          <w:spacing w:val="-64"/>
        </w:rPr>
        <w:t xml:space="preserve"> </w:t>
      </w:r>
      <w:r w:rsidR="00597AE5">
        <w:rPr>
          <w:color w:val="212325"/>
          <w:w w:val="105"/>
        </w:rPr>
        <w:t>interval</w:t>
      </w:r>
      <w:r w:rsidR="00597AE5">
        <w:rPr>
          <w:color w:val="212325"/>
          <w:spacing w:val="-12"/>
          <w:w w:val="105"/>
        </w:rPr>
        <w:t xml:space="preserve"> </w:t>
      </w:r>
      <w:r w:rsidR="00597AE5">
        <w:rPr>
          <w:color w:val="212325"/>
          <w:w w:val="105"/>
        </w:rPr>
        <w:t>disclosed</w:t>
      </w:r>
      <w:r w:rsidR="00597AE5">
        <w:rPr>
          <w:color w:val="212325"/>
          <w:spacing w:val="-11"/>
          <w:w w:val="105"/>
        </w:rPr>
        <w:t xml:space="preserve"> </w:t>
      </w:r>
      <w:r w:rsidR="00597AE5">
        <w:rPr>
          <w:color w:val="212325"/>
          <w:w w:val="105"/>
        </w:rPr>
        <w:t>to</w:t>
      </w:r>
      <w:r w:rsidR="00597AE5">
        <w:rPr>
          <w:color w:val="212325"/>
          <w:spacing w:val="-12"/>
          <w:w w:val="105"/>
        </w:rPr>
        <w:t xml:space="preserve"> </w:t>
      </w:r>
      <w:r w:rsidR="00597AE5">
        <w:rPr>
          <w:color w:val="212325"/>
          <w:w w:val="105"/>
        </w:rPr>
        <w:t>you</w:t>
      </w:r>
      <w:r w:rsidR="00597AE5">
        <w:rPr>
          <w:color w:val="212325"/>
          <w:spacing w:val="-11"/>
          <w:w w:val="105"/>
        </w:rPr>
        <w:t xml:space="preserve"> </w:t>
      </w:r>
      <w:r w:rsidR="00597AE5">
        <w:rPr>
          <w:color w:val="212325"/>
          <w:w w:val="105"/>
        </w:rPr>
        <w:t>prior</w:t>
      </w:r>
      <w:r w:rsidR="00597AE5">
        <w:rPr>
          <w:color w:val="212325"/>
          <w:spacing w:val="-12"/>
          <w:w w:val="105"/>
        </w:rPr>
        <w:t xml:space="preserve"> </w:t>
      </w:r>
      <w:r w:rsidR="00597AE5">
        <w:rPr>
          <w:color w:val="212325"/>
          <w:w w:val="105"/>
        </w:rPr>
        <w:t>to</w:t>
      </w:r>
      <w:r w:rsidR="00597AE5">
        <w:rPr>
          <w:color w:val="212325"/>
          <w:spacing w:val="-11"/>
          <w:w w:val="105"/>
        </w:rPr>
        <w:t xml:space="preserve"> </w:t>
      </w:r>
      <w:r w:rsidR="00597AE5">
        <w:rPr>
          <w:color w:val="212325"/>
          <w:w w:val="105"/>
        </w:rPr>
        <w:t>your</w:t>
      </w:r>
      <w:r w:rsidR="00597AE5">
        <w:rPr>
          <w:color w:val="212325"/>
          <w:spacing w:val="-12"/>
          <w:w w:val="105"/>
        </w:rPr>
        <w:t xml:space="preserve"> </w:t>
      </w:r>
      <w:r w:rsidR="00597AE5">
        <w:rPr>
          <w:color w:val="212325"/>
          <w:w w:val="105"/>
        </w:rPr>
        <w:t>purchase;</w:t>
      </w:r>
      <w:r w:rsidR="00597AE5">
        <w:rPr>
          <w:color w:val="212325"/>
          <w:spacing w:val="-11"/>
          <w:w w:val="105"/>
        </w:rPr>
        <w:t xml:space="preserve"> </w:t>
      </w:r>
      <w:r w:rsidR="00597AE5">
        <w:rPr>
          <w:color w:val="212325"/>
          <w:w w:val="105"/>
        </w:rPr>
        <w:t>or</w:t>
      </w:r>
    </w:p>
    <w:p w14:paraId="0812179F" w14:textId="77777777" w:rsidR="00BE088B" w:rsidRDefault="00AE65BD">
      <w:pPr>
        <w:pStyle w:val="Tekstpodstawowy"/>
        <w:spacing w:before="3" w:line="312" w:lineRule="auto"/>
        <w:ind w:left="1005"/>
      </w:pPr>
      <w:r>
        <w:rPr>
          <w:noProof/>
        </w:rPr>
        <w:pict w14:anchorId="08121861">
          <v:shape id="docshape7" o:spid="_x0000_s2051" alt="" style="position:absolute;left:0;text-align:left;margin-left:70pt;margin-top:4.65pt;width:4.5pt;height:4.5pt;z-index:251658246;mso-wrap-edited:f;mso-width-percent:0;mso-height-percent:0;mso-position-horizontal-relative:page;mso-width-percent:0;mso-height-percent:0" coordsize="90,90" path="m51,90r-12,l33,89,,51,,39,39,,51,,90,45r,6l51,90xe" fillcolor="#212325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597AE5">
        <w:rPr>
          <w:color w:val="212325"/>
        </w:rPr>
        <w:t>pre-payment</w:t>
      </w:r>
      <w:r w:rsidR="00597AE5">
        <w:rPr>
          <w:color w:val="212325"/>
          <w:spacing w:val="15"/>
        </w:rPr>
        <w:t xml:space="preserve"> </w:t>
      </w:r>
      <w:r w:rsidR="00597AE5">
        <w:rPr>
          <w:color w:val="212325"/>
        </w:rPr>
        <w:t>giving</w:t>
      </w:r>
      <w:r w:rsidR="00597AE5">
        <w:rPr>
          <w:color w:val="212325"/>
          <w:spacing w:val="15"/>
        </w:rPr>
        <w:t xml:space="preserve"> </w:t>
      </w:r>
      <w:r w:rsidR="00597AE5">
        <w:rPr>
          <w:color w:val="212325"/>
        </w:rPr>
        <w:t>you</w:t>
      </w:r>
      <w:r w:rsidR="00597AE5">
        <w:rPr>
          <w:color w:val="212325"/>
          <w:spacing w:val="16"/>
        </w:rPr>
        <w:t xml:space="preserve"> </w:t>
      </w:r>
      <w:r w:rsidR="00597AE5">
        <w:rPr>
          <w:color w:val="212325"/>
        </w:rPr>
        <w:t>access</w:t>
      </w:r>
      <w:r w:rsidR="00597AE5">
        <w:rPr>
          <w:color w:val="212325"/>
          <w:spacing w:val="15"/>
        </w:rPr>
        <w:t xml:space="preserve"> </w:t>
      </w:r>
      <w:r w:rsidR="00597AE5">
        <w:rPr>
          <w:color w:val="212325"/>
        </w:rPr>
        <w:t>to</w:t>
      </w:r>
      <w:r w:rsidR="00597AE5">
        <w:rPr>
          <w:color w:val="212325"/>
          <w:spacing w:val="16"/>
        </w:rPr>
        <w:t xml:space="preserve"> </w:t>
      </w:r>
      <w:r w:rsidR="00597AE5">
        <w:rPr>
          <w:color w:val="212325"/>
        </w:rPr>
        <w:t>the</w:t>
      </w:r>
      <w:r w:rsidR="00597AE5">
        <w:rPr>
          <w:color w:val="212325"/>
          <w:spacing w:val="15"/>
        </w:rPr>
        <w:t xml:space="preserve"> </w:t>
      </w:r>
      <w:r w:rsidR="00597AE5">
        <w:rPr>
          <w:color w:val="212325"/>
        </w:rPr>
        <w:t>Spotify</w:t>
      </w:r>
      <w:r w:rsidR="00597AE5">
        <w:rPr>
          <w:color w:val="212325"/>
          <w:spacing w:val="15"/>
        </w:rPr>
        <w:t xml:space="preserve"> </w:t>
      </w:r>
      <w:r w:rsidR="00597AE5">
        <w:rPr>
          <w:color w:val="212325"/>
        </w:rPr>
        <w:t>Service</w:t>
      </w:r>
      <w:r w:rsidR="00597AE5">
        <w:rPr>
          <w:color w:val="212325"/>
          <w:spacing w:val="16"/>
        </w:rPr>
        <w:t xml:space="preserve"> </w:t>
      </w:r>
      <w:r w:rsidR="00597AE5">
        <w:rPr>
          <w:color w:val="212325"/>
        </w:rPr>
        <w:t>for</w:t>
      </w:r>
      <w:r w:rsidR="00597AE5">
        <w:rPr>
          <w:color w:val="212325"/>
          <w:spacing w:val="15"/>
        </w:rPr>
        <w:t xml:space="preserve"> </w:t>
      </w:r>
      <w:r w:rsidR="00597AE5">
        <w:rPr>
          <w:color w:val="212325"/>
        </w:rPr>
        <w:t>a</w:t>
      </w:r>
      <w:r w:rsidR="00597AE5">
        <w:rPr>
          <w:color w:val="212325"/>
          <w:spacing w:val="16"/>
        </w:rPr>
        <w:t xml:space="preserve"> </w:t>
      </w:r>
      <w:r w:rsidR="00597AE5">
        <w:rPr>
          <w:color w:val="212325"/>
        </w:rPr>
        <w:t>specific</w:t>
      </w:r>
      <w:r w:rsidR="00597AE5">
        <w:rPr>
          <w:color w:val="212325"/>
          <w:spacing w:val="15"/>
        </w:rPr>
        <w:t xml:space="preserve"> </w:t>
      </w:r>
      <w:r w:rsidR="00597AE5">
        <w:rPr>
          <w:color w:val="212325"/>
        </w:rPr>
        <w:t>time</w:t>
      </w:r>
      <w:r w:rsidR="00597AE5">
        <w:rPr>
          <w:color w:val="212325"/>
          <w:spacing w:val="15"/>
        </w:rPr>
        <w:t xml:space="preserve"> </w:t>
      </w:r>
      <w:r w:rsidR="00597AE5">
        <w:rPr>
          <w:color w:val="212325"/>
        </w:rPr>
        <w:t>period</w:t>
      </w:r>
      <w:r w:rsidR="00597AE5">
        <w:rPr>
          <w:color w:val="212325"/>
          <w:spacing w:val="16"/>
        </w:rPr>
        <w:t xml:space="preserve"> </w:t>
      </w:r>
      <w:r w:rsidR="00597AE5">
        <w:rPr>
          <w:color w:val="212325"/>
        </w:rPr>
        <w:t>("Pre-</w:t>
      </w:r>
      <w:r w:rsidR="00597AE5">
        <w:rPr>
          <w:color w:val="212325"/>
          <w:spacing w:val="-64"/>
        </w:rPr>
        <w:t xml:space="preserve"> </w:t>
      </w:r>
      <w:r w:rsidR="00597AE5">
        <w:rPr>
          <w:color w:val="212325"/>
          <w:w w:val="105"/>
        </w:rPr>
        <w:t>Paid</w:t>
      </w:r>
      <w:r w:rsidR="00597AE5">
        <w:rPr>
          <w:color w:val="212325"/>
          <w:spacing w:val="-13"/>
          <w:w w:val="105"/>
        </w:rPr>
        <w:t xml:space="preserve"> </w:t>
      </w:r>
      <w:r w:rsidR="00597AE5">
        <w:rPr>
          <w:color w:val="212325"/>
          <w:w w:val="105"/>
        </w:rPr>
        <w:t>Period").</w:t>
      </w:r>
    </w:p>
    <w:p w14:paraId="081217A0" w14:textId="77777777" w:rsidR="00BE088B" w:rsidRDefault="00597AE5">
      <w:pPr>
        <w:pStyle w:val="Tekstpodstawowy"/>
        <w:spacing w:before="242" w:line="312" w:lineRule="auto"/>
        <w:ind w:right="444"/>
      </w:pPr>
      <w:r>
        <w:rPr>
          <w:color w:val="212325"/>
        </w:rPr>
        <w:t>Tax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rates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are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calculated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based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on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information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provide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applicable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rate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at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-64"/>
        </w:rPr>
        <w:t xml:space="preserve"> </w:t>
      </w:r>
      <w:r>
        <w:rPr>
          <w:color w:val="212325"/>
          <w:w w:val="105"/>
        </w:rPr>
        <w:t>time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your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monthly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charge.</w:t>
      </w:r>
    </w:p>
    <w:p w14:paraId="081217A1" w14:textId="77777777" w:rsidR="00BE088B" w:rsidRDefault="00597AE5">
      <w:pPr>
        <w:pStyle w:val="Tekstpodstawowy"/>
        <w:spacing w:before="243" w:line="312" w:lineRule="auto"/>
        <w:ind w:right="121"/>
      </w:pPr>
      <w:r>
        <w:rPr>
          <w:color w:val="212325"/>
        </w:rPr>
        <w:t>If you purchase access to a Paid Subscription through a third party, separate terms and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conditions with such third party may apply to your use of the Spotify Service in addition to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</w:rPr>
        <w:t>these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Terms.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If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purchase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Paid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Subscription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using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code,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gift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card,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pre-paid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offer,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other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offer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provided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sold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on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behalf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for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access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Paid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Subscription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("Codes"),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-64"/>
        </w:rPr>
        <w:t xml:space="preserve"> </w:t>
      </w:r>
      <w:r>
        <w:rPr>
          <w:color w:val="212325"/>
          <w:w w:val="105"/>
        </w:rPr>
        <w:t>hereby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agree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Spotify</w:t>
      </w:r>
      <w:r>
        <w:rPr>
          <w:color w:val="212325"/>
          <w:spacing w:val="-11"/>
          <w:w w:val="105"/>
        </w:rPr>
        <w:t xml:space="preserve"> </w:t>
      </w:r>
      <w:commentRangeStart w:id="6"/>
      <w:r w:rsidR="00925323">
        <w:fldChar w:fldCharType="begin"/>
      </w:r>
      <w:r w:rsidR="00925323">
        <w:instrText xml:space="preserve"> HYPERLINK "https://www.spotify.com/legal/gift-card/" \h </w:instrText>
      </w:r>
      <w:r w:rsidR="00925323">
        <w:fldChar w:fldCharType="separate"/>
      </w:r>
      <w:r>
        <w:rPr>
          <w:color w:val="1CB953"/>
          <w:w w:val="105"/>
        </w:rPr>
        <w:t>Card</w:t>
      </w:r>
      <w:r>
        <w:rPr>
          <w:color w:val="1CB953"/>
          <w:spacing w:val="-12"/>
          <w:w w:val="105"/>
        </w:rPr>
        <w:t xml:space="preserve"> </w:t>
      </w:r>
      <w:r>
        <w:rPr>
          <w:color w:val="1CB953"/>
          <w:w w:val="105"/>
        </w:rPr>
        <w:t>Terms</w:t>
      </w:r>
      <w:r w:rsidR="00925323">
        <w:rPr>
          <w:color w:val="1CB953"/>
          <w:w w:val="105"/>
        </w:rPr>
        <w:fldChar w:fldCharType="end"/>
      </w:r>
      <w:commentRangeEnd w:id="6"/>
      <w:r w:rsidR="00423E7F">
        <w:rPr>
          <w:rStyle w:val="Odwoaniedokomentarza"/>
        </w:rPr>
        <w:commentReference w:id="6"/>
      </w:r>
      <w:r>
        <w:rPr>
          <w:color w:val="212325"/>
          <w:w w:val="105"/>
        </w:rPr>
        <w:t>.</w:t>
      </w:r>
    </w:p>
    <w:p w14:paraId="081217A2" w14:textId="77777777" w:rsidR="00BE088B" w:rsidRDefault="00597AE5">
      <w:pPr>
        <w:pStyle w:val="Tekstpodstawowy"/>
        <w:spacing w:before="246"/>
      </w:pPr>
      <w:r>
        <w:rPr>
          <w:color w:val="212325"/>
          <w:u w:val="single" w:color="212325"/>
        </w:rPr>
        <w:t>Price</w:t>
      </w:r>
      <w:r>
        <w:rPr>
          <w:color w:val="212325"/>
          <w:spacing w:val="-6"/>
          <w:u w:val="single" w:color="212325"/>
        </w:rPr>
        <w:t xml:space="preserve"> </w:t>
      </w:r>
      <w:r>
        <w:rPr>
          <w:color w:val="212325"/>
          <w:u w:val="single" w:color="212325"/>
        </w:rPr>
        <w:t>and</w:t>
      </w:r>
      <w:r>
        <w:rPr>
          <w:color w:val="212325"/>
          <w:spacing w:val="-5"/>
          <w:u w:val="single" w:color="212325"/>
        </w:rPr>
        <w:t xml:space="preserve"> </w:t>
      </w:r>
      <w:r>
        <w:rPr>
          <w:color w:val="212325"/>
          <w:u w:val="single" w:color="212325"/>
        </w:rPr>
        <w:t>tax</w:t>
      </w:r>
      <w:r>
        <w:rPr>
          <w:color w:val="212325"/>
          <w:spacing w:val="-5"/>
          <w:u w:val="single" w:color="212325"/>
        </w:rPr>
        <w:t xml:space="preserve"> </w:t>
      </w:r>
      <w:r>
        <w:rPr>
          <w:color w:val="212325"/>
          <w:u w:val="single" w:color="212325"/>
        </w:rPr>
        <w:t>chan</w:t>
      </w:r>
      <w:r>
        <w:rPr>
          <w:color w:val="212325"/>
        </w:rPr>
        <w:t>g</w:t>
      </w:r>
      <w:r>
        <w:rPr>
          <w:color w:val="212325"/>
          <w:u w:val="single" w:color="212325"/>
        </w:rPr>
        <w:t>es</w:t>
      </w:r>
    </w:p>
    <w:p w14:paraId="081217A3" w14:textId="77777777" w:rsidR="00BE088B" w:rsidRDefault="00597AE5">
      <w:pPr>
        <w:pStyle w:val="Tekstpodstawowy"/>
        <w:spacing w:before="324" w:line="312" w:lineRule="auto"/>
        <w:ind w:right="169"/>
      </w:pPr>
      <w:commentRangeStart w:id="7"/>
      <w:r>
        <w:rPr>
          <w:color w:val="212325"/>
          <w:w w:val="105"/>
        </w:rPr>
        <w:t>Spotify</w:t>
      </w:r>
      <w:r>
        <w:rPr>
          <w:color w:val="212325"/>
          <w:spacing w:val="-18"/>
          <w:w w:val="105"/>
        </w:rPr>
        <w:t xml:space="preserve"> </w:t>
      </w:r>
      <w:r>
        <w:rPr>
          <w:color w:val="212325"/>
          <w:w w:val="105"/>
        </w:rPr>
        <w:t>may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from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time</w:t>
      </w:r>
      <w:r>
        <w:rPr>
          <w:color w:val="212325"/>
          <w:spacing w:val="-18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time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change</w:t>
      </w:r>
      <w:r>
        <w:rPr>
          <w:color w:val="212325"/>
          <w:spacing w:val="-18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price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for</w:t>
      </w:r>
      <w:r>
        <w:rPr>
          <w:color w:val="212325"/>
          <w:spacing w:val="-18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Paid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Subscriptions,</w:t>
      </w:r>
      <w:r>
        <w:rPr>
          <w:color w:val="212325"/>
          <w:spacing w:val="-18"/>
          <w:w w:val="105"/>
        </w:rPr>
        <w:t xml:space="preserve"> </w:t>
      </w:r>
      <w:r>
        <w:rPr>
          <w:color w:val="212325"/>
          <w:w w:val="105"/>
        </w:rPr>
        <w:t>including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recurring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</w:rPr>
        <w:t>subscription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fees,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Pre-Paid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Period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(for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periods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not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yet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paid),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Codes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(defined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above),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will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communicate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price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changes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advance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on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reasonable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notice.</w:t>
      </w:r>
      <w:r>
        <w:rPr>
          <w:color w:val="212325"/>
          <w:spacing w:val="8"/>
        </w:rPr>
        <w:t xml:space="preserve"> </w:t>
      </w:r>
      <w:commentRangeEnd w:id="7"/>
      <w:r w:rsidR="00DB4510">
        <w:rPr>
          <w:rStyle w:val="Odwoaniedokomentarza"/>
        </w:rPr>
        <w:commentReference w:id="7"/>
      </w:r>
      <w:r>
        <w:rPr>
          <w:color w:val="212325"/>
        </w:rPr>
        <w:t>Price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changes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will</w:t>
      </w:r>
      <w:r>
        <w:rPr>
          <w:color w:val="212325"/>
          <w:spacing w:val="-64"/>
        </w:rPr>
        <w:t xml:space="preserve"> </w:t>
      </w:r>
      <w:r>
        <w:rPr>
          <w:color w:val="212325"/>
          <w:w w:val="105"/>
        </w:rPr>
        <w:t>take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effect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at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start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next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subscription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period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following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date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price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change.</w:t>
      </w:r>
    </w:p>
    <w:p w14:paraId="081217A4" w14:textId="77777777" w:rsidR="00BE088B" w:rsidRDefault="00597AE5">
      <w:pPr>
        <w:pStyle w:val="Tekstpodstawowy"/>
        <w:spacing w:before="5" w:line="312" w:lineRule="auto"/>
        <w:ind w:right="218"/>
      </w:pPr>
      <w:commentRangeStart w:id="8"/>
      <w:r>
        <w:rPr>
          <w:color w:val="212325"/>
        </w:rPr>
        <w:t>Subject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applicable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law</w:t>
      </w:r>
      <w:commentRangeEnd w:id="8"/>
      <w:r w:rsidR="00705940">
        <w:rPr>
          <w:rStyle w:val="Odwoaniedokomentarza"/>
        </w:rPr>
        <w:commentReference w:id="8"/>
      </w:r>
      <w:r>
        <w:rPr>
          <w:color w:val="212325"/>
        </w:rPr>
        <w:t>,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continuing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use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Service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after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price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change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takes</w:t>
      </w:r>
      <w:r>
        <w:rPr>
          <w:color w:val="212325"/>
          <w:spacing w:val="-63"/>
        </w:rPr>
        <w:t xml:space="preserve"> </w:t>
      </w:r>
      <w:r>
        <w:rPr>
          <w:color w:val="212325"/>
          <w:w w:val="105"/>
        </w:rPr>
        <w:t>effect, you will have accepted the new price. If you do not agree to a price change, you can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</w:rPr>
        <w:t>reject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change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unsubscribing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from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applicable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Paid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Subscription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prior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price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change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going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into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effect.</w:t>
      </w:r>
    </w:p>
    <w:p w14:paraId="081217A5" w14:textId="77777777" w:rsidR="00BE088B" w:rsidRDefault="00597AE5">
      <w:pPr>
        <w:pStyle w:val="Tekstpodstawowy"/>
        <w:spacing w:before="245" w:line="312" w:lineRule="auto"/>
        <w:ind w:right="218"/>
      </w:pPr>
      <w:r>
        <w:rPr>
          <w:color w:val="212325"/>
        </w:rPr>
        <w:t>Tax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rates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are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based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on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rates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applicable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at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time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your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monthly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charge.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These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amounts</w:t>
      </w:r>
      <w:r>
        <w:rPr>
          <w:color w:val="212325"/>
          <w:spacing w:val="-63"/>
        </w:rPr>
        <w:t xml:space="preserve"> </w:t>
      </w:r>
      <w:r>
        <w:rPr>
          <w:color w:val="212325"/>
          <w:spacing w:val="-1"/>
          <w:w w:val="105"/>
        </w:rPr>
        <w:t>can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spacing w:val="-1"/>
          <w:w w:val="105"/>
        </w:rPr>
        <w:t>change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over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spacing w:val="-1"/>
          <w:w w:val="105"/>
        </w:rPr>
        <w:t>time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with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spacing w:val="-1"/>
          <w:w w:val="105"/>
        </w:rPr>
        <w:t>local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tax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requirements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in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your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country,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state,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territory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even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city.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change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Tax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rate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will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be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automatically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applied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based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on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account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information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provide</w:t>
      </w:r>
    </w:p>
    <w:p w14:paraId="081217A6" w14:textId="77777777" w:rsidR="00BE088B" w:rsidRDefault="00597AE5">
      <w:pPr>
        <w:pStyle w:val="Tekstpodstawowy"/>
        <w:spacing w:before="245"/>
      </w:pPr>
      <w:r>
        <w:rPr>
          <w:color w:val="212325"/>
          <w:u w:val="single" w:color="212325"/>
        </w:rPr>
        <w:t>Renewal</w:t>
      </w:r>
      <w:r>
        <w:rPr>
          <w:color w:val="212325"/>
          <w:spacing w:val="-2"/>
          <w:u w:val="single" w:color="212325"/>
        </w:rPr>
        <w:t xml:space="preserve"> </w:t>
      </w:r>
      <w:r>
        <w:rPr>
          <w:color w:val="212325"/>
          <w:u w:val="single" w:color="212325"/>
        </w:rPr>
        <w:t>and</w:t>
      </w:r>
      <w:r>
        <w:rPr>
          <w:color w:val="212325"/>
          <w:spacing w:val="-1"/>
          <w:u w:val="single" w:color="212325"/>
        </w:rPr>
        <w:t xml:space="preserve"> </w:t>
      </w:r>
      <w:r>
        <w:rPr>
          <w:color w:val="212325"/>
          <w:u w:val="single" w:color="212325"/>
        </w:rPr>
        <w:t>Cancellation</w:t>
      </w:r>
    </w:p>
    <w:p w14:paraId="081217A7" w14:textId="77777777" w:rsidR="00BE088B" w:rsidRDefault="00597AE5">
      <w:pPr>
        <w:pStyle w:val="Tekstpodstawowy"/>
        <w:spacing w:before="324" w:line="312" w:lineRule="auto"/>
        <w:ind w:right="350"/>
        <w:jc w:val="both"/>
      </w:pPr>
      <w:r>
        <w:rPr>
          <w:color w:val="212325"/>
        </w:rPr>
        <w:t>With the exception of Paid Subscriptions for a Pre-Paid Period, your payment to Spotify or the</w:t>
      </w:r>
      <w:r>
        <w:rPr>
          <w:color w:val="212325"/>
          <w:spacing w:val="1"/>
        </w:rPr>
        <w:t xml:space="preserve"> </w:t>
      </w:r>
      <w:r>
        <w:rPr>
          <w:color w:val="212325"/>
          <w:spacing w:val="-1"/>
          <w:w w:val="105"/>
        </w:rPr>
        <w:t>third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spacing w:val="-1"/>
          <w:w w:val="105"/>
        </w:rPr>
        <w:t>party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through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which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you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purchased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Paid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Subscription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will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automatically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renew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at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68"/>
          <w:w w:val="105"/>
        </w:rPr>
        <w:t xml:space="preserve"> </w:t>
      </w:r>
      <w:r>
        <w:rPr>
          <w:color w:val="212325"/>
        </w:rPr>
        <w:t>end of the applicable subscription period, unless you cancel your Paid Subscription before the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end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then-current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subscription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period.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Contact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our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Customer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Support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team</w:t>
      </w:r>
      <w:r>
        <w:rPr>
          <w:color w:val="212325"/>
          <w:spacing w:val="-15"/>
          <w:w w:val="105"/>
        </w:rPr>
        <w:t xml:space="preserve"> </w:t>
      </w:r>
      <w:hyperlink r:id="rId18">
        <w:r>
          <w:rPr>
            <w:color w:val="1CB953"/>
            <w:w w:val="105"/>
          </w:rPr>
          <w:t>here</w:t>
        </w:r>
        <w:r>
          <w:rPr>
            <w:color w:val="1CB953"/>
            <w:spacing w:val="-15"/>
            <w:w w:val="105"/>
          </w:rPr>
          <w:t xml:space="preserve"> </w:t>
        </w:r>
      </w:hyperlink>
      <w:r>
        <w:rPr>
          <w:color w:val="212325"/>
          <w:w w:val="105"/>
        </w:rPr>
        <w:t>for</w:t>
      </w:r>
    </w:p>
    <w:p w14:paraId="081217A8" w14:textId="77777777" w:rsidR="00BE088B" w:rsidRDefault="00BE088B">
      <w:pPr>
        <w:spacing w:line="312" w:lineRule="auto"/>
        <w:jc w:val="both"/>
        <w:sectPr w:rsidR="00BE088B">
          <w:pgSz w:w="11900" w:h="16820"/>
          <w:pgMar w:top="440" w:right="640" w:bottom="280" w:left="680" w:header="708" w:footer="708" w:gutter="0"/>
          <w:cols w:space="708"/>
        </w:sectPr>
      </w:pPr>
    </w:p>
    <w:p w14:paraId="081217A9" w14:textId="77777777" w:rsidR="00BE088B" w:rsidRDefault="00597AE5">
      <w:pPr>
        <w:pStyle w:val="Tekstpodstawowy"/>
        <w:spacing w:before="145" w:line="312" w:lineRule="auto"/>
        <w:ind w:right="331"/>
      </w:pPr>
      <w:r>
        <w:rPr>
          <w:color w:val="212325"/>
          <w:w w:val="105"/>
        </w:rPr>
        <w:lastRenderedPageBreak/>
        <w:t>instructions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on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how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cancel.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cancellation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will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take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effect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day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after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last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day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67"/>
          <w:w w:val="105"/>
        </w:rPr>
        <w:t xml:space="preserve"> </w:t>
      </w:r>
      <w:r>
        <w:rPr>
          <w:color w:val="212325"/>
          <w:w w:val="105"/>
        </w:rPr>
        <w:t>current subscription period, and you will be downgraded to the free version of the Spotify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</w:rPr>
        <w:t>Service.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We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do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not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provide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refunds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credits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for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partial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subscription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periods,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except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as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expressly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stated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in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these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Terms.</w:t>
      </w:r>
    </w:p>
    <w:p w14:paraId="081217AA" w14:textId="77777777" w:rsidR="00BE088B" w:rsidRDefault="00597AE5">
      <w:pPr>
        <w:pStyle w:val="Tekstpodstawowy"/>
        <w:spacing w:before="245" w:line="312" w:lineRule="auto"/>
        <w:ind w:right="368"/>
      </w:pPr>
      <w:r>
        <w:rPr>
          <w:color w:val="212325"/>
        </w:rPr>
        <w:t>If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have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purchased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Paid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Subscription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using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Code,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your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subscription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will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automatically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terminate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at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end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period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stated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in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Code,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when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there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is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an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insufficient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pre-paid</w:t>
      </w:r>
      <w:r>
        <w:rPr>
          <w:color w:val="212325"/>
          <w:spacing w:val="-67"/>
          <w:w w:val="105"/>
        </w:rPr>
        <w:t xml:space="preserve"> </w:t>
      </w:r>
      <w:r>
        <w:rPr>
          <w:color w:val="212325"/>
          <w:w w:val="105"/>
        </w:rPr>
        <w:t>balance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pay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for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Spotify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Service.</w:t>
      </w:r>
    </w:p>
    <w:p w14:paraId="081217AB" w14:textId="77777777" w:rsidR="00BE088B" w:rsidRDefault="00597AE5">
      <w:pPr>
        <w:pStyle w:val="Tekstpodstawowy"/>
        <w:spacing w:before="214"/>
      </w:pPr>
      <w:r>
        <w:rPr>
          <w:color w:val="212325"/>
          <w:w w:val="105"/>
        </w:rPr>
        <w:t>Withdrawal</w:t>
      </w:r>
      <w:r>
        <w:rPr>
          <w:color w:val="212325"/>
          <w:spacing w:val="15"/>
          <w:w w:val="105"/>
        </w:rPr>
        <w:t xml:space="preserve"> </w:t>
      </w:r>
      <w:r>
        <w:rPr>
          <w:color w:val="212325"/>
          <w:w w:val="105"/>
        </w:rPr>
        <w:t>right</w:t>
      </w:r>
    </w:p>
    <w:p w14:paraId="081217AC" w14:textId="77777777" w:rsidR="00BE088B" w:rsidRDefault="00597AE5">
      <w:pPr>
        <w:pStyle w:val="Tekstpodstawowy"/>
        <w:spacing w:line="312" w:lineRule="auto"/>
        <w:ind w:right="129"/>
      </w:pPr>
      <w:r>
        <w:rPr>
          <w:color w:val="212325"/>
          <w:w w:val="105"/>
        </w:rPr>
        <w:t>If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you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sign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up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for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Trial,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you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agree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that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withdrawal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right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for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Paid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Subscription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for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which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</w:rPr>
        <w:t>you are receiving a Trial ends fourteen (14) days after you start the Trial. If you don't cancel the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Paid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Subscription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before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Trial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ends,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lose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your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right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withdrawal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authorise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automatically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charge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agreed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price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each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month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until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cancel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Paid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Subscription.</w:t>
      </w:r>
      <w:r>
        <w:rPr>
          <w:color w:val="212325"/>
          <w:spacing w:val="-64"/>
        </w:rPr>
        <w:t xml:space="preserve"> </w:t>
      </w:r>
      <w:r>
        <w:rPr>
          <w:color w:val="212325"/>
        </w:rPr>
        <w:t>For trials less than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fourteen (14) days, you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expressly consent to us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providing you with the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paid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service immediately after the end of your Trial and that from that point you lose your right of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withdrawal.</w:t>
      </w:r>
    </w:p>
    <w:p w14:paraId="081217AD" w14:textId="77777777" w:rsidR="00BE088B" w:rsidRDefault="00597AE5">
      <w:pPr>
        <w:pStyle w:val="Tekstpodstawowy"/>
        <w:spacing w:before="249" w:line="312" w:lineRule="auto"/>
        <w:ind w:right="121"/>
      </w:pPr>
      <w:r>
        <w:rPr>
          <w:color w:val="212325"/>
        </w:rPr>
        <w:t>If you purchase a Paid Subscription with no Trial, you agree you have fourteen (14) days after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your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purchase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withdraw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for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reason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must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pay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us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for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services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provided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up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until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-64"/>
        </w:rPr>
        <w:t xml:space="preserve"> </w:t>
      </w:r>
      <w:r>
        <w:rPr>
          <w:color w:val="212325"/>
        </w:rPr>
        <w:t>time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tell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us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that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have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changed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your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mind.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.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expressly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consent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us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providing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with the service immediately following your purchase, that you lose your right of withdrawal,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and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authorise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Spotify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charge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you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automatically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each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month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until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you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cancel.</w:t>
      </w:r>
    </w:p>
    <w:p w14:paraId="081217AE" w14:textId="77777777" w:rsidR="00BE088B" w:rsidRDefault="00597AE5">
      <w:pPr>
        <w:pStyle w:val="Tekstpodstawowy"/>
        <w:spacing w:before="216"/>
      </w:pPr>
      <w:r>
        <w:rPr>
          <w:color w:val="212325"/>
        </w:rPr>
        <w:t>User</w:t>
      </w:r>
      <w:r>
        <w:rPr>
          <w:color w:val="212325"/>
          <w:spacing w:val="-3"/>
        </w:rPr>
        <w:t xml:space="preserve"> </w:t>
      </w:r>
      <w:r>
        <w:rPr>
          <w:color w:val="212325"/>
        </w:rPr>
        <w:t>Guidelines</w:t>
      </w:r>
    </w:p>
    <w:p w14:paraId="081217AF" w14:textId="77777777" w:rsidR="00BE088B" w:rsidRDefault="00597AE5">
      <w:pPr>
        <w:pStyle w:val="Tekstpodstawowy"/>
        <w:spacing w:line="312" w:lineRule="auto"/>
        <w:ind w:right="234"/>
      </w:pPr>
      <w:r>
        <w:rPr>
          <w:color w:val="212325"/>
        </w:rPr>
        <w:t>We've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established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guidelines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for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using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Service,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make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sure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Service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stays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enjoyable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for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everyone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("Spotify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User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Guidelines").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using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Service,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must</w:t>
      </w:r>
      <w:r>
        <w:rPr>
          <w:color w:val="212325"/>
          <w:spacing w:val="-63"/>
        </w:rPr>
        <w:t xml:space="preserve"> </w:t>
      </w:r>
      <w:r>
        <w:rPr>
          <w:color w:val="212325"/>
        </w:rPr>
        <w:t>comply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with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2"/>
        </w:rPr>
        <w:t xml:space="preserve"> </w:t>
      </w:r>
      <w:hyperlink r:id="rId19">
        <w:r>
          <w:rPr>
            <w:color w:val="1CB953"/>
          </w:rPr>
          <w:t>Spotify</w:t>
        </w:r>
        <w:r>
          <w:rPr>
            <w:color w:val="1CB953"/>
            <w:spacing w:val="3"/>
          </w:rPr>
          <w:t xml:space="preserve"> </w:t>
        </w:r>
        <w:r>
          <w:rPr>
            <w:color w:val="1CB953"/>
          </w:rPr>
          <w:t>User</w:t>
        </w:r>
        <w:r>
          <w:rPr>
            <w:color w:val="1CB953"/>
            <w:spacing w:val="3"/>
          </w:rPr>
          <w:t xml:space="preserve"> </w:t>
        </w:r>
        <w:r>
          <w:rPr>
            <w:color w:val="1CB953"/>
          </w:rPr>
          <w:t>Guidelines</w:t>
        </w:r>
      </w:hyperlink>
      <w:r>
        <w:rPr>
          <w:color w:val="212325"/>
        </w:rPr>
        <w:t>,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as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well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as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all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applicable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laws,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rules,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regulation,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and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respect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intellectual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property,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privacy,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and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other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rights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third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parties.</w:t>
      </w:r>
    </w:p>
    <w:p w14:paraId="081217B0" w14:textId="77777777" w:rsidR="00BE088B" w:rsidRDefault="00597AE5">
      <w:pPr>
        <w:pStyle w:val="Tekstpodstawowy"/>
        <w:spacing w:before="215"/>
      </w:pPr>
      <w:r>
        <w:rPr>
          <w:color w:val="212325"/>
        </w:rPr>
        <w:t>Brand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Accounts</w:t>
      </w:r>
    </w:p>
    <w:p w14:paraId="081217B1" w14:textId="77777777" w:rsidR="00BE088B" w:rsidRDefault="00597AE5">
      <w:pPr>
        <w:pStyle w:val="Tekstpodstawowy"/>
        <w:spacing w:before="174" w:line="312" w:lineRule="auto"/>
        <w:ind w:right="218"/>
      </w:pPr>
      <w:r>
        <w:rPr>
          <w:color w:val="212325"/>
        </w:rPr>
        <w:t>If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establish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account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on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behalf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company,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organization,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entity,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brand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(a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"Brand,"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such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account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"Brand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Account"),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terms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"you"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"your,"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as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used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throughout</w:t>
      </w:r>
      <w:r>
        <w:rPr>
          <w:color w:val="212325"/>
          <w:spacing w:val="-64"/>
        </w:rPr>
        <w:t xml:space="preserve"> </w:t>
      </w:r>
      <w:r>
        <w:rPr>
          <w:color w:val="212325"/>
        </w:rPr>
        <w:t>these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Terms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(including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other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terms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conditions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incorporated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reference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herein),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apply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both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you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and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Brand.</w:t>
      </w:r>
    </w:p>
    <w:p w14:paraId="081217B2" w14:textId="77777777" w:rsidR="00BE088B" w:rsidRDefault="00597AE5">
      <w:pPr>
        <w:pStyle w:val="Tekstpodstawowy"/>
        <w:spacing w:before="245" w:line="312" w:lineRule="auto"/>
        <w:ind w:right="278"/>
      </w:pPr>
      <w:r>
        <w:rPr>
          <w:color w:val="212325"/>
        </w:rPr>
        <w:t>If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create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Brand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Account,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represent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warrant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that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are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authorized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grant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all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permissions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licenses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provided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these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Terms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(including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other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applicable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terms</w:t>
      </w:r>
      <w:r>
        <w:rPr>
          <w:color w:val="212325"/>
          <w:spacing w:val="-63"/>
        </w:rPr>
        <w:t xml:space="preserve"> </w:t>
      </w:r>
      <w:r>
        <w:rPr>
          <w:color w:val="212325"/>
          <w:w w:val="105"/>
        </w:rPr>
        <w:t>and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conditions)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and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bind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Brand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these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Terms.</w:t>
      </w:r>
    </w:p>
    <w:p w14:paraId="081217B3" w14:textId="77777777" w:rsidR="00BE088B" w:rsidRDefault="00597AE5">
      <w:pPr>
        <w:pStyle w:val="Tekstpodstawowy"/>
        <w:spacing w:before="243" w:line="312" w:lineRule="auto"/>
        <w:ind w:right="218"/>
      </w:pPr>
      <w:r>
        <w:rPr>
          <w:color w:val="212325"/>
        </w:rPr>
        <w:t>A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Brand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may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follow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users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create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share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playlists,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provided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that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Brand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does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not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take</w:t>
      </w:r>
      <w:r>
        <w:rPr>
          <w:color w:val="212325"/>
          <w:spacing w:val="-64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action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that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implies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an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endorsement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commercial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relationship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between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Brand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followed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user,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artist,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songwriter,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other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person,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unless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Brand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has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independently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obtained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rights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imply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such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an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endorsement.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addition,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Brands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must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be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transparent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our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users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about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disclosing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endorsements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consideration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provided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artists,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songwriters,</w:t>
      </w:r>
    </w:p>
    <w:p w14:paraId="081217B4" w14:textId="77777777" w:rsidR="00BE088B" w:rsidRDefault="00BE088B">
      <w:pPr>
        <w:spacing w:line="312" w:lineRule="auto"/>
        <w:sectPr w:rsidR="00BE088B">
          <w:pgSz w:w="11900" w:h="16820"/>
          <w:pgMar w:top="440" w:right="640" w:bottom="280" w:left="680" w:header="708" w:footer="708" w:gutter="0"/>
          <w:cols w:space="708"/>
        </w:sectPr>
      </w:pPr>
    </w:p>
    <w:p w14:paraId="081217B5" w14:textId="77777777" w:rsidR="00BE088B" w:rsidRDefault="00597AE5">
      <w:pPr>
        <w:pStyle w:val="Tekstpodstawowy"/>
        <w:spacing w:before="145" w:line="312" w:lineRule="auto"/>
      </w:pPr>
      <w:r>
        <w:rPr>
          <w:color w:val="212325"/>
        </w:rPr>
        <w:lastRenderedPageBreak/>
        <w:t>users,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other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party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must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comply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with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all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applicable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laws,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regulations,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codes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-63"/>
        </w:rPr>
        <w:t xml:space="preserve"> </w:t>
      </w:r>
      <w:r>
        <w:rPr>
          <w:color w:val="212325"/>
          <w:w w:val="105"/>
        </w:rPr>
        <w:t>practice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when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engaging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in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foregoing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practices.</w:t>
      </w:r>
    </w:p>
    <w:p w14:paraId="081217B6" w14:textId="77777777" w:rsidR="00BE088B" w:rsidRDefault="00597AE5">
      <w:pPr>
        <w:pStyle w:val="Tekstpodstawowy"/>
        <w:spacing w:before="213"/>
      </w:pPr>
      <w:r>
        <w:rPr>
          <w:color w:val="212325"/>
          <w:w w:val="105"/>
        </w:rPr>
        <w:t>Export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control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and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sanctions</w:t>
      </w:r>
    </w:p>
    <w:p w14:paraId="081217B7" w14:textId="77777777" w:rsidR="00BE088B" w:rsidRDefault="00597AE5">
      <w:pPr>
        <w:pStyle w:val="Tekstpodstawowy"/>
        <w:spacing w:line="312" w:lineRule="auto"/>
        <w:ind w:right="184"/>
      </w:pPr>
      <w:r>
        <w:rPr>
          <w:color w:val="212325"/>
        </w:rPr>
        <w:t>Spotify's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products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may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be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subject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U.S.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export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re-export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control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laws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regulations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similar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laws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applicable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other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jurisdictions,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including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Export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Administration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Regulations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("EAR") maintained by the U.S. Department of Commerce, trade and economic sanctions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maintained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Treasury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Department's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Office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Foreign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Assets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Control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("OFAC"),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International Traffic in Arms Regulations ("ITAR") maintained by the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Department of State. You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warrant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that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are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(1)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not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located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country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which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United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States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has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embargoed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goods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has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otherwise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applied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economic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sanctions;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(2)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not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denied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party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as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specified</w:t>
      </w:r>
      <w:r>
        <w:rPr>
          <w:color w:val="212325"/>
          <w:spacing w:val="-63"/>
        </w:rPr>
        <w:t xml:space="preserve"> </w:t>
      </w:r>
      <w:r>
        <w:rPr>
          <w:color w:val="212325"/>
          <w:w w:val="105"/>
        </w:rPr>
        <w:t>in any applicable export or re-export laws or regulations or similar laws applicable in other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</w:rPr>
        <w:t>jurisdictions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otherwise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listed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on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U.S.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government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list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prohibited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restricted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parties.</w:t>
      </w:r>
    </w:p>
    <w:p w14:paraId="081217B8" w14:textId="77777777" w:rsidR="00BE088B" w:rsidRDefault="00597AE5">
      <w:pPr>
        <w:pStyle w:val="Tekstpodstawowy"/>
        <w:spacing w:before="251" w:line="312" w:lineRule="auto"/>
        <w:ind w:right="218"/>
      </w:pPr>
      <w:r>
        <w:rPr>
          <w:color w:val="212325"/>
        </w:rPr>
        <w:t>You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agree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comply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with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all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applicable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export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reexport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control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laws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regulations,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including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without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limitation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EAR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trade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economic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sanctions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maintained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OFAC.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Specifically, you agree not to – directly or indirectly – use, sell, export, reexport, transfer,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divert, release, or otherwise dispose of any products, software, or technology (including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</w:rPr>
        <w:t>products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derived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from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based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on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such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technology)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received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from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under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these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Terms</w:t>
      </w:r>
      <w:r>
        <w:rPr>
          <w:color w:val="212325"/>
          <w:spacing w:val="-64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destination,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entity,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person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for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end-use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prohibited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EAR,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trade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economic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sanctions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maintained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OFAC,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applicable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laws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regulations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United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States or any other jurisdiction without obtaining any required prior authorization from the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competent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government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authorities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as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required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by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those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laws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and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regulations.</w:t>
      </w:r>
    </w:p>
    <w:p w14:paraId="081217B9" w14:textId="77777777" w:rsidR="00BE088B" w:rsidRDefault="00597AE5">
      <w:pPr>
        <w:pStyle w:val="Nagwek2"/>
        <w:numPr>
          <w:ilvl w:val="0"/>
          <w:numId w:val="1"/>
        </w:numPr>
        <w:tabs>
          <w:tab w:val="left" w:pos="523"/>
        </w:tabs>
        <w:spacing w:before="228"/>
        <w:ind w:left="522" w:hanging="418"/>
        <w:rPr>
          <w:color w:val="212325"/>
        </w:rPr>
      </w:pPr>
      <w:r>
        <w:rPr>
          <w:color w:val="212325"/>
          <w:spacing w:val="-1"/>
          <w:w w:val="110"/>
        </w:rPr>
        <w:t>Content</w:t>
      </w:r>
      <w:r>
        <w:rPr>
          <w:color w:val="212325"/>
          <w:spacing w:val="-27"/>
          <w:w w:val="110"/>
        </w:rPr>
        <w:t xml:space="preserve"> </w:t>
      </w:r>
      <w:r>
        <w:rPr>
          <w:color w:val="212325"/>
          <w:spacing w:val="-1"/>
          <w:w w:val="110"/>
        </w:rPr>
        <w:t>and</w:t>
      </w:r>
      <w:r>
        <w:rPr>
          <w:color w:val="212325"/>
          <w:spacing w:val="-27"/>
          <w:w w:val="110"/>
        </w:rPr>
        <w:t xml:space="preserve"> </w:t>
      </w:r>
      <w:r>
        <w:rPr>
          <w:color w:val="212325"/>
          <w:w w:val="110"/>
        </w:rPr>
        <w:t>Intellectual</w:t>
      </w:r>
      <w:r>
        <w:rPr>
          <w:color w:val="212325"/>
          <w:spacing w:val="-26"/>
          <w:w w:val="110"/>
        </w:rPr>
        <w:t xml:space="preserve"> </w:t>
      </w:r>
      <w:r>
        <w:rPr>
          <w:color w:val="212325"/>
          <w:w w:val="110"/>
        </w:rPr>
        <w:t>Property</w:t>
      </w:r>
      <w:r>
        <w:rPr>
          <w:color w:val="212325"/>
          <w:spacing w:val="-36"/>
          <w:w w:val="110"/>
        </w:rPr>
        <w:t xml:space="preserve"> </w:t>
      </w:r>
      <w:r>
        <w:rPr>
          <w:color w:val="212325"/>
          <w:w w:val="110"/>
        </w:rPr>
        <w:t>Rights</w:t>
      </w:r>
    </w:p>
    <w:p w14:paraId="081217BA" w14:textId="77777777" w:rsidR="00BE088B" w:rsidRDefault="00597AE5">
      <w:pPr>
        <w:pStyle w:val="Tekstpodstawowy"/>
        <w:spacing w:before="194"/>
      </w:pPr>
      <w:r>
        <w:rPr>
          <w:color w:val="212325"/>
          <w:spacing w:val="-1"/>
          <w:w w:val="105"/>
        </w:rPr>
        <w:t>User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spacing w:val="-1"/>
          <w:w w:val="105"/>
        </w:rPr>
        <w:t>content</w:t>
      </w:r>
    </w:p>
    <w:p w14:paraId="081217BB" w14:textId="77777777" w:rsidR="00BE088B" w:rsidRDefault="00AE65BD">
      <w:pPr>
        <w:pStyle w:val="Tekstpodstawowy"/>
      </w:pPr>
      <w:r>
        <w:rPr>
          <w:noProof/>
        </w:rPr>
        <w:pict w14:anchorId="08121862">
          <v:shape id="docshape8" o:spid="_x0000_s2050" alt="" style="position:absolute;left:0;text-align:left;margin-left:111.7pt;margin-top:19.95pt;width:121.25pt;height:.75pt;z-index:251658247;mso-wrap-edited:f;mso-width-percent:0;mso-height-percent:0;mso-position-horizontal-relative:page;mso-width-percent:0;mso-height-percent:0" coordsize="2425,15" path="m2425,l438,,,,,15r438,l2425,15r,-15xe" fillcolor="#212325" stroked="f">
            <v:path arrowok="t" o:connecttype="custom" o:connectlocs="2147483646,2147483646;2147483646,2147483646;0,2147483646;0,2147483646;2147483646,2147483646;2147483646,2147483646;2147483646,2147483646" o:connectangles="0,0,0,0,0,0,0"/>
            <w10:wrap anchorx="page"/>
          </v:shape>
        </w:pict>
      </w:r>
      <w:r w:rsidR="00597AE5">
        <w:rPr>
          <w:color w:val="212325"/>
          <w:u w:val="single" w:color="212325"/>
        </w:rPr>
        <w:t>The</w:t>
      </w:r>
      <w:r w:rsidR="00597AE5">
        <w:rPr>
          <w:color w:val="212325"/>
          <w:spacing w:val="7"/>
          <w:u w:val="single" w:color="212325"/>
        </w:rPr>
        <w:t xml:space="preserve"> </w:t>
      </w:r>
      <w:r w:rsidR="00597AE5">
        <w:rPr>
          <w:color w:val="212325"/>
          <w:u w:val="single" w:color="212325"/>
        </w:rPr>
        <w:t>content</w:t>
      </w:r>
      <w:r w:rsidR="00597AE5">
        <w:rPr>
          <w:color w:val="212325"/>
          <w:spacing w:val="8"/>
          <w:u w:val="single" w:color="212325"/>
        </w:rPr>
        <w:t xml:space="preserve"> </w:t>
      </w:r>
      <w:r w:rsidR="00597AE5">
        <w:rPr>
          <w:color w:val="212325"/>
        </w:rPr>
        <w:t>you</w:t>
      </w:r>
      <w:r w:rsidR="00597AE5">
        <w:rPr>
          <w:color w:val="212325"/>
          <w:spacing w:val="7"/>
        </w:rPr>
        <w:t xml:space="preserve"> </w:t>
      </w:r>
      <w:r w:rsidR="00597AE5">
        <w:rPr>
          <w:color w:val="212325"/>
        </w:rPr>
        <w:t>post</w:t>
      </w:r>
      <w:r w:rsidR="00597AE5">
        <w:rPr>
          <w:color w:val="212325"/>
          <w:spacing w:val="8"/>
        </w:rPr>
        <w:t xml:space="preserve"> </w:t>
      </w:r>
      <w:r w:rsidR="00597AE5">
        <w:rPr>
          <w:color w:val="212325"/>
        </w:rPr>
        <w:t>on</w:t>
      </w:r>
      <w:r w:rsidR="00597AE5">
        <w:rPr>
          <w:color w:val="212325"/>
          <w:spacing w:val="8"/>
        </w:rPr>
        <w:t xml:space="preserve"> </w:t>
      </w:r>
      <w:r w:rsidR="00597AE5">
        <w:rPr>
          <w:color w:val="212325"/>
        </w:rPr>
        <w:t>the</w:t>
      </w:r>
      <w:r w:rsidR="00597AE5">
        <w:rPr>
          <w:color w:val="212325"/>
          <w:spacing w:val="7"/>
        </w:rPr>
        <w:t xml:space="preserve"> </w:t>
      </w:r>
      <w:r w:rsidR="00597AE5">
        <w:rPr>
          <w:color w:val="212325"/>
        </w:rPr>
        <w:t>service</w:t>
      </w:r>
    </w:p>
    <w:p w14:paraId="081217BC" w14:textId="77777777" w:rsidR="00BE088B" w:rsidRDefault="00597AE5">
      <w:pPr>
        <w:pStyle w:val="Tekstpodstawowy"/>
        <w:spacing w:before="324" w:line="312" w:lineRule="auto"/>
        <w:ind w:right="268"/>
      </w:pPr>
      <w:r>
        <w:rPr>
          <w:color w:val="212325"/>
        </w:rPr>
        <w:t>Spotify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users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may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post,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upload,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otherwise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contribute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content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Service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("User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Content").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For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avoidance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doubt,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"User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Content"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includes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all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information,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materials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other</w:t>
      </w:r>
      <w:r>
        <w:rPr>
          <w:color w:val="212325"/>
          <w:spacing w:val="-18"/>
          <w:w w:val="105"/>
        </w:rPr>
        <w:t xml:space="preserve"> </w:t>
      </w:r>
      <w:r>
        <w:rPr>
          <w:color w:val="212325"/>
          <w:w w:val="105"/>
        </w:rPr>
        <w:t>content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that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is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added,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created,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uploaded,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submitted,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distributed,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posted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Spotify</w:t>
      </w:r>
      <w:r>
        <w:rPr>
          <w:color w:val="212325"/>
          <w:spacing w:val="-67"/>
          <w:w w:val="105"/>
        </w:rPr>
        <w:t xml:space="preserve"> </w:t>
      </w:r>
      <w:r>
        <w:rPr>
          <w:color w:val="212325"/>
          <w:w w:val="105"/>
        </w:rPr>
        <w:t>Service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(including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2"/>
          <w:w w:val="105"/>
        </w:rPr>
        <w:t xml:space="preserve"> </w:t>
      </w:r>
      <w:hyperlink r:id="rId20">
        <w:r>
          <w:rPr>
            <w:color w:val="1CB953"/>
            <w:w w:val="105"/>
          </w:rPr>
          <w:t>Spotify</w:t>
        </w:r>
        <w:r>
          <w:rPr>
            <w:color w:val="1CB953"/>
            <w:spacing w:val="-13"/>
            <w:w w:val="105"/>
          </w:rPr>
          <w:t xml:space="preserve"> </w:t>
        </w:r>
        <w:r>
          <w:rPr>
            <w:color w:val="1CB953"/>
            <w:w w:val="105"/>
          </w:rPr>
          <w:t>Support</w:t>
        </w:r>
        <w:r>
          <w:rPr>
            <w:color w:val="1CB953"/>
            <w:spacing w:val="-12"/>
            <w:w w:val="105"/>
          </w:rPr>
          <w:t xml:space="preserve"> </w:t>
        </w:r>
        <w:r>
          <w:rPr>
            <w:color w:val="1CB953"/>
            <w:w w:val="105"/>
          </w:rPr>
          <w:t>Community</w:t>
        </w:r>
      </w:hyperlink>
      <w:r>
        <w:rPr>
          <w:color w:val="212325"/>
          <w:w w:val="105"/>
        </w:rPr>
        <w:t>)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by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users.</w:t>
      </w:r>
    </w:p>
    <w:p w14:paraId="081217BD" w14:textId="77777777" w:rsidR="00BE088B" w:rsidRDefault="00597AE5">
      <w:pPr>
        <w:pStyle w:val="Tekstpodstawowy"/>
        <w:spacing w:before="245"/>
      </w:pPr>
      <w:r>
        <w:rPr>
          <w:color w:val="212325"/>
        </w:rPr>
        <w:t>You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are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solely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responsible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for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all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User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Content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that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post.</w:t>
      </w:r>
    </w:p>
    <w:p w14:paraId="081217BE" w14:textId="77777777" w:rsidR="00BE088B" w:rsidRDefault="00597AE5">
      <w:pPr>
        <w:pStyle w:val="Tekstpodstawowy"/>
        <w:spacing w:before="324" w:line="312" w:lineRule="auto"/>
        <w:ind w:right="169"/>
      </w:pPr>
      <w:r>
        <w:rPr>
          <w:color w:val="212325"/>
        </w:rPr>
        <w:t>You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promise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that,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with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respect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User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Content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post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on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Spotify,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(1)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own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have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-63"/>
        </w:rPr>
        <w:t xml:space="preserve"> </w:t>
      </w:r>
      <w:r>
        <w:rPr>
          <w:color w:val="212325"/>
        </w:rPr>
        <w:t>right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post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such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User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Content;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(2)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such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User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Content,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its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use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pursuant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license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granted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below,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does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not: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(i)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violate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these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Terms,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applicable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law,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intellectual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property or other rights of any third party; or (ii) such User Content does not imply any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spacing w:val="-1"/>
          <w:w w:val="105"/>
        </w:rPr>
        <w:t>affiliation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with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or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endorsement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you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your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User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Content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by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Spotify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any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artist,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band,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label,</w:t>
      </w:r>
      <w:r>
        <w:rPr>
          <w:color w:val="212325"/>
          <w:spacing w:val="-67"/>
          <w:w w:val="105"/>
        </w:rPr>
        <w:t xml:space="preserve"> </w:t>
      </w:r>
      <w:r>
        <w:rPr>
          <w:color w:val="212325"/>
          <w:w w:val="105"/>
        </w:rPr>
        <w:t>or other individual or entity without the prior express written consent from Spotify or such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individual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entity.</w:t>
      </w:r>
    </w:p>
    <w:p w14:paraId="081217BF" w14:textId="77777777" w:rsidR="00BE088B" w:rsidRDefault="00597AE5">
      <w:pPr>
        <w:pStyle w:val="Tekstpodstawowy"/>
        <w:spacing w:before="249" w:line="312" w:lineRule="auto"/>
      </w:pPr>
      <w:r>
        <w:rPr>
          <w:color w:val="212325"/>
        </w:rPr>
        <w:t>In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posting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sharing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User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Content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other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information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on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Service,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please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keep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-63"/>
        </w:rPr>
        <w:t xml:space="preserve"> </w:t>
      </w:r>
      <w:r>
        <w:rPr>
          <w:color w:val="212325"/>
        </w:rPr>
        <w:t>mind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that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content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other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information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will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be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publicly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accessible,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may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be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used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re-</w:t>
      </w:r>
    </w:p>
    <w:p w14:paraId="081217C0" w14:textId="77777777" w:rsidR="00BE088B" w:rsidRDefault="00BE088B">
      <w:pPr>
        <w:spacing w:line="312" w:lineRule="auto"/>
        <w:sectPr w:rsidR="00BE088B">
          <w:pgSz w:w="11900" w:h="16820"/>
          <w:pgMar w:top="440" w:right="640" w:bottom="280" w:left="680" w:header="708" w:footer="708" w:gutter="0"/>
          <w:cols w:space="708"/>
        </w:sectPr>
      </w:pPr>
    </w:p>
    <w:p w14:paraId="081217C1" w14:textId="77777777" w:rsidR="00BE088B" w:rsidRDefault="00597AE5">
      <w:pPr>
        <w:pStyle w:val="Tekstpodstawowy"/>
        <w:spacing w:before="145" w:line="312" w:lineRule="auto"/>
      </w:pPr>
      <w:r>
        <w:rPr>
          <w:color w:val="212325"/>
        </w:rPr>
        <w:lastRenderedPageBreak/>
        <w:t>shared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others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on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Service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across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web,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so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please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use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caution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posting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-64"/>
        </w:rPr>
        <w:t xml:space="preserve"> </w:t>
      </w:r>
      <w:r>
        <w:rPr>
          <w:color w:val="212325"/>
          <w:w w:val="105"/>
        </w:rPr>
        <w:t>sharing on the Spotify Service, and be mindful of your account settings. Spotify is not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responsible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for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what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you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others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post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share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on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Spotify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Service.</w:t>
      </w:r>
    </w:p>
    <w:p w14:paraId="081217C2" w14:textId="77777777" w:rsidR="00BE088B" w:rsidRDefault="00597AE5">
      <w:pPr>
        <w:pStyle w:val="Tekstpodstawowy"/>
        <w:spacing w:before="244"/>
      </w:pPr>
      <w:commentRangeStart w:id="9"/>
      <w:r>
        <w:rPr>
          <w:color w:val="212325"/>
          <w:w w:val="105"/>
          <w:u w:val="single" w:color="212325"/>
        </w:rPr>
        <w:t>Monitorin</w:t>
      </w:r>
      <w:r>
        <w:rPr>
          <w:color w:val="212325"/>
          <w:w w:val="105"/>
        </w:rPr>
        <w:t>g</w:t>
      </w:r>
      <w:r>
        <w:rPr>
          <w:color w:val="212325"/>
          <w:spacing w:val="-10"/>
          <w:w w:val="105"/>
          <w:u w:val="single" w:color="212325"/>
        </w:rPr>
        <w:t xml:space="preserve"> </w:t>
      </w:r>
      <w:r>
        <w:rPr>
          <w:color w:val="212325"/>
          <w:w w:val="105"/>
          <w:u w:val="single" w:color="212325"/>
        </w:rPr>
        <w:t>user</w:t>
      </w:r>
      <w:r>
        <w:rPr>
          <w:color w:val="212325"/>
          <w:spacing w:val="-11"/>
          <w:w w:val="105"/>
          <w:u w:val="single" w:color="212325"/>
        </w:rPr>
        <w:t xml:space="preserve"> </w:t>
      </w:r>
      <w:r>
        <w:rPr>
          <w:color w:val="212325"/>
          <w:w w:val="105"/>
          <w:u w:val="single" w:color="212325"/>
        </w:rPr>
        <w:t>content</w:t>
      </w:r>
    </w:p>
    <w:p w14:paraId="081217C3" w14:textId="77777777" w:rsidR="00BE088B" w:rsidRDefault="00597AE5">
      <w:pPr>
        <w:pStyle w:val="Tekstpodstawowy"/>
        <w:spacing w:before="324" w:line="312" w:lineRule="auto"/>
        <w:ind w:right="121"/>
      </w:pPr>
      <w:r>
        <w:rPr>
          <w:color w:val="212325"/>
        </w:rPr>
        <w:t>Spotify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may,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but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has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no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obligation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to,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monitor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review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User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Content.</w:t>
      </w:r>
      <w:r>
        <w:rPr>
          <w:color w:val="212325"/>
          <w:spacing w:val="12"/>
        </w:rPr>
        <w:t xml:space="preserve"> </w:t>
      </w:r>
      <w:commentRangeStart w:id="10"/>
      <w:r>
        <w:rPr>
          <w:color w:val="212325"/>
        </w:rPr>
        <w:t>Spotify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reserves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right</w:t>
      </w:r>
      <w:r>
        <w:rPr>
          <w:color w:val="212325"/>
          <w:spacing w:val="-64"/>
        </w:rPr>
        <w:t xml:space="preserve"> </w:t>
      </w:r>
      <w:r>
        <w:rPr>
          <w:color w:val="212325"/>
        </w:rPr>
        <w:t>to remove or disable access to any User Content for any or no reason</w:t>
      </w:r>
      <w:commentRangeEnd w:id="10"/>
      <w:r w:rsidR="00427963">
        <w:rPr>
          <w:rStyle w:val="Odwoaniedokomentarza"/>
        </w:rPr>
        <w:commentReference w:id="10"/>
      </w:r>
      <w:r>
        <w:rPr>
          <w:color w:val="212325"/>
        </w:rPr>
        <w:t>. Spotify may take these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actions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without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prior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notification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you.</w:t>
      </w:r>
      <w:commentRangeEnd w:id="9"/>
      <w:r w:rsidR="008A773D">
        <w:rPr>
          <w:rStyle w:val="Odwoaniedokomentarza"/>
        </w:rPr>
        <w:commentReference w:id="9"/>
      </w:r>
    </w:p>
    <w:p w14:paraId="081217C4" w14:textId="77777777" w:rsidR="00BE088B" w:rsidRDefault="00597AE5">
      <w:pPr>
        <w:pStyle w:val="Tekstpodstawowy"/>
        <w:spacing w:before="214"/>
      </w:pPr>
      <w:r>
        <w:rPr>
          <w:color w:val="212325"/>
        </w:rPr>
        <w:t>Licenses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that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grant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us</w:t>
      </w:r>
    </w:p>
    <w:p w14:paraId="081217C5" w14:textId="77777777" w:rsidR="00BE088B" w:rsidRDefault="00597AE5">
      <w:pPr>
        <w:pStyle w:val="Tekstpodstawowy"/>
      </w:pPr>
      <w:r>
        <w:rPr>
          <w:color w:val="212325"/>
          <w:u w:val="single" w:color="212325"/>
        </w:rPr>
        <w:t>User</w:t>
      </w:r>
      <w:r>
        <w:rPr>
          <w:color w:val="212325"/>
          <w:spacing w:val="3"/>
          <w:u w:val="single" w:color="212325"/>
        </w:rPr>
        <w:t xml:space="preserve"> </w:t>
      </w:r>
      <w:r>
        <w:rPr>
          <w:color w:val="212325"/>
          <w:u w:val="single" w:color="212325"/>
        </w:rPr>
        <w:t>Content</w:t>
      </w:r>
    </w:p>
    <w:p w14:paraId="081217C6" w14:textId="77777777" w:rsidR="00BE088B" w:rsidRDefault="00597AE5">
      <w:pPr>
        <w:pStyle w:val="Tekstpodstawowy"/>
        <w:spacing w:before="324" w:line="312" w:lineRule="auto"/>
        <w:ind w:right="161"/>
      </w:pPr>
      <w:r>
        <w:rPr>
          <w:color w:val="212325"/>
        </w:rPr>
        <w:t>You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retain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ownership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your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User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Content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when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post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it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Service.</w:t>
      </w:r>
      <w:r>
        <w:rPr>
          <w:color w:val="212325"/>
          <w:spacing w:val="8"/>
        </w:rPr>
        <w:t xml:space="preserve"> </w:t>
      </w:r>
      <w:commentRangeStart w:id="11"/>
      <w:r>
        <w:rPr>
          <w:color w:val="212325"/>
        </w:rPr>
        <w:t>However,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order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for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us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make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your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User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Content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available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on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Service,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we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do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need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limited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license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from you to that User Content. Accordingly, you hereby grant to Spotify a non-exclusive,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transferable, sub-licensable, royalty-free, fully paid, irrevocable, worldwide license to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</w:rPr>
        <w:t>reproduce,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make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available,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perform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display,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translate,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modify,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create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derivative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works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from,</w:t>
      </w:r>
      <w:r>
        <w:rPr>
          <w:color w:val="212325"/>
          <w:spacing w:val="-63"/>
        </w:rPr>
        <w:t xml:space="preserve"> </w:t>
      </w:r>
      <w:r>
        <w:rPr>
          <w:color w:val="212325"/>
        </w:rPr>
        <w:t>distribute,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otherwise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use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such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User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Content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through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medium,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whether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alone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combination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with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other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Content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materials,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manner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means,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method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technology,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whether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now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known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hereafter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created,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in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connection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with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Spotify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Service.</w:t>
      </w:r>
      <w:commentRangeEnd w:id="11"/>
      <w:r w:rsidR="0075508D">
        <w:rPr>
          <w:rStyle w:val="Odwoaniedokomentarza"/>
        </w:rPr>
        <w:commentReference w:id="11"/>
      </w:r>
    </w:p>
    <w:p w14:paraId="081217C7" w14:textId="77777777" w:rsidR="00BE088B" w:rsidRDefault="00597AE5">
      <w:pPr>
        <w:pStyle w:val="Tekstpodstawowy"/>
        <w:spacing w:before="10" w:line="312" w:lineRule="auto"/>
        <w:ind w:right="263"/>
      </w:pPr>
      <w:commentRangeStart w:id="12"/>
      <w:commentRangeStart w:id="13"/>
      <w:r>
        <w:rPr>
          <w:color w:val="212325"/>
        </w:rPr>
        <w:t>Where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applicable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extent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permitted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under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applicable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law</w:t>
      </w:r>
      <w:commentRangeEnd w:id="12"/>
      <w:r w:rsidR="0047021F">
        <w:rPr>
          <w:rStyle w:val="Odwoaniedokomentarza"/>
        </w:rPr>
        <w:commentReference w:id="12"/>
      </w:r>
      <w:r>
        <w:rPr>
          <w:color w:val="212325"/>
        </w:rPr>
        <w:t>,</w:t>
      </w:r>
      <w:r>
        <w:rPr>
          <w:color w:val="212325"/>
          <w:spacing w:val="7"/>
        </w:rPr>
        <w:t xml:space="preserve"> </w:t>
      </w:r>
      <w:commentRangeStart w:id="14"/>
      <w:r>
        <w:rPr>
          <w:color w:val="212325"/>
        </w:rPr>
        <w:t>you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also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agree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waive,</w:t>
      </w:r>
      <w:r>
        <w:rPr>
          <w:color w:val="212325"/>
          <w:spacing w:val="1"/>
        </w:rPr>
        <w:t xml:space="preserve"> </w:t>
      </w:r>
      <w:r>
        <w:rPr>
          <w:color w:val="212325"/>
          <w:spacing w:val="-1"/>
          <w:w w:val="105"/>
        </w:rPr>
        <w:t>and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spacing w:val="-1"/>
          <w:w w:val="105"/>
        </w:rPr>
        <w:t>not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to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enforce,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any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"moral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rights"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or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equivalent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rights,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such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as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your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right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be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identified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as</w:t>
      </w:r>
      <w:r>
        <w:rPr>
          <w:color w:val="212325"/>
          <w:spacing w:val="-67"/>
          <w:w w:val="105"/>
        </w:rPr>
        <w:t xml:space="preserve"> </w:t>
      </w:r>
      <w:r>
        <w:rPr>
          <w:color w:val="212325"/>
          <w:w w:val="105"/>
        </w:rPr>
        <w:t>the author of any User Content</w:t>
      </w:r>
      <w:commentRangeEnd w:id="14"/>
      <w:r w:rsidR="0047021F">
        <w:rPr>
          <w:rStyle w:val="Odwoaniedokomentarza"/>
        </w:rPr>
        <w:commentReference w:id="14"/>
      </w:r>
      <w:r>
        <w:rPr>
          <w:color w:val="212325"/>
          <w:w w:val="105"/>
        </w:rPr>
        <w:t>, including Feedback, and your right to object to derogatory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treatment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such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User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Content</w:t>
      </w:r>
      <w:commentRangeEnd w:id="13"/>
      <w:r w:rsidR="00264594">
        <w:rPr>
          <w:rStyle w:val="Odwoaniedokomentarza"/>
        </w:rPr>
        <w:commentReference w:id="13"/>
      </w:r>
      <w:r>
        <w:rPr>
          <w:color w:val="212325"/>
          <w:w w:val="105"/>
        </w:rPr>
        <w:t>.</w:t>
      </w:r>
    </w:p>
    <w:p w14:paraId="081217C8" w14:textId="77777777" w:rsidR="00BE088B" w:rsidRDefault="00597AE5">
      <w:pPr>
        <w:pStyle w:val="Tekstpodstawowy"/>
        <w:spacing w:before="245"/>
      </w:pPr>
      <w:r>
        <w:rPr>
          <w:color w:val="212325"/>
          <w:u w:val="single" w:color="212325"/>
        </w:rPr>
        <w:t>Feedback</w:t>
      </w:r>
    </w:p>
    <w:p w14:paraId="081217C9" w14:textId="77777777" w:rsidR="00BE088B" w:rsidRDefault="00597AE5">
      <w:pPr>
        <w:pStyle w:val="Tekstpodstawowy"/>
        <w:spacing w:before="324" w:line="312" w:lineRule="auto"/>
        <w:ind w:right="316"/>
      </w:pPr>
      <w:commentRangeStart w:id="15"/>
      <w:r>
        <w:rPr>
          <w:color w:val="212325"/>
        </w:rPr>
        <w:t>If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provide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ideas,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suggestions,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other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feedback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connection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with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your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use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-63"/>
        </w:rPr>
        <w:t xml:space="preserve"> </w:t>
      </w:r>
      <w:r>
        <w:rPr>
          <w:color w:val="212325"/>
        </w:rPr>
        <w:t>Service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Content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("Feedback"),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such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Feedback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is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not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confidential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may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be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used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1"/>
        </w:rPr>
        <w:t xml:space="preserve"> </w:t>
      </w:r>
      <w:r>
        <w:rPr>
          <w:color w:val="212325"/>
          <w:spacing w:val="-1"/>
          <w:w w:val="105"/>
        </w:rPr>
        <w:t>Spotify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spacing w:val="-1"/>
          <w:w w:val="105"/>
        </w:rPr>
        <w:t>without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restriction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and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without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payment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you</w:t>
      </w:r>
      <w:commentRangeEnd w:id="15"/>
      <w:r w:rsidR="000C57EA">
        <w:rPr>
          <w:rStyle w:val="Odwoaniedokomentarza"/>
        </w:rPr>
        <w:commentReference w:id="15"/>
      </w:r>
      <w:r>
        <w:rPr>
          <w:color w:val="212325"/>
          <w:w w:val="105"/>
        </w:rPr>
        <w:t>.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Feedback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is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considered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type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User</w:t>
      </w:r>
      <w:r>
        <w:rPr>
          <w:color w:val="212325"/>
          <w:spacing w:val="-67"/>
          <w:w w:val="105"/>
        </w:rPr>
        <w:t xml:space="preserve"> </w:t>
      </w:r>
      <w:r>
        <w:rPr>
          <w:color w:val="212325"/>
          <w:w w:val="105"/>
        </w:rPr>
        <w:t>Content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under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these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Terms.</w:t>
      </w:r>
    </w:p>
    <w:p w14:paraId="081217CA" w14:textId="77777777" w:rsidR="00BE088B" w:rsidRDefault="00597AE5">
      <w:pPr>
        <w:pStyle w:val="Tekstpodstawowy"/>
        <w:spacing w:before="245"/>
      </w:pPr>
      <w:r>
        <w:rPr>
          <w:color w:val="212325"/>
          <w:u w:val="single" w:color="212325"/>
        </w:rPr>
        <w:t>Your</w:t>
      </w:r>
      <w:r>
        <w:rPr>
          <w:color w:val="212325"/>
          <w:spacing w:val="-13"/>
          <w:u w:val="single" w:color="212325"/>
        </w:rPr>
        <w:t xml:space="preserve"> </w:t>
      </w:r>
      <w:r>
        <w:rPr>
          <w:color w:val="212325"/>
          <w:u w:val="single" w:color="212325"/>
        </w:rPr>
        <w:t>Device.</w:t>
      </w:r>
    </w:p>
    <w:p w14:paraId="081217CB" w14:textId="77777777" w:rsidR="00BE088B" w:rsidRDefault="00597AE5">
      <w:pPr>
        <w:pStyle w:val="Tekstpodstawowy"/>
        <w:spacing w:before="324" w:line="312" w:lineRule="auto"/>
        <w:ind w:right="283"/>
      </w:pPr>
      <w:r>
        <w:rPr>
          <w:color w:val="212325"/>
        </w:rPr>
        <w:t>You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also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grant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us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right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(1)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allow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Service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use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processor,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bandwidth,</w:t>
      </w:r>
      <w:r>
        <w:rPr>
          <w:color w:val="212325"/>
          <w:spacing w:val="1"/>
        </w:rPr>
        <w:t xml:space="preserve"> </w:t>
      </w:r>
      <w:r>
        <w:rPr>
          <w:color w:val="212325"/>
          <w:spacing w:val="-1"/>
          <w:w w:val="105"/>
        </w:rPr>
        <w:t>and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spacing w:val="-1"/>
          <w:w w:val="105"/>
        </w:rPr>
        <w:t>storage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hardware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on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your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Device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in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spacing w:val="-1"/>
          <w:w w:val="105"/>
        </w:rPr>
        <w:t>order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to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facilitate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operation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Spotify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Service,</w:t>
      </w:r>
    </w:p>
    <w:p w14:paraId="081217CC" w14:textId="77777777" w:rsidR="00BE088B" w:rsidRDefault="00597AE5">
      <w:pPr>
        <w:pStyle w:val="Tekstpodstawowy"/>
        <w:spacing w:before="2" w:line="312" w:lineRule="auto"/>
      </w:pPr>
      <w:r>
        <w:rPr>
          <w:color w:val="212325"/>
        </w:rPr>
        <w:t>(2)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provide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advertising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other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information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you,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allow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our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business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partners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do</w:t>
      </w:r>
      <w:r>
        <w:rPr>
          <w:color w:val="212325"/>
          <w:spacing w:val="-63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same,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as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permitted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in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accordance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with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3"/>
          <w:w w:val="105"/>
        </w:rPr>
        <w:t xml:space="preserve"> </w:t>
      </w:r>
      <w:commentRangeStart w:id="16"/>
      <w:r w:rsidR="00925323">
        <w:fldChar w:fldCharType="begin"/>
      </w:r>
      <w:r w:rsidR="00925323">
        <w:instrText xml:space="preserve"> HYPERLINK "https://www.spotify.com/legal/privacy-policy/" \h </w:instrText>
      </w:r>
      <w:r w:rsidR="00925323">
        <w:fldChar w:fldCharType="separate"/>
      </w:r>
      <w:r>
        <w:rPr>
          <w:color w:val="1CB953"/>
          <w:w w:val="105"/>
        </w:rPr>
        <w:t>Spotify</w:t>
      </w:r>
      <w:r>
        <w:rPr>
          <w:color w:val="1CB953"/>
          <w:spacing w:val="-13"/>
          <w:w w:val="105"/>
        </w:rPr>
        <w:t xml:space="preserve"> </w:t>
      </w:r>
      <w:r>
        <w:rPr>
          <w:color w:val="1CB953"/>
          <w:w w:val="105"/>
        </w:rPr>
        <w:t>Privacy</w:t>
      </w:r>
      <w:r>
        <w:rPr>
          <w:color w:val="1CB953"/>
          <w:spacing w:val="-13"/>
          <w:w w:val="105"/>
        </w:rPr>
        <w:t xml:space="preserve"> </w:t>
      </w:r>
      <w:r>
        <w:rPr>
          <w:color w:val="1CB953"/>
          <w:w w:val="105"/>
        </w:rPr>
        <w:t>Policy</w:t>
      </w:r>
      <w:r w:rsidR="00925323">
        <w:rPr>
          <w:color w:val="1CB953"/>
          <w:w w:val="105"/>
        </w:rPr>
        <w:fldChar w:fldCharType="end"/>
      </w:r>
      <w:commentRangeEnd w:id="16"/>
      <w:r w:rsidR="0026362B">
        <w:rPr>
          <w:rStyle w:val="Odwoaniedokomentarza"/>
        </w:rPr>
        <w:commentReference w:id="16"/>
      </w:r>
      <w:r>
        <w:rPr>
          <w:color w:val="212325"/>
          <w:w w:val="105"/>
        </w:rPr>
        <w:t>.</w:t>
      </w:r>
    </w:p>
    <w:p w14:paraId="081217CD" w14:textId="77777777" w:rsidR="00BE088B" w:rsidRDefault="00597AE5">
      <w:pPr>
        <w:pStyle w:val="Tekstpodstawowy"/>
        <w:spacing w:before="212"/>
      </w:pPr>
      <w:r>
        <w:rPr>
          <w:color w:val="212325"/>
          <w:w w:val="105"/>
        </w:rPr>
        <w:t>Content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experience</w:t>
      </w:r>
    </w:p>
    <w:p w14:paraId="081217CE" w14:textId="77777777" w:rsidR="00BE088B" w:rsidRDefault="00597AE5">
      <w:pPr>
        <w:pStyle w:val="Tekstpodstawowy"/>
        <w:spacing w:before="160" w:line="312" w:lineRule="auto"/>
        <w:ind w:right="480"/>
      </w:pPr>
      <w:r>
        <w:rPr>
          <w:color w:val="212325"/>
        </w:rPr>
        <w:t>In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part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Service,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Content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that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access,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including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its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selection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placement,</w:t>
      </w:r>
      <w:r>
        <w:rPr>
          <w:color w:val="212325"/>
          <w:spacing w:val="19"/>
        </w:rPr>
        <w:t xml:space="preserve"> </w:t>
      </w:r>
      <w:r>
        <w:rPr>
          <w:color w:val="212325"/>
        </w:rPr>
        <w:t>may</w:t>
      </w:r>
      <w:r>
        <w:rPr>
          <w:color w:val="212325"/>
          <w:spacing w:val="20"/>
        </w:rPr>
        <w:t xml:space="preserve"> </w:t>
      </w:r>
      <w:r>
        <w:rPr>
          <w:color w:val="212325"/>
        </w:rPr>
        <w:t>be</w:t>
      </w:r>
      <w:r>
        <w:rPr>
          <w:color w:val="212325"/>
          <w:spacing w:val="20"/>
        </w:rPr>
        <w:t xml:space="preserve"> </w:t>
      </w:r>
      <w:r>
        <w:rPr>
          <w:color w:val="212325"/>
        </w:rPr>
        <w:t>influenced</w:t>
      </w:r>
      <w:r>
        <w:rPr>
          <w:color w:val="212325"/>
          <w:spacing w:val="20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19"/>
        </w:rPr>
        <w:t xml:space="preserve"> </w:t>
      </w:r>
      <w:r>
        <w:rPr>
          <w:color w:val="212325"/>
        </w:rPr>
        <w:t>commercial</w:t>
      </w:r>
      <w:r>
        <w:rPr>
          <w:color w:val="212325"/>
          <w:spacing w:val="20"/>
        </w:rPr>
        <w:t xml:space="preserve"> </w:t>
      </w:r>
      <w:r>
        <w:rPr>
          <w:color w:val="212325"/>
        </w:rPr>
        <w:t>considerations,</w:t>
      </w:r>
      <w:r>
        <w:rPr>
          <w:color w:val="212325"/>
          <w:spacing w:val="20"/>
        </w:rPr>
        <w:t xml:space="preserve"> </w:t>
      </w:r>
      <w:r>
        <w:rPr>
          <w:color w:val="212325"/>
        </w:rPr>
        <w:t>including</w:t>
      </w:r>
      <w:r>
        <w:rPr>
          <w:color w:val="212325"/>
          <w:spacing w:val="20"/>
        </w:rPr>
        <w:t xml:space="preserve"> </w:t>
      </w:r>
      <w:r>
        <w:rPr>
          <w:color w:val="212325"/>
        </w:rPr>
        <w:t>Spotify's</w:t>
      </w:r>
      <w:r>
        <w:rPr>
          <w:color w:val="212325"/>
          <w:spacing w:val="19"/>
        </w:rPr>
        <w:t xml:space="preserve"> </w:t>
      </w:r>
      <w:r>
        <w:rPr>
          <w:color w:val="212325"/>
        </w:rPr>
        <w:t>agreements</w:t>
      </w:r>
      <w:r>
        <w:rPr>
          <w:color w:val="212325"/>
          <w:spacing w:val="-63"/>
        </w:rPr>
        <w:t xml:space="preserve"> </w:t>
      </w:r>
      <w:r>
        <w:rPr>
          <w:color w:val="212325"/>
          <w:w w:val="105"/>
        </w:rPr>
        <w:t>with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third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parties.</w:t>
      </w:r>
    </w:p>
    <w:p w14:paraId="081217CF" w14:textId="77777777" w:rsidR="00BE088B" w:rsidRDefault="00BE088B">
      <w:pPr>
        <w:spacing w:line="312" w:lineRule="auto"/>
        <w:sectPr w:rsidR="00BE088B">
          <w:pgSz w:w="11900" w:h="16820"/>
          <w:pgMar w:top="440" w:right="640" w:bottom="280" w:left="680" w:header="708" w:footer="708" w:gutter="0"/>
          <w:cols w:space="708"/>
        </w:sectPr>
      </w:pPr>
    </w:p>
    <w:p w14:paraId="081217D0" w14:textId="77777777" w:rsidR="00BE088B" w:rsidRDefault="00597AE5">
      <w:pPr>
        <w:pStyle w:val="Tekstpodstawowy"/>
        <w:spacing w:before="145" w:line="312" w:lineRule="auto"/>
        <w:ind w:right="444"/>
      </w:pPr>
      <w:r>
        <w:rPr>
          <w:color w:val="212325"/>
        </w:rPr>
        <w:lastRenderedPageBreak/>
        <w:t>Some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Content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licensed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by,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provided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to,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created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by,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otherwise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made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available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-64"/>
        </w:rPr>
        <w:t xml:space="preserve"> </w:t>
      </w:r>
      <w:r>
        <w:rPr>
          <w:color w:val="212325"/>
        </w:rPr>
        <w:t>(e.g.,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podcasts)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may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incorporate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advertising,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is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not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responsible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for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such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advertising.</w:t>
      </w:r>
    </w:p>
    <w:p w14:paraId="081217D1" w14:textId="77777777" w:rsidR="00BE088B" w:rsidRDefault="00597AE5">
      <w:pPr>
        <w:pStyle w:val="Tekstpodstawowy"/>
        <w:spacing w:before="214"/>
      </w:pPr>
      <w:r>
        <w:rPr>
          <w:color w:val="212325"/>
          <w:w w:val="105"/>
        </w:rPr>
        <w:t>Infringement</w:t>
      </w:r>
      <w:r>
        <w:rPr>
          <w:color w:val="212325"/>
          <w:spacing w:val="-6"/>
          <w:w w:val="105"/>
        </w:rPr>
        <w:t xml:space="preserve"> </w:t>
      </w:r>
      <w:r>
        <w:rPr>
          <w:color w:val="212325"/>
          <w:w w:val="105"/>
        </w:rPr>
        <w:t>claims</w:t>
      </w:r>
    </w:p>
    <w:p w14:paraId="081217D2" w14:textId="77777777" w:rsidR="00BE088B" w:rsidRDefault="00597AE5">
      <w:pPr>
        <w:pStyle w:val="Tekstpodstawowy"/>
        <w:spacing w:line="312" w:lineRule="auto"/>
        <w:ind w:right="813"/>
      </w:pPr>
      <w:r>
        <w:rPr>
          <w:color w:val="212325"/>
          <w:w w:val="105"/>
        </w:rPr>
        <w:t>Spotify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respects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rights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intellectual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property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owners.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If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you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believe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that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any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Content</w:t>
      </w:r>
      <w:r>
        <w:rPr>
          <w:color w:val="212325"/>
          <w:spacing w:val="-67"/>
          <w:w w:val="105"/>
        </w:rPr>
        <w:t xml:space="preserve"> </w:t>
      </w:r>
      <w:r>
        <w:rPr>
          <w:color w:val="212325"/>
          <w:w w:val="105"/>
        </w:rPr>
        <w:t>infringes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your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copyright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rights,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please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see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4"/>
          <w:w w:val="105"/>
        </w:rPr>
        <w:t xml:space="preserve"> </w:t>
      </w:r>
      <w:commentRangeStart w:id="17"/>
      <w:r w:rsidR="00925323">
        <w:fldChar w:fldCharType="begin"/>
      </w:r>
      <w:r w:rsidR="00925323">
        <w:instrText xml:space="preserve"> HYPERLINK "http://spotify.com/legal/copyright-policy" \h </w:instrText>
      </w:r>
      <w:r w:rsidR="00925323">
        <w:fldChar w:fldCharType="separate"/>
      </w:r>
      <w:r>
        <w:rPr>
          <w:color w:val="1CB953"/>
          <w:w w:val="105"/>
        </w:rPr>
        <w:t>Spotify</w:t>
      </w:r>
      <w:r>
        <w:rPr>
          <w:color w:val="1CB953"/>
          <w:spacing w:val="-13"/>
          <w:w w:val="105"/>
        </w:rPr>
        <w:t xml:space="preserve"> </w:t>
      </w:r>
      <w:r>
        <w:rPr>
          <w:color w:val="1CB953"/>
          <w:w w:val="105"/>
        </w:rPr>
        <w:t>Copyright</w:t>
      </w:r>
      <w:r>
        <w:rPr>
          <w:color w:val="1CB953"/>
          <w:spacing w:val="-14"/>
          <w:w w:val="105"/>
        </w:rPr>
        <w:t xml:space="preserve"> </w:t>
      </w:r>
      <w:r>
        <w:rPr>
          <w:color w:val="1CB953"/>
          <w:w w:val="105"/>
        </w:rPr>
        <w:t>Policy.</w:t>
      </w:r>
      <w:r w:rsidR="00925323">
        <w:rPr>
          <w:color w:val="1CB953"/>
          <w:w w:val="105"/>
        </w:rPr>
        <w:fldChar w:fldCharType="end"/>
      </w:r>
      <w:commentRangeEnd w:id="17"/>
      <w:r w:rsidR="00471B9D">
        <w:rPr>
          <w:rStyle w:val="Odwoaniedokomentarza"/>
        </w:rPr>
        <w:commentReference w:id="17"/>
      </w:r>
    </w:p>
    <w:p w14:paraId="081217D3" w14:textId="77777777" w:rsidR="00BE088B" w:rsidRDefault="00597AE5">
      <w:pPr>
        <w:pStyle w:val="Nagwek2"/>
        <w:numPr>
          <w:ilvl w:val="0"/>
          <w:numId w:val="1"/>
        </w:numPr>
        <w:tabs>
          <w:tab w:val="left" w:pos="507"/>
        </w:tabs>
        <w:spacing w:before="220" w:line="252" w:lineRule="auto"/>
        <w:ind w:left="105" w:right="2078" w:firstLine="0"/>
        <w:rPr>
          <w:color w:val="212325"/>
        </w:rPr>
      </w:pPr>
      <w:r>
        <w:rPr>
          <w:color w:val="212325"/>
          <w:w w:val="105"/>
        </w:rPr>
        <w:t>Customer</w:t>
      </w:r>
      <w:r>
        <w:rPr>
          <w:color w:val="212325"/>
          <w:spacing w:val="26"/>
          <w:w w:val="105"/>
        </w:rPr>
        <w:t xml:space="preserve"> </w:t>
      </w:r>
      <w:r>
        <w:rPr>
          <w:color w:val="212325"/>
          <w:w w:val="105"/>
        </w:rPr>
        <w:t>Support,</w:t>
      </w:r>
      <w:r>
        <w:rPr>
          <w:color w:val="212325"/>
          <w:spacing w:val="39"/>
          <w:w w:val="105"/>
        </w:rPr>
        <w:t xml:space="preserve"> </w:t>
      </w:r>
      <w:r>
        <w:rPr>
          <w:color w:val="212325"/>
          <w:w w:val="105"/>
        </w:rPr>
        <w:t>Information,</w:t>
      </w:r>
      <w:r>
        <w:rPr>
          <w:color w:val="212325"/>
          <w:spacing w:val="40"/>
          <w:w w:val="105"/>
        </w:rPr>
        <w:t xml:space="preserve"> </w:t>
      </w:r>
      <w:r>
        <w:rPr>
          <w:color w:val="212325"/>
          <w:w w:val="105"/>
        </w:rPr>
        <w:t>Questions</w:t>
      </w:r>
      <w:r>
        <w:rPr>
          <w:color w:val="212325"/>
          <w:spacing w:val="39"/>
          <w:w w:val="105"/>
        </w:rPr>
        <w:t xml:space="preserve"> </w:t>
      </w:r>
      <w:r>
        <w:rPr>
          <w:color w:val="212325"/>
          <w:w w:val="105"/>
        </w:rPr>
        <w:t>and</w:t>
      </w:r>
      <w:r>
        <w:rPr>
          <w:color w:val="212325"/>
          <w:spacing w:val="-102"/>
          <w:w w:val="105"/>
        </w:rPr>
        <w:t xml:space="preserve"> </w:t>
      </w:r>
      <w:r>
        <w:rPr>
          <w:color w:val="212325"/>
          <w:w w:val="110"/>
        </w:rPr>
        <w:t>Complaints</w:t>
      </w:r>
    </w:p>
    <w:p w14:paraId="081217D4" w14:textId="77777777" w:rsidR="00BE088B" w:rsidRDefault="00597AE5">
      <w:pPr>
        <w:pStyle w:val="Tekstpodstawowy"/>
        <w:spacing w:before="173"/>
      </w:pPr>
      <w:r>
        <w:rPr>
          <w:color w:val="212325"/>
          <w:w w:val="105"/>
        </w:rPr>
        <w:t>Spotify</w:t>
      </w:r>
      <w:r>
        <w:rPr>
          <w:color w:val="212325"/>
          <w:spacing w:val="-6"/>
          <w:w w:val="105"/>
        </w:rPr>
        <w:t xml:space="preserve"> </w:t>
      </w:r>
      <w:r>
        <w:rPr>
          <w:color w:val="212325"/>
          <w:w w:val="105"/>
        </w:rPr>
        <w:t>Support</w:t>
      </w:r>
      <w:r>
        <w:rPr>
          <w:color w:val="212325"/>
          <w:spacing w:val="3"/>
          <w:w w:val="105"/>
        </w:rPr>
        <w:t xml:space="preserve"> </w:t>
      </w:r>
      <w:r>
        <w:rPr>
          <w:color w:val="212325"/>
          <w:w w:val="105"/>
        </w:rPr>
        <w:t>Community</w:t>
      </w:r>
    </w:p>
    <w:p w14:paraId="081217D5" w14:textId="77777777" w:rsidR="00BE088B" w:rsidRDefault="00597AE5">
      <w:pPr>
        <w:pStyle w:val="Tekstpodstawowy"/>
        <w:spacing w:line="312" w:lineRule="auto"/>
        <w:ind w:right="146"/>
      </w:pPr>
      <w:r>
        <w:rPr>
          <w:color w:val="212325"/>
        </w:rPr>
        <w:t>The</w:t>
      </w:r>
      <w:r>
        <w:rPr>
          <w:color w:val="212325"/>
          <w:spacing w:val="9"/>
        </w:rPr>
        <w:t xml:space="preserve"> </w:t>
      </w:r>
      <w:hyperlink r:id="rId21">
        <w:r>
          <w:rPr>
            <w:color w:val="1CB953"/>
          </w:rPr>
          <w:t>Spotify</w:t>
        </w:r>
        <w:r>
          <w:rPr>
            <w:color w:val="1CB953"/>
            <w:spacing w:val="10"/>
          </w:rPr>
          <w:t xml:space="preserve"> </w:t>
        </w:r>
        <w:r>
          <w:rPr>
            <w:color w:val="1CB953"/>
          </w:rPr>
          <w:t>Support</w:t>
        </w:r>
        <w:r>
          <w:rPr>
            <w:color w:val="1CB953"/>
            <w:spacing w:val="9"/>
          </w:rPr>
          <w:t xml:space="preserve"> </w:t>
        </w:r>
        <w:r>
          <w:rPr>
            <w:color w:val="1CB953"/>
          </w:rPr>
          <w:t>Community</w:t>
        </w:r>
        <w:r>
          <w:rPr>
            <w:color w:val="1CB953"/>
            <w:spacing w:val="10"/>
          </w:rPr>
          <w:t xml:space="preserve"> </w:t>
        </w:r>
      </w:hyperlink>
      <w:r>
        <w:rPr>
          <w:color w:val="212325"/>
        </w:rPr>
        <w:t>is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place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for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discussions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exchange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information,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tips,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other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materials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related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Service.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using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Support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Community,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-64"/>
        </w:rPr>
        <w:t xml:space="preserve"> </w:t>
      </w:r>
      <w:r>
        <w:rPr>
          <w:color w:val="212325"/>
          <w:w w:val="105"/>
        </w:rPr>
        <w:t>agree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1"/>
          <w:w w:val="105"/>
        </w:rPr>
        <w:t xml:space="preserve"> </w:t>
      </w:r>
      <w:commentRangeStart w:id="18"/>
      <w:r w:rsidR="00925323">
        <w:fldChar w:fldCharType="begin"/>
      </w:r>
      <w:r w:rsidR="00925323">
        <w:instrText xml:space="preserve"> HYPERLINK "https://www.spotify.com/legal/support-community-end-user-agreement/" \h </w:instrText>
      </w:r>
      <w:r w:rsidR="00925323">
        <w:fldChar w:fldCharType="separate"/>
      </w:r>
      <w:r>
        <w:rPr>
          <w:color w:val="1CB953"/>
          <w:w w:val="105"/>
        </w:rPr>
        <w:t>Community</w:t>
      </w:r>
      <w:r>
        <w:rPr>
          <w:color w:val="1CB953"/>
          <w:spacing w:val="-11"/>
          <w:w w:val="105"/>
        </w:rPr>
        <w:t xml:space="preserve"> </w:t>
      </w:r>
      <w:r>
        <w:rPr>
          <w:color w:val="1CB953"/>
          <w:w w:val="105"/>
        </w:rPr>
        <w:t>Terms</w:t>
      </w:r>
      <w:r w:rsidR="00925323">
        <w:rPr>
          <w:color w:val="1CB953"/>
          <w:w w:val="105"/>
        </w:rPr>
        <w:fldChar w:fldCharType="end"/>
      </w:r>
      <w:commentRangeEnd w:id="18"/>
      <w:r w:rsidR="00193C3D">
        <w:rPr>
          <w:rStyle w:val="Odwoaniedokomentarza"/>
        </w:rPr>
        <w:commentReference w:id="18"/>
      </w:r>
      <w:r>
        <w:rPr>
          <w:color w:val="212325"/>
          <w:w w:val="105"/>
        </w:rPr>
        <w:t>.</w:t>
      </w:r>
    </w:p>
    <w:p w14:paraId="081217D6" w14:textId="77777777" w:rsidR="00BE088B" w:rsidRDefault="00597AE5">
      <w:pPr>
        <w:pStyle w:val="Tekstpodstawowy"/>
        <w:spacing w:before="214"/>
      </w:pPr>
      <w:r>
        <w:rPr>
          <w:color w:val="212325"/>
          <w:w w:val="105"/>
        </w:rPr>
        <w:t>Customer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Support,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Information,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Questions,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Complaint</w:t>
      </w:r>
    </w:p>
    <w:p w14:paraId="081217D7" w14:textId="77777777" w:rsidR="00BE088B" w:rsidRDefault="00597AE5">
      <w:pPr>
        <w:pStyle w:val="Tekstpodstawowy"/>
        <w:spacing w:line="312" w:lineRule="auto"/>
        <w:ind w:right="444"/>
      </w:pPr>
      <w:r>
        <w:rPr>
          <w:color w:val="212325"/>
        </w:rPr>
        <w:t>For</w:t>
      </w:r>
      <w:r>
        <w:rPr>
          <w:color w:val="212325"/>
          <w:spacing w:val="29"/>
        </w:rPr>
        <w:t xml:space="preserve"> </w:t>
      </w:r>
      <w:r>
        <w:rPr>
          <w:color w:val="212325"/>
        </w:rPr>
        <w:t>customer</w:t>
      </w:r>
      <w:r>
        <w:rPr>
          <w:color w:val="212325"/>
          <w:spacing w:val="30"/>
        </w:rPr>
        <w:t xml:space="preserve"> </w:t>
      </w:r>
      <w:r>
        <w:rPr>
          <w:color w:val="212325"/>
        </w:rPr>
        <w:t>support</w:t>
      </w:r>
      <w:r>
        <w:rPr>
          <w:color w:val="212325"/>
          <w:spacing w:val="30"/>
        </w:rPr>
        <w:t xml:space="preserve"> </w:t>
      </w:r>
      <w:r>
        <w:rPr>
          <w:color w:val="212325"/>
        </w:rPr>
        <w:t>with</w:t>
      </w:r>
      <w:r>
        <w:rPr>
          <w:color w:val="212325"/>
          <w:spacing w:val="29"/>
        </w:rPr>
        <w:t xml:space="preserve"> </w:t>
      </w:r>
      <w:r>
        <w:rPr>
          <w:color w:val="212325"/>
        </w:rPr>
        <w:t>account-</w:t>
      </w:r>
      <w:r>
        <w:rPr>
          <w:color w:val="212325"/>
          <w:spacing w:val="30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30"/>
        </w:rPr>
        <w:t xml:space="preserve"> </w:t>
      </w:r>
      <w:r>
        <w:rPr>
          <w:color w:val="212325"/>
        </w:rPr>
        <w:t>payment-related</w:t>
      </w:r>
      <w:r>
        <w:rPr>
          <w:color w:val="212325"/>
          <w:spacing w:val="29"/>
        </w:rPr>
        <w:t xml:space="preserve"> </w:t>
      </w:r>
      <w:r>
        <w:rPr>
          <w:color w:val="212325"/>
        </w:rPr>
        <w:t>questions</w:t>
      </w:r>
      <w:r>
        <w:rPr>
          <w:color w:val="212325"/>
          <w:spacing w:val="30"/>
        </w:rPr>
        <w:t xml:space="preserve"> </w:t>
      </w:r>
      <w:r>
        <w:rPr>
          <w:color w:val="212325"/>
        </w:rPr>
        <w:t>("Customer</w:t>
      </w:r>
      <w:r>
        <w:rPr>
          <w:color w:val="212325"/>
          <w:spacing w:val="27"/>
        </w:rPr>
        <w:t xml:space="preserve"> </w:t>
      </w:r>
      <w:r>
        <w:rPr>
          <w:color w:val="212325"/>
        </w:rPr>
        <w:t>Support</w:t>
      </w:r>
      <w:r>
        <w:rPr>
          <w:color w:val="212325"/>
          <w:spacing w:val="-64"/>
        </w:rPr>
        <w:t xml:space="preserve"> </w:t>
      </w:r>
      <w:r>
        <w:rPr>
          <w:color w:val="212325"/>
        </w:rPr>
        <w:t>Queries"),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please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use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Customer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Support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resources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listed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on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5"/>
        </w:rPr>
        <w:t xml:space="preserve"> </w:t>
      </w:r>
      <w:hyperlink r:id="rId22">
        <w:r>
          <w:rPr>
            <w:color w:val="1CB953"/>
          </w:rPr>
          <w:t>About</w:t>
        </w:r>
        <w:r>
          <w:rPr>
            <w:color w:val="1CB953"/>
            <w:spacing w:val="4"/>
          </w:rPr>
          <w:t xml:space="preserve"> </w:t>
        </w:r>
        <w:r>
          <w:rPr>
            <w:color w:val="1CB953"/>
          </w:rPr>
          <w:t>Us</w:t>
        </w:r>
        <w:r>
          <w:rPr>
            <w:color w:val="1CB953"/>
            <w:spacing w:val="5"/>
          </w:rPr>
          <w:t xml:space="preserve"> </w:t>
        </w:r>
      </w:hyperlink>
      <w:r>
        <w:rPr>
          <w:color w:val="212325"/>
        </w:rPr>
        <w:t>section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our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website.</w:t>
      </w:r>
    </w:p>
    <w:p w14:paraId="081217D8" w14:textId="77777777" w:rsidR="00BE088B" w:rsidRDefault="00597AE5">
      <w:pPr>
        <w:pStyle w:val="Tekstpodstawowy"/>
        <w:spacing w:before="244" w:line="312" w:lineRule="auto"/>
        <w:ind w:right="218"/>
      </w:pPr>
      <w:r>
        <w:rPr>
          <w:color w:val="212325"/>
        </w:rPr>
        <w:t>If you have any questions concerning the Spotify Service or these Terms (including any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additional</w:t>
      </w:r>
      <w:r>
        <w:rPr>
          <w:color w:val="212325"/>
          <w:spacing w:val="22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22"/>
        </w:rPr>
        <w:t xml:space="preserve"> </w:t>
      </w:r>
      <w:r>
        <w:rPr>
          <w:color w:val="212325"/>
        </w:rPr>
        <w:t>terms</w:t>
      </w:r>
      <w:r>
        <w:rPr>
          <w:color w:val="212325"/>
          <w:spacing w:val="22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22"/>
        </w:rPr>
        <w:t xml:space="preserve"> </w:t>
      </w:r>
      <w:r>
        <w:rPr>
          <w:color w:val="212325"/>
        </w:rPr>
        <w:t>conditions</w:t>
      </w:r>
      <w:r>
        <w:rPr>
          <w:color w:val="212325"/>
          <w:spacing w:val="22"/>
        </w:rPr>
        <w:t xml:space="preserve"> </w:t>
      </w:r>
      <w:r>
        <w:rPr>
          <w:color w:val="212325"/>
        </w:rPr>
        <w:t>incorporated</w:t>
      </w:r>
      <w:r>
        <w:rPr>
          <w:color w:val="212325"/>
          <w:spacing w:val="22"/>
        </w:rPr>
        <w:t xml:space="preserve"> </w:t>
      </w:r>
      <w:r>
        <w:rPr>
          <w:color w:val="212325"/>
        </w:rPr>
        <w:t>herein),</w:t>
      </w:r>
      <w:r>
        <w:rPr>
          <w:color w:val="212325"/>
          <w:spacing w:val="22"/>
        </w:rPr>
        <w:t xml:space="preserve"> </w:t>
      </w:r>
      <w:r>
        <w:rPr>
          <w:color w:val="212325"/>
        </w:rPr>
        <w:t>please</w:t>
      </w:r>
      <w:r>
        <w:rPr>
          <w:color w:val="212325"/>
          <w:spacing w:val="23"/>
        </w:rPr>
        <w:t xml:space="preserve"> </w:t>
      </w:r>
      <w:r>
        <w:rPr>
          <w:color w:val="212325"/>
        </w:rPr>
        <w:t>contact</w:t>
      </w:r>
      <w:r>
        <w:rPr>
          <w:color w:val="212325"/>
          <w:spacing w:val="22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22"/>
        </w:rPr>
        <w:t xml:space="preserve"> </w:t>
      </w:r>
      <w:r>
        <w:rPr>
          <w:color w:val="212325"/>
        </w:rPr>
        <w:t>Customer</w:t>
      </w:r>
      <w:r>
        <w:rPr>
          <w:color w:val="212325"/>
          <w:spacing w:val="-64"/>
        </w:rPr>
        <w:t xml:space="preserve"> </w:t>
      </w:r>
      <w:r>
        <w:rPr>
          <w:color w:val="212325"/>
          <w:w w:val="105"/>
        </w:rPr>
        <w:t>Service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by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visiting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About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Us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section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our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website.</w:t>
      </w:r>
    </w:p>
    <w:p w14:paraId="081217D9" w14:textId="77777777" w:rsidR="00BE088B" w:rsidRDefault="00597AE5">
      <w:pPr>
        <w:pStyle w:val="Tekstpodstawowy"/>
        <w:spacing w:before="243" w:line="312" w:lineRule="auto"/>
        <w:ind w:right="772"/>
        <w:jc w:val="both"/>
      </w:pPr>
      <w:r>
        <w:rPr>
          <w:color w:val="212325"/>
        </w:rPr>
        <w:t>If you reside in the European Union, you can also file a complaint at the online platform for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alternative dispute resolution (ODR-platform). You can find the ODR-platform through the</w:t>
      </w:r>
      <w:r>
        <w:rPr>
          <w:color w:val="212325"/>
          <w:spacing w:val="1"/>
        </w:rPr>
        <w:t xml:space="preserve"> </w:t>
      </w:r>
      <w:r>
        <w:rPr>
          <w:color w:val="212325"/>
          <w:w w:val="110"/>
        </w:rPr>
        <w:t>following</w:t>
      </w:r>
      <w:r>
        <w:rPr>
          <w:color w:val="212325"/>
          <w:spacing w:val="-18"/>
          <w:w w:val="110"/>
        </w:rPr>
        <w:t xml:space="preserve"> </w:t>
      </w:r>
      <w:r>
        <w:rPr>
          <w:color w:val="212325"/>
          <w:w w:val="110"/>
        </w:rPr>
        <w:t>link:</w:t>
      </w:r>
      <w:r>
        <w:rPr>
          <w:color w:val="212325"/>
          <w:spacing w:val="-17"/>
          <w:w w:val="110"/>
        </w:rPr>
        <w:t xml:space="preserve"> </w:t>
      </w:r>
      <w:hyperlink r:id="rId23">
        <w:r>
          <w:rPr>
            <w:color w:val="1CB953"/>
            <w:w w:val="110"/>
          </w:rPr>
          <w:t>https://ec.europa.eu/consumers/odr</w:t>
        </w:r>
      </w:hyperlink>
      <w:r>
        <w:rPr>
          <w:color w:val="212325"/>
          <w:w w:val="110"/>
        </w:rPr>
        <w:t>.</w:t>
      </w:r>
    </w:p>
    <w:p w14:paraId="081217DA" w14:textId="77777777" w:rsidR="00BE088B" w:rsidRDefault="00597AE5">
      <w:pPr>
        <w:pStyle w:val="Nagwek2"/>
        <w:numPr>
          <w:ilvl w:val="0"/>
          <w:numId w:val="1"/>
        </w:numPr>
        <w:tabs>
          <w:tab w:val="left" w:pos="518"/>
        </w:tabs>
        <w:ind w:left="517" w:hanging="413"/>
        <w:rPr>
          <w:color w:val="212325"/>
        </w:rPr>
      </w:pPr>
      <w:r>
        <w:rPr>
          <w:color w:val="212325"/>
          <w:w w:val="105"/>
        </w:rPr>
        <w:t>Problems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and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Disputes</w:t>
      </w:r>
    </w:p>
    <w:p w14:paraId="081217DB" w14:textId="77777777" w:rsidR="00BE088B" w:rsidRDefault="00597AE5">
      <w:pPr>
        <w:pStyle w:val="Tekstpodstawowy"/>
        <w:spacing w:before="194"/>
      </w:pPr>
      <w:r>
        <w:rPr>
          <w:color w:val="212325"/>
          <w:spacing w:val="-1"/>
          <w:w w:val="105"/>
        </w:rPr>
        <w:t>Suspending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spacing w:val="-1"/>
          <w:w w:val="105"/>
        </w:rPr>
        <w:t>and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spacing w:val="-1"/>
          <w:w w:val="105"/>
        </w:rPr>
        <w:t>terminating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Spotify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Services</w:t>
      </w:r>
    </w:p>
    <w:p w14:paraId="081217DC" w14:textId="77777777" w:rsidR="00BE088B" w:rsidRDefault="00597AE5">
      <w:pPr>
        <w:pStyle w:val="Tekstpodstawowy"/>
        <w:spacing w:line="312" w:lineRule="auto"/>
        <w:ind w:right="169"/>
      </w:pPr>
      <w:r>
        <w:rPr>
          <w:color w:val="212325"/>
        </w:rPr>
        <w:t>These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Terms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will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continue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apply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until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terminated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either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Spotify.</w:t>
      </w:r>
      <w:r>
        <w:rPr>
          <w:color w:val="212325"/>
          <w:spacing w:val="11"/>
        </w:rPr>
        <w:t xml:space="preserve"> </w:t>
      </w:r>
      <w:commentRangeStart w:id="19"/>
      <w:r>
        <w:rPr>
          <w:color w:val="212325"/>
        </w:rPr>
        <w:t>Spotify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may</w:t>
      </w:r>
      <w:r>
        <w:rPr>
          <w:color w:val="212325"/>
          <w:spacing w:val="-64"/>
        </w:rPr>
        <w:t xml:space="preserve"> </w:t>
      </w:r>
      <w:r>
        <w:rPr>
          <w:color w:val="212325"/>
        </w:rPr>
        <w:t>terminate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these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Terms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(including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additional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terms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conditions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incorporated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herein)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suspend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your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access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Service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at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time</w:t>
      </w:r>
      <w:r>
        <w:rPr>
          <w:color w:val="212325"/>
          <w:spacing w:val="3"/>
        </w:rPr>
        <w:t xml:space="preserve"> </w:t>
      </w:r>
      <w:commentRangeStart w:id="20"/>
      <w:r>
        <w:rPr>
          <w:color w:val="212325"/>
        </w:rPr>
        <w:t>if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we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believe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have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breached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these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Terms</w:t>
      </w:r>
      <w:commentRangeEnd w:id="20"/>
      <w:r w:rsidR="006A0741">
        <w:rPr>
          <w:rStyle w:val="Odwoaniedokomentarza"/>
        </w:rPr>
        <w:commentReference w:id="20"/>
      </w:r>
      <w:r>
        <w:rPr>
          <w:color w:val="212325"/>
        </w:rPr>
        <w:t>,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if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we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stop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providing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Service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material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component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thereof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on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reasonable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notice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you,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as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we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believe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necessary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comply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with</w:t>
      </w:r>
      <w:r>
        <w:rPr>
          <w:color w:val="212325"/>
          <w:spacing w:val="6"/>
        </w:rPr>
        <w:t xml:space="preserve"> </w:t>
      </w:r>
      <w:commentRangeStart w:id="21"/>
      <w:r>
        <w:rPr>
          <w:color w:val="212325"/>
        </w:rPr>
        <w:t>applicable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law</w:t>
      </w:r>
      <w:commentRangeEnd w:id="21"/>
      <w:r w:rsidR="00F651F4">
        <w:rPr>
          <w:rStyle w:val="Odwoaniedokomentarza"/>
        </w:rPr>
        <w:commentReference w:id="21"/>
      </w:r>
      <w:r>
        <w:rPr>
          <w:color w:val="212325"/>
        </w:rPr>
        <w:t>.</w:t>
      </w:r>
      <w:commentRangeEnd w:id="19"/>
      <w:r w:rsidR="00144464">
        <w:rPr>
          <w:rStyle w:val="Odwoaniedokomentarza"/>
        </w:rPr>
        <w:commentReference w:id="19"/>
      </w:r>
      <w:r>
        <w:rPr>
          <w:color w:val="212325"/>
          <w:spacing w:val="6"/>
        </w:rPr>
        <w:t xml:space="preserve"> </w:t>
      </w:r>
      <w:r>
        <w:rPr>
          <w:color w:val="212325"/>
        </w:rPr>
        <w:t>If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terminate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these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Terms,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if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suspends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your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access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Service,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agree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that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shall,</w:t>
      </w:r>
      <w:r>
        <w:rPr>
          <w:color w:val="212325"/>
          <w:spacing w:val="12"/>
        </w:rPr>
        <w:t xml:space="preserve"> </w:t>
      </w:r>
      <w:commentRangeStart w:id="22"/>
      <w:r>
        <w:rPr>
          <w:color w:val="212325"/>
        </w:rPr>
        <w:t>subject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applicable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laws</w:t>
      </w:r>
      <w:commentRangeEnd w:id="22"/>
      <w:r w:rsidR="00F651F4">
        <w:rPr>
          <w:rStyle w:val="Odwoaniedokomentarza"/>
        </w:rPr>
        <w:commentReference w:id="22"/>
      </w:r>
      <w:r>
        <w:rPr>
          <w:color w:val="212325"/>
        </w:rPr>
        <w:t>,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have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no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liability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responsibility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you,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-64"/>
        </w:rPr>
        <w:t xml:space="preserve"> </w:t>
      </w:r>
      <w:r>
        <w:rPr>
          <w:color w:val="212325"/>
        </w:rPr>
        <w:t>(except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as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expressly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provided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these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Terms)</w:t>
      </w:r>
      <w:r>
        <w:rPr>
          <w:color w:val="212325"/>
          <w:spacing w:val="2"/>
        </w:rPr>
        <w:t xml:space="preserve"> </w:t>
      </w:r>
      <w:commentRangeStart w:id="23"/>
      <w:r>
        <w:rPr>
          <w:color w:val="212325"/>
        </w:rPr>
        <w:t>Spotify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will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not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refund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amounts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that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have</w:t>
      </w:r>
      <w:r>
        <w:rPr>
          <w:color w:val="212325"/>
          <w:spacing w:val="-64"/>
        </w:rPr>
        <w:t xml:space="preserve"> </w:t>
      </w:r>
      <w:r>
        <w:rPr>
          <w:color w:val="212325"/>
        </w:rPr>
        <w:t>already paid</w:t>
      </w:r>
      <w:commentRangeEnd w:id="23"/>
      <w:r w:rsidR="00531C6D">
        <w:rPr>
          <w:rStyle w:val="Odwoaniedokomentarza"/>
        </w:rPr>
        <w:commentReference w:id="23"/>
      </w:r>
      <w:r>
        <w:rPr>
          <w:color w:val="212325"/>
        </w:rPr>
        <w:t>. You may terminate these Terms at any time, in which case you may not continue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accessing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using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Service.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learn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how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terminate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your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account,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please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use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Customer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Support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resources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on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our</w:t>
      </w:r>
      <w:r>
        <w:rPr>
          <w:color w:val="212325"/>
          <w:spacing w:val="-13"/>
          <w:w w:val="105"/>
        </w:rPr>
        <w:t xml:space="preserve"> </w:t>
      </w:r>
      <w:hyperlink r:id="rId24">
        <w:r>
          <w:rPr>
            <w:color w:val="1CB953"/>
            <w:w w:val="105"/>
          </w:rPr>
          <w:t>About</w:t>
        </w:r>
        <w:r>
          <w:rPr>
            <w:color w:val="1CB953"/>
            <w:spacing w:val="-13"/>
            <w:w w:val="105"/>
          </w:rPr>
          <w:t xml:space="preserve"> </w:t>
        </w:r>
        <w:r>
          <w:rPr>
            <w:color w:val="1CB953"/>
            <w:w w:val="105"/>
          </w:rPr>
          <w:t>Us</w:t>
        </w:r>
        <w:r>
          <w:rPr>
            <w:color w:val="1CB953"/>
            <w:spacing w:val="-13"/>
            <w:w w:val="105"/>
          </w:rPr>
          <w:t xml:space="preserve"> </w:t>
        </w:r>
      </w:hyperlink>
      <w:r>
        <w:rPr>
          <w:color w:val="212325"/>
          <w:w w:val="105"/>
        </w:rPr>
        <w:t>page.</w:t>
      </w:r>
    </w:p>
    <w:p w14:paraId="081217DD" w14:textId="77777777" w:rsidR="00BE088B" w:rsidRDefault="00BE088B">
      <w:pPr>
        <w:spacing w:line="312" w:lineRule="auto"/>
        <w:sectPr w:rsidR="00BE088B">
          <w:pgSz w:w="11900" w:h="16820"/>
          <w:pgMar w:top="440" w:right="640" w:bottom="280" w:left="680" w:header="708" w:footer="708" w:gutter="0"/>
          <w:cols w:space="708"/>
        </w:sectPr>
      </w:pPr>
    </w:p>
    <w:p w14:paraId="081217DE" w14:textId="77777777" w:rsidR="00BE088B" w:rsidRDefault="00597AE5">
      <w:pPr>
        <w:pStyle w:val="Tekstpodstawowy"/>
        <w:spacing w:before="145" w:line="312" w:lineRule="auto"/>
        <w:ind w:right="121"/>
      </w:pPr>
      <w:r>
        <w:rPr>
          <w:color w:val="212325"/>
        </w:rPr>
        <w:lastRenderedPageBreak/>
        <w:t>Sections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4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(Content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Intellectual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Property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Rights),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3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(Your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Use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Service),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2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(The</w:t>
      </w:r>
      <w:r>
        <w:rPr>
          <w:color w:val="212325"/>
          <w:spacing w:val="-64"/>
        </w:rPr>
        <w:t xml:space="preserve"> </w:t>
      </w:r>
      <w:r>
        <w:rPr>
          <w:color w:val="212325"/>
        </w:rPr>
        <w:t>Spotify Service Provided by Us), 6 (Problems and Disputes), 7 (About These Terms) herein, as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well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as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other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sections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these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Terms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that,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either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explicitly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their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nature,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must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remain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-64"/>
        </w:rPr>
        <w:t xml:space="preserve"> </w:t>
      </w:r>
      <w:r>
        <w:rPr>
          <w:color w:val="212325"/>
          <w:w w:val="105"/>
        </w:rPr>
        <w:t>effect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even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after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termination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these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Terms,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shall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survive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termination.</w:t>
      </w:r>
    </w:p>
    <w:p w14:paraId="081217DF" w14:textId="77777777" w:rsidR="00BE088B" w:rsidRDefault="00597AE5">
      <w:pPr>
        <w:pStyle w:val="Tekstpodstawowy"/>
        <w:spacing w:before="215"/>
      </w:pPr>
      <w:r>
        <w:rPr>
          <w:color w:val="212325"/>
          <w:spacing w:val="-1"/>
          <w:w w:val="105"/>
        </w:rPr>
        <w:t>Warranty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spacing w:val="-1"/>
          <w:w w:val="105"/>
        </w:rPr>
        <w:t>disclaimers</w:t>
      </w:r>
    </w:p>
    <w:p w14:paraId="081217E0" w14:textId="77777777" w:rsidR="00BE088B" w:rsidRDefault="00597AE5">
      <w:pPr>
        <w:pStyle w:val="Tekstpodstawowy"/>
        <w:spacing w:line="312" w:lineRule="auto"/>
        <w:ind w:right="150"/>
      </w:pPr>
      <w:r>
        <w:rPr>
          <w:color w:val="212325"/>
          <w:w w:val="105"/>
        </w:rPr>
        <w:t>Spotify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will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provide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Spotify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Service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using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reasonable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care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and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skill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and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in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accordance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with</w:t>
      </w:r>
      <w:r>
        <w:rPr>
          <w:color w:val="212325"/>
          <w:spacing w:val="-67"/>
          <w:w w:val="105"/>
        </w:rPr>
        <w:t xml:space="preserve"> </w:t>
      </w:r>
      <w:r>
        <w:rPr>
          <w:color w:val="212325"/>
          <w:w w:val="105"/>
        </w:rPr>
        <w:t xml:space="preserve">any specification of the Spotify Service provided by Spotify, however, subject to that, </w:t>
      </w:r>
      <w:commentRangeStart w:id="24"/>
      <w:r>
        <w:rPr>
          <w:color w:val="212325"/>
          <w:w w:val="105"/>
        </w:rPr>
        <w:t>the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Spotify Service is provided "as is" and "as available,"</w:t>
      </w:r>
      <w:commentRangeEnd w:id="24"/>
      <w:r w:rsidR="008A224D">
        <w:rPr>
          <w:rStyle w:val="Odwoaniedokomentarza"/>
        </w:rPr>
        <w:commentReference w:id="24"/>
      </w:r>
      <w:r>
        <w:rPr>
          <w:color w:val="212325"/>
          <w:w w:val="105"/>
        </w:rPr>
        <w:t xml:space="preserve"> without any warranties of any kind,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whether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express,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implied,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statutory.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Further,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Spotify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and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all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owners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content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disclaim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any express, implied, and statutory warranties regarding the content, including warranties of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satisfactory</w:t>
      </w:r>
      <w:r>
        <w:rPr>
          <w:color w:val="212325"/>
          <w:spacing w:val="-6"/>
          <w:w w:val="105"/>
        </w:rPr>
        <w:t xml:space="preserve"> </w:t>
      </w:r>
      <w:r>
        <w:rPr>
          <w:color w:val="212325"/>
          <w:w w:val="105"/>
        </w:rPr>
        <w:t>quality,</w:t>
      </w:r>
      <w:r>
        <w:rPr>
          <w:color w:val="212325"/>
          <w:spacing w:val="-6"/>
          <w:w w:val="105"/>
        </w:rPr>
        <w:t xml:space="preserve"> </w:t>
      </w:r>
      <w:r>
        <w:rPr>
          <w:color w:val="212325"/>
          <w:w w:val="105"/>
        </w:rPr>
        <w:t>merchantability,</w:t>
      </w:r>
      <w:r>
        <w:rPr>
          <w:color w:val="212325"/>
          <w:spacing w:val="-5"/>
          <w:w w:val="105"/>
        </w:rPr>
        <w:t xml:space="preserve"> </w:t>
      </w:r>
      <w:r>
        <w:rPr>
          <w:color w:val="212325"/>
          <w:w w:val="105"/>
        </w:rPr>
        <w:t>fitness</w:t>
      </w:r>
      <w:r>
        <w:rPr>
          <w:color w:val="212325"/>
          <w:spacing w:val="-6"/>
          <w:w w:val="105"/>
        </w:rPr>
        <w:t xml:space="preserve"> </w:t>
      </w:r>
      <w:r>
        <w:rPr>
          <w:color w:val="212325"/>
          <w:w w:val="105"/>
        </w:rPr>
        <w:t>for</w:t>
      </w:r>
      <w:r>
        <w:rPr>
          <w:color w:val="212325"/>
          <w:spacing w:val="-5"/>
          <w:w w:val="105"/>
        </w:rPr>
        <w:t xml:space="preserve"> </w:t>
      </w:r>
      <w:r>
        <w:rPr>
          <w:color w:val="212325"/>
          <w:w w:val="105"/>
        </w:rPr>
        <w:t>a</w:t>
      </w:r>
      <w:r>
        <w:rPr>
          <w:color w:val="212325"/>
          <w:spacing w:val="-6"/>
          <w:w w:val="105"/>
        </w:rPr>
        <w:t xml:space="preserve"> </w:t>
      </w:r>
      <w:r>
        <w:rPr>
          <w:color w:val="212325"/>
          <w:w w:val="105"/>
        </w:rPr>
        <w:t>particular</w:t>
      </w:r>
      <w:r>
        <w:rPr>
          <w:color w:val="212325"/>
          <w:spacing w:val="-5"/>
          <w:w w:val="105"/>
        </w:rPr>
        <w:t xml:space="preserve"> </w:t>
      </w:r>
      <w:r>
        <w:rPr>
          <w:color w:val="212325"/>
          <w:w w:val="105"/>
        </w:rPr>
        <w:t>purpose,</w:t>
      </w:r>
      <w:r>
        <w:rPr>
          <w:color w:val="212325"/>
          <w:spacing w:val="-6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5"/>
          <w:w w:val="105"/>
        </w:rPr>
        <w:t xml:space="preserve"> </w:t>
      </w:r>
      <w:r>
        <w:rPr>
          <w:color w:val="212325"/>
          <w:w w:val="105"/>
        </w:rPr>
        <w:t>non-infringement.</w:t>
      </w:r>
    </w:p>
    <w:p w14:paraId="081217E1" w14:textId="77777777" w:rsidR="00BE088B" w:rsidRDefault="00597AE5">
      <w:pPr>
        <w:pStyle w:val="Tekstpodstawowy"/>
        <w:spacing w:before="8" w:line="312" w:lineRule="auto"/>
        <w:ind w:right="129"/>
      </w:pPr>
      <w:r>
        <w:rPr>
          <w:color w:val="212325"/>
          <w:w w:val="105"/>
        </w:rPr>
        <w:t>Neither Spotify nor any owner of content warrants that the Spotify Service or content is free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of malware or other harmful components. In addition, Spotify makes no representation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regarding,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nor</w:t>
      </w:r>
      <w:r>
        <w:rPr>
          <w:color w:val="212325"/>
          <w:spacing w:val="-8"/>
          <w:w w:val="105"/>
        </w:rPr>
        <w:t xml:space="preserve"> </w:t>
      </w:r>
      <w:r>
        <w:rPr>
          <w:color w:val="212325"/>
          <w:w w:val="105"/>
        </w:rPr>
        <w:t>does</w:t>
      </w:r>
      <w:r>
        <w:rPr>
          <w:color w:val="212325"/>
          <w:spacing w:val="-8"/>
          <w:w w:val="105"/>
        </w:rPr>
        <w:t xml:space="preserve"> </w:t>
      </w:r>
      <w:r>
        <w:rPr>
          <w:color w:val="212325"/>
          <w:w w:val="105"/>
        </w:rPr>
        <w:t>it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warrant</w:t>
      </w:r>
      <w:r>
        <w:rPr>
          <w:color w:val="212325"/>
          <w:spacing w:val="-8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8"/>
          <w:w w:val="105"/>
        </w:rPr>
        <w:t xml:space="preserve"> </w:t>
      </w:r>
      <w:r>
        <w:rPr>
          <w:color w:val="212325"/>
          <w:w w:val="105"/>
        </w:rPr>
        <w:t>assume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any</w:t>
      </w:r>
      <w:r>
        <w:rPr>
          <w:color w:val="212325"/>
          <w:spacing w:val="-8"/>
          <w:w w:val="105"/>
        </w:rPr>
        <w:t xml:space="preserve"> </w:t>
      </w:r>
      <w:r>
        <w:rPr>
          <w:color w:val="212325"/>
          <w:w w:val="105"/>
        </w:rPr>
        <w:t>responsibility</w:t>
      </w:r>
      <w:r>
        <w:rPr>
          <w:color w:val="212325"/>
          <w:spacing w:val="-8"/>
          <w:w w:val="105"/>
        </w:rPr>
        <w:t xml:space="preserve"> </w:t>
      </w:r>
      <w:r>
        <w:rPr>
          <w:color w:val="212325"/>
          <w:w w:val="105"/>
        </w:rPr>
        <w:t>for,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any</w:t>
      </w:r>
      <w:r>
        <w:rPr>
          <w:color w:val="212325"/>
          <w:spacing w:val="-8"/>
          <w:w w:val="105"/>
        </w:rPr>
        <w:t xml:space="preserve"> </w:t>
      </w:r>
      <w:r>
        <w:rPr>
          <w:color w:val="212325"/>
          <w:w w:val="105"/>
        </w:rPr>
        <w:t>third-party</w:t>
      </w:r>
      <w:r>
        <w:rPr>
          <w:color w:val="212325"/>
          <w:spacing w:val="-8"/>
          <w:w w:val="105"/>
        </w:rPr>
        <w:t xml:space="preserve"> </w:t>
      </w:r>
      <w:r>
        <w:rPr>
          <w:color w:val="212325"/>
          <w:w w:val="105"/>
        </w:rPr>
        <w:t>applications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(or</w:t>
      </w:r>
      <w:r>
        <w:rPr>
          <w:color w:val="212325"/>
          <w:spacing w:val="-67"/>
          <w:w w:val="105"/>
        </w:rPr>
        <w:t xml:space="preserve"> </w:t>
      </w:r>
      <w:r>
        <w:rPr>
          <w:color w:val="212325"/>
          <w:w w:val="105"/>
        </w:rPr>
        <w:t>the content thereof), user content, devices or any product or service advertised, promoted or</w:t>
      </w:r>
      <w:r>
        <w:rPr>
          <w:color w:val="212325"/>
          <w:spacing w:val="-68"/>
          <w:w w:val="105"/>
        </w:rPr>
        <w:t xml:space="preserve"> </w:t>
      </w:r>
      <w:r>
        <w:rPr>
          <w:color w:val="212325"/>
          <w:w w:val="105"/>
        </w:rPr>
        <w:t>offered by a third party on or through the Spotify Service or any hyperlinked website, and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Spotify is not responsible for any transactions between you and any third-party providers of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the foregoing. No advice or information whether oral or in writing obtained by you from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Spotify shall create any warranty on behalf of Spotify. While using the Spotify Service, you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may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have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access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explicit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content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filtering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features,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but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use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these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features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may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still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result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in some explicit content being served and you should not rely on such features to filter all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explicit</w:t>
      </w:r>
      <w:r>
        <w:rPr>
          <w:color w:val="212325"/>
          <w:spacing w:val="-8"/>
          <w:w w:val="105"/>
        </w:rPr>
        <w:t xml:space="preserve"> </w:t>
      </w:r>
      <w:r>
        <w:rPr>
          <w:color w:val="212325"/>
          <w:w w:val="105"/>
        </w:rPr>
        <w:t>content.</w:t>
      </w:r>
      <w:r>
        <w:rPr>
          <w:color w:val="212325"/>
          <w:spacing w:val="-7"/>
          <w:w w:val="105"/>
        </w:rPr>
        <w:t xml:space="preserve"> </w:t>
      </w:r>
      <w:commentRangeStart w:id="25"/>
      <w:r>
        <w:rPr>
          <w:color w:val="212325"/>
          <w:w w:val="105"/>
        </w:rPr>
        <w:t>This</w:t>
      </w:r>
      <w:r>
        <w:rPr>
          <w:color w:val="212325"/>
          <w:spacing w:val="-7"/>
          <w:w w:val="105"/>
        </w:rPr>
        <w:t xml:space="preserve"> </w:t>
      </w:r>
      <w:r>
        <w:rPr>
          <w:color w:val="212325"/>
          <w:w w:val="105"/>
        </w:rPr>
        <w:t>section</w:t>
      </w:r>
      <w:r>
        <w:rPr>
          <w:color w:val="212325"/>
          <w:spacing w:val="-8"/>
          <w:w w:val="105"/>
        </w:rPr>
        <w:t xml:space="preserve"> </w:t>
      </w:r>
      <w:r>
        <w:rPr>
          <w:color w:val="212325"/>
          <w:w w:val="105"/>
        </w:rPr>
        <w:t>applies</w:t>
      </w:r>
      <w:r>
        <w:rPr>
          <w:color w:val="212325"/>
          <w:spacing w:val="-7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7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7"/>
          <w:w w:val="105"/>
        </w:rPr>
        <w:t xml:space="preserve"> </w:t>
      </w:r>
      <w:r>
        <w:rPr>
          <w:color w:val="212325"/>
          <w:w w:val="105"/>
        </w:rPr>
        <w:t>fullest</w:t>
      </w:r>
      <w:r>
        <w:rPr>
          <w:color w:val="212325"/>
          <w:spacing w:val="-8"/>
          <w:w w:val="105"/>
        </w:rPr>
        <w:t xml:space="preserve"> </w:t>
      </w:r>
      <w:r>
        <w:rPr>
          <w:color w:val="212325"/>
          <w:w w:val="105"/>
        </w:rPr>
        <w:t>extent</w:t>
      </w:r>
      <w:r>
        <w:rPr>
          <w:color w:val="212325"/>
          <w:spacing w:val="-7"/>
          <w:w w:val="105"/>
        </w:rPr>
        <w:t xml:space="preserve"> </w:t>
      </w:r>
      <w:r>
        <w:rPr>
          <w:color w:val="212325"/>
          <w:w w:val="105"/>
        </w:rPr>
        <w:t>permitted</w:t>
      </w:r>
      <w:r>
        <w:rPr>
          <w:color w:val="212325"/>
          <w:spacing w:val="-7"/>
          <w:w w:val="105"/>
        </w:rPr>
        <w:t xml:space="preserve"> </w:t>
      </w:r>
      <w:r>
        <w:rPr>
          <w:color w:val="212325"/>
          <w:w w:val="105"/>
        </w:rPr>
        <w:t>by</w:t>
      </w:r>
      <w:r>
        <w:rPr>
          <w:color w:val="212325"/>
          <w:spacing w:val="-7"/>
          <w:w w:val="105"/>
        </w:rPr>
        <w:t xml:space="preserve"> </w:t>
      </w:r>
      <w:r>
        <w:rPr>
          <w:color w:val="212325"/>
          <w:w w:val="105"/>
        </w:rPr>
        <w:t>applicable</w:t>
      </w:r>
      <w:r>
        <w:rPr>
          <w:color w:val="212325"/>
          <w:spacing w:val="-8"/>
          <w:w w:val="105"/>
        </w:rPr>
        <w:t xml:space="preserve"> </w:t>
      </w:r>
      <w:r>
        <w:rPr>
          <w:color w:val="212325"/>
          <w:w w:val="105"/>
        </w:rPr>
        <w:t>law</w:t>
      </w:r>
      <w:commentRangeEnd w:id="25"/>
      <w:r w:rsidR="00175BF4">
        <w:rPr>
          <w:rStyle w:val="Odwoaniedokomentarza"/>
        </w:rPr>
        <w:commentReference w:id="25"/>
      </w:r>
      <w:r>
        <w:rPr>
          <w:color w:val="212325"/>
          <w:w w:val="105"/>
        </w:rPr>
        <w:t>.</w:t>
      </w:r>
    </w:p>
    <w:p w14:paraId="081217E2" w14:textId="77777777" w:rsidR="00BE088B" w:rsidRDefault="00597AE5">
      <w:pPr>
        <w:pStyle w:val="Tekstpodstawowy"/>
        <w:spacing w:before="253" w:line="312" w:lineRule="auto"/>
        <w:ind w:right="314"/>
        <w:jc w:val="both"/>
      </w:pPr>
      <w:commentRangeStart w:id="26"/>
      <w:r>
        <w:rPr>
          <w:color w:val="212325"/>
        </w:rPr>
        <w:t>Some jurisdictions do not allow the exclusion of implied warranties or limitations on applicable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statutory rights of a consumer, so the exclusion and limitations in this section may not apply to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you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and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nothing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will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affect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your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statutory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rights</w:t>
      </w:r>
      <w:commentRangeEnd w:id="26"/>
      <w:r w:rsidR="002B4FF2">
        <w:rPr>
          <w:rStyle w:val="Odwoaniedokomentarza"/>
        </w:rPr>
        <w:commentReference w:id="26"/>
      </w:r>
      <w:r>
        <w:rPr>
          <w:color w:val="212325"/>
          <w:w w:val="105"/>
        </w:rPr>
        <w:t>.</w:t>
      </w:r>
    </w:p>
    <w:p w14:paraId="081217E3" w14:textId="77777777" w:rsidR="00BE088B" w:rsidRDefault="00597AE5">
      <w:pPr>
        <w:pStyle w:val="Tekstpodstawowy"/>
        <w:spacing w:before="214"/>
      </w:pPr>
      <w:r>
        <w:rPr>
          <w:color w:val="212325"/>
          <w:w w:val="105"/>
        </w:rPr>
        <w:t>Limitation</w:t>
      </w:r>
      <w:r>
        <w:rPr>
          <w:color w:val="212325"/>
          <w:spacing w:val="-6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Liability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and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Time</w:t>
      </w:r>
      <w:r>
        <w:rPr>
          <w:color w:val="212325"/>
          <w:spacing w:val="-6"/>
          <w:w w:val="105"/>
        </w:rPr>
        <w:t xml:space="preserve"> </w:t>
      </w:r>
      <w:r>
        <w:rPr>
          <w:color w:val="212325"/>
          <w:w w:val="105"/>
        </w:rPr>
        <w:t>for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Filing</w:t>
      </w:r>
      <w:r>
        <w:rPr>
          <w:color w:val="212325"/>
          <w:spacing w:val="-6"/>
          <w:w w:val="105"/>
        </w:rPr>
        <w:t xml:space="preserve"> </w:t>
      </w:r>
      <w:r>
        <w:rPr>
          <w:color w:val="212325"/>
          <w:w w:val="105"/>
        </w:rPr>
        <w:t>a</w:t>
      </w:r>
      <w:r>
        <w:rPr>
          <w:color w:val="212325"/>
          <w:spacing w:val="-5"/>
          <w:w w:val="105"/>
        </w:rPr>
        <w:t xml:space="preserve"> </w:t>
      </w:r>
      <w:r>
        <w:rPr>
          <w:color w:val="212325"/>
          <w:w w:val="105"/>
        </w:rPr>
        <w:t>Claim</w:t>
      </w:r>
    </w:p>
    <w:p w14:paraId="081217E4" w14:textId="77777777" w:rsidR="00BE088B" w:rsidRDefault="00597AE5">
      <w:pPr>
        <w:pStyle w:val="Tekstpodstawowy"/>
        <w:spacing w:line="312" w:lineRule="auto"/>
        <w:ind w:right="229"/>
      </w:pPr>
      <w:commentRangeStart w:id="27"/>
      <w:r>
        <w:rPr>
          <w:color w:val="212325"/>
          <w:w w:val="105"/>
        </w:rPr>
        <w:t>Subject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applicable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law</w:t>
      </w:r>
      <w:commentRangeEnd w:id="27"/>
      <w:r w:rsidR="002B4FF2">
        <w:rPr>
          <w:rStyle w:val="Odwoaniedokomentarza"/>
        </w:rPr>
        <w:commentReference w:id="27"/>
      </w:r>
      <w:r>
        <w:rPr>
          <w:color w:val="212325"/>
          <w:w w:val="105"/>
        </w:rPr>
        <w:t>,</w:t>
      </w:r>
      <w:r>
        <w:rPr>
          <w:color w:val="212325"/>
          <w:spacing w:val="-13"/>
          <w:w w:val="105"/>
        </w:rPr>
        <w:t xml:space="preserve"> </w:t>
      </w:r>
      <w:commentRangeStart w:id="28"/>
      <w:r>
        <w:rPr>
          <w:color w:val="212325"/>
          <w:w w:val="105"/>
        </w:rPr>
        <w:t>you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agree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that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your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sole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and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exclusive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remedy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for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any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problems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67"/>
          <w:w w:val="105"/>
        </w:rPr>
        <w:t xml:space="preserve"> </w:t>
      </w:r>
      <w:r>
        <w:rPr>
          <w:color w:val="212325"/>
          <w:w w:val="105"/>
        </w:rPr>
        <w:t>dissatisfaction with the Spotify Service is to uninstall any Spotify software and to stop using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Spotify</w:t>
      </w:r>
      <w:r>
        <w:rPr>
          <w:color w:val="212325"/>
          <w:spacing w:val="-8"/>
          <w:w w:val="105"/>
        </w:rPr>
        <w:t xml:space="preserve"> </w:t>
      </w:r>
      <w:r>
        <w:rPr>
          <w:color w:val="212325"/>
          <w:w w:val="105"/>
        </w:rPr>
        <w:t>Service</w:t>
      </w:r>
      <w:commentRangeEnd w:id="28"/>
      <w:r w:rsidR="002B4FF2">
        <w:rPr>
          <w:rStyle w:val="Odwoaniedokomentarza"/>
        </w:rPr>
        <w:commentReference w:id="28"/>
      </w:r>
      <w:r>
        <w:rPr>
          <w:color w:val="212325"/>
          <w:w w:val="105"/>
        </w:rPr>
        <w:t>.</w:t>
      </w:r>
      <w:r>
        <w:rPr>
          <w:color w:val="212325"/>
          <w:spacing w:val="-8"/>
          <w:w w:val="105"/>
        </w:rPr>
        <w:t xml:space="preserve"> </w:t>
      </w:r>
      <w:r>
        <w:rPr>
          <w:color w:val="212325"/>
          <w:w w:val="105"/>
        </w:rPr>
        <w:t>You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agree</w:t>
      </w:r>
      <w:r>
        <w:rPr>
          <w:color w:val="212325"/>
          <w:spacing w:val="-8"/>
          <w:w w:val="105"/>
        </w:rPr>
        <w:t xml:space="preserve"> </w:t>
      </w:r>
      <w:r>
        <w:rPr>
          <w:color w:val="212325"/>
          <w:w w:val="105"/>
        </w:rPr>
        <w:t>that</w:t>
      </w:r>
      <w:r>
        <w:rPr>
          <w:color w:val="212325"/>
          <w:spacing w:val="-8"/>
          <w:w w:val="105"/>
        </w:rPr>
        <w:t xml:space="preserve"> </w:t>
      </w:r>
      <w:r>
        <w:rPr>
          <w:color w:val="212325"/>
          <w:w w:val="105"/>
        </w:rPr>
        <w:t>Spotify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has</w:t>
      </w:r>
      <w:r>
        <w:rPr>
          <w:color w:val="212325"/>
          <w:spacing w:val="-8"/>
          <w:w w:val="105"/>
        </w:rPr>
        <w:t xml:space="preserve"> </w:t>
      </w:r>
      <w:r>
        <w:rPr>
          <w:color w:val="212325"/>
          <w:w w:val="105"/>
        </w:rPr>
        <w:t>no</w:t>
      </w:r>
      <w:r>
        <w:rPr>
          <w:color w:val="212325"/>
          <w:spacing w:val="-8"/>
          <w:w w:val="105"/>
        </w:rPr>
        <w:t xml:space="preserve"> </w:t>
      </w:r>
      <w:r>
        <w:rPr>
          <w:color w:val="212325"/>
          <w:w w:val="105"/>
        </w:rPr>
        <w:t>obligation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8"/>
          <w:w w:val="105"/>
        </w:rPr>
        <w:t xml:space="preserve"> </w:t>
      </w:r>
      <w:r>
        <w:rPr>
          <w:color w:val="212325"/>
          <w:w w:val="105"/>
        </w:rPr>
        <w:t>liability</w:t>
      </w:r>
      <w:r>
        <w:rPr>
          <w:color w:val="212325"/>
          <w:spacing w:val="-8"/>
          <w:w w:val="105"/>
        </w:rPr>
        <w:t xml:space="preserve"> </w:t>
      </w:r>
      <w:r>
        <w:rPr>
          <w:color w:val="212325"/>
          <w:w w:val="105"/>
        </w:rPr>
        <w:t>arising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from</w:t>
      </w:r>
      <w:r>
        <w:rPr>
          <w:color w:val="212325"/>
          <w:spacing w:val="-8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related</w:t>
      </w:r>
      <w:r>
        <w:rPr>
          <w:color w:val="212325"/>
          <w:spacing w:val="-67"/>
          <w:w w:val="105"/>
        </w:rPr>
        <w:t xml:space="preserve"> </w:t>
      </w:r>
      <w:r>
        <w:rPr>
          <w:color w:val="212325"/>
          <w:w w:val="105"/>
        </w:rPr>
        <w:t>to third-party applications or the content thereof made available through or in connection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with the Spotify Service, and while your relationship with such third-party applications may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be</w:t>
      </w:r>
      <w:r>
        <w:rPr>
          <w:color w:val="212325"/>
          <w:spacing w:val="-18"/>
          <w:w w:val="105"/>
        </w:rPr>
        <w:t xml:space="preserve"> </w:t>
      </w:r>
      <w:r>
        <w:rPr>
          <w:color w:val="212325"/>
          <w:w w:val="105"/>
        </w:rPr>
        <w:t>governed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by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separate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agreements</w:t>
      </w:r>
      <w:r>
        <w:rPr>
          <w:color w:val="212325"/>
          <w:spacing w:val="-18"/>
          <w:w w:val="105"/>
        </w:rPr>
        <w:t xml:space="preserve"> </w:t>
      </w:r>
      <w:r>
        <w:rPr>
          <w:color w:val="212325"/>
          <w:w w:val="105"/>
        </w:rPr>
        <w:t>with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such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third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parties,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your</w:t>
      </w:r>
      <w:r>
        <w:rPr>
          <w:color w:val="212325"/>
          <w:spacing w:val="-18"/>
          <w:w w:val="105"/>
        </w:rPr>
        <w:t xml:space="preserve"> </w:t>
      </w:r>
      <w:r>
        <w:rPr>
          <w:color w:val="212325"/>
          <w:w w:val="105"/>
        </w:rPr>
        <w:t>sole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and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exclusive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remedy,</w:t>
      </w:r>
      <w:r>
        <w:rPr>
          <w:color w:val="212325"/>
          <w:spacing w:val="-67"/>
          <w:w w:val="105"/>
        </w:rPr>
        <w:t xml:space="preserve"> </w:t>
      </w:r>
      <w:r>
        <w:rPr>
          <w:color w:val="212325"/>
          <w:w w:val="105"/>
        </w:rPr>
        <w:t>as with respect to Spotify, for any problems or dissatisfaction with any third-party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applications</w:t>
      </w:r>
      <w:r>
        <w:rPr>
          <w:color w:val="212325"/>
          <w:spacing w:val="-4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4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3"/>
          <w:w w:val="105"/>
        </w:rPr>
        <w:t xml:space="preserve"> </w:t>
      </w:r>
      <w:r>
        <w:rPr>
          <w:color w:val="212325"/>
          <w:w w:val="105"/>
        </w:rPr>
        <w:t>content</w:t>
      </w:r>
      <w:r>
        <w:rPr>
          <w:color w:val="212325"/>
          <w:spacing w:val="-4"/>
          <w:w w:val="105"/>
        </w:rPr>
        <w:t xml:space="preserve"> </w:t>
      </w:r>
      <w:r>
        <w:rPr>
          <w:color w:val="212325"/>
          <w:w w:val="105"/>
        </w:rPr>
        <w:t>thereof,</w:t>
      </w:r>
      <w:r>
        <w:rPr>
          <w:color w:val="212325"/>
          <w:spacing w:val="-4"/>
          <w:w w:val="105"/>
        </w:rPr>
        <w:t xml:space="preserve"> </w:t>
      </w:r>
      <w:r>
        <w:rPr>
          <w:color w:val="212325"/>
          <w:w w:val="105"/>
        </w:rPr>
        <w:t>is</w:t>
      </w:r>
      <w:r>
        <w:rPr>
          <w:color w:val="212325"/>
          <w:spacing w:val="-3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4"/>
          <w:w w:val="105"/>
        </w:rPr>
        <w:t xml:space="preserve"> </w:t>
      </w:r>
      <w:r>
        <w:rPr>
          <w:color w:val="212325"/>
          <w:w w:val="105"/>
        </w:rPr>
        <w:t>uninstall</w:t>
      </w:r>
      <w:r>
        <w:rPr>
          <w:color w:val="212325"/>
          <w:spacing w:val="-3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4"/>
          <w:w w:val="105"/>
        </w:rPr>
        <w:t xml:space="preserve"> </w:t>
      </w:r>
      <w:r>
        <w:rPr>
          <w:color w:val="212325"/>
          <w:w w:val="105"/>
        </w:rPr>
        <w:t>stop</w:t>
      </w:r>
      <w:r>
        <w:rPr>
          <w:color w:val="212325"/>
          <w:spacing w:val="-4"/>
          <w:w w:val="105"/>
        </w:rPr>
        <w:t xml:space="preserve"> </w:t>
      </w:r>
      <w:r>
        <w:rPr>
          <w:color w:val="212325"/>
          <w:w w:val="105"/>
        </w:rPr>
        <w:t>using</w:t>
      </w:r>
      <w:r>
        <w:rPr>
          <w:color w:val="212325"/>
          <w:spacing w:val="-3"/>
          <w:w w:val="105"/>
        </w:rPr>
        <w:t xml:space="preserve"> </w:t>
      </w:r>
      <w:r>
        <w:rPr>
          <w:color w:val="212325"/>
          <w:w w:val="105"/>
        </w:rPr>
        <w:t>such</w:t>
      </w:r>
      <w:r>
        <w:rPr>
          <w:color w:val="212325"/>
          <w:spacing w:val="-4"/>
          <w:w w:val="105"/>
        </w:rPr>
        <w:t xml:space="preserve"> </w:t>
      </w:r>
      <w:r>
        <w:rPr>
          <w:color w:val="212325"/>
          <w:w w:val="105"/>
        </w:rPr>
        <w:t>third-party</w:t>
      </w:r>
      <w:r>
        <w:rPr>
          <w:color w:val="212325"/>
          <w:spacing w:val="-3"/>
          <w:w w:val="105"/>
        </w:rPr>
        <w:t xml:space="preserve"> </w:t>
      </w:r>
      <w:r>
        <w:rPr>
          <w:color w:val="212325"/>
          <w:w w:val="105"/>
        </w:rPr>
        <w:t>applications.</w:t>
      </w:r>
    </w:p>
    <w:p w14:paraId="081217E5" w14:textId="77777777" w:rsidR="00BE088B" w:rsidRDefault="00597AE5">
      <w:pPr>
        <w:pStyle w:val="Tekstpodstawowy"/>
        <w:spacing w:before="250" w:line="312" w:lineRule="auto"/>
        <w:ind w:right="121"/>
      </w:pPr>
      <w:commentRangeStart w:id="29"/>
      <w:r>
        <w:rPr>
          <w:color w:val="212325"/>
          <w:w w:val="105"/>
        </w:rPr>
        <w:t>In no event will Spotify, its officers, shareholders, employees, agents, directors, subsidiaries,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</w:rPr>
        <w:t>affiliates,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successors,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assigns,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suppliers,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licensors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be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liable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for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(1)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indirect,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special,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incidental,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punitive,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exemplary,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consequential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damages;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(2)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loss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use,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data,</w:t>
      </w:r>
      <w:r>
        <w:rPr>
          <w:color w:val="212325"/>
          <w:spacing w:val="12"/>
        </w:rPr>
        <w:t xml:space="preserve"> </w:t>
      </w:r>
      <w:r>
        <w:rPr>
          <w:color w:val="212325"/>
        </w:rPr>
        <w:t>business,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6"/>
          <w:w w:val="105"/>
        </w:rPr>
        <w:t xml:space="preserve"> </w:t>
      </w:r>
      <w:r>
        <w:rPr>
          <w:color w:val="212325"/>
          <w:w w:val="105"/>
        </w:rPr>
        <w:t>profits</w:t>
      </w:r>
      <w:r>
        <w:rPr>
          <w:color w:val="212325"/>
          <w:spacing w:val="-5"/>
          <w:w w:val="105"/>
        </w:rPr>
        <w:t xml:space="preserve"> </w:t>
      </w:r>
      <w:r>
        <w:rPr>
          <w:color w:val="212325"/>
          <w:w w:val="105"/>
        </w:rPr>
        <w:t>(whether</w:t>
      </w:r>
      <w:r>
        <w:rPr>
          <w:color w:val="212325"/>
          <w:spacing w:val="-5"/>
          <w:w w:val="105"/>
        </w:rPr>
        <w:t xml:space="preserve"> </w:t>
      </w:r>
      <w:r>
        <w:rPr>
          <w:color w:val="212325"/>
          <w:w w:val="105"/>
        </w:rPr>
        <w:t>direct</w:t>
      </w:r>
      <w:r>
        <w:rPr>
          <w:color w:val="212325"/>
          <w:spacing w:val="-6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5"/>
          <w:w w:val="105"/>
        </w:rPr>
        <w:t xml:space="preserve"> </w:t>
      </w:r>
      <w:r>
        <w:rPr>
          <w:color w:val="212325"/>
          <w:w w:val="105"/>
        </w:rPr>
        <w:t>indirect),</w:t>
      </w:r>
      <w:r>
        <w:rPr>
          <w:color w:val="212325"/>
          <w:spacing w:val="-5"/>
          <w:w w:val="105"/>
        </w:rPr>
        <w:t xml:space="preserve"> </w:t>
      </w:r>
      <w:r>
        <w:rPr>
          <w:color w:val="212325"/>
          <w:w w:val="105"/>
        </w:rPr>
        <w:t>in</w:t>
      </w:r>
      <w:r>
        <w:rPr>
          <w:color w:val="212325"/>
          <w:spacing w:val="-6"/>
          <w:w w:val="105"/>
        </w:rPr>
        <w:t xml:space="preserve"> </w:t>
      </w:r>
      <w:r>
        <w:rPr>
          <w:color w:val="212325"/>
          <w:w w:val="105"/>
        </w:rPr>
        <w:t>all</w:t>
      </w:r>
      <w:r>
        <w:rPr>
          <w:color w:val="212325"/>
          <w:spacing w:val="-5"/>
          <w:w w:val="105"/>
        </w:rPr>
        <w:t xml:space="preserve"> </w:t>
      </w:r>
      <w:r>
        <w:rPr>
          <w:color w:val="212325"/>
          <w:w w:val="105"/>
        </w:rPr>
        <w:t>cases</w:t>
      </w:r>
      <w:r>
        <w:rPr>
          <w:color w:val="212325"/>
          <w:spacing w:val="-5"/>
          <w:w w:val="105"/>
        </w:rPr>
        <w:t xml:space="preserve"> </w:t>
      </w:r>
      <w:r>
        <w:rPr>
          <w:color w:val="212325"/>
          <w:w w:val="105"/>
        </w:rPr>
        <w:t>arising</w:t>
      </w:r>
      <w:r>
        <w:rPr>
          <w:color w:val="212325"/>
          <w:spacing w:val="-6"/>
          <w:w w:val="105"/>
        </w:rPr>
        <w:t xml:space="preserve"> </w:t>
      </w:r>
      <w:r>
        <w:rPr>
          <w:color w:val="212325"/>
          <w:w w:val="105"/>
        </w:rPr>
        <w:t>out</w:t>
      </w:r>
      <w:r>
        <w:rPr>
          <w:color w:val="212325"/>
          <w:spacing w:val="-5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5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5"/>
          <w:w w:val="105"/>
        </w:rPr>
        <w:t xml:space="preserve"> </w:t>
      </w:r>
      <w:r>
        <w:rPr>
          <w:color w:val="212325"/>
          <w:w w:val="105"/>
        </w:rPr>
        <w:t>use</w:t>
      </w:r>
      <w:r>
        <w:rPr>
          <w:color w:val="212325"/>
          <w:spacing w:val="-6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5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5"/>
          <w:w w:val="105"/>
        </w:rPr>
        <w:t xml:space="preserve"> </w:t>
      </w:r>
      <w:r>
        <w:rPr>
          <w:color w:val="212325"/>
          <w:w w:val="105"/>
        </w:rPr>
        <w:t>inability</w:t>
      </w:r>
      <w:r>
        <w:rPr>
          <w:color w:val="212325"/>
          <w:spacing w:val="-6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5"/>
          <w:w w:val="105"/>
        </w:rPr>
        <w:t xml:space="preserve"> </w:t>
      </w:r>
      <w:r>
        <w:rPr>
          <w:color w:val="212325"/>
          <w:w w:val="105"/>
        </w:rPr>
        <w:t>use</w:t>
      </w:r>
      <w:r>
        <w:rPr>
          <w:color w:val="212325"/>
          <w:spacing w:val="-5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67"/>
          <w:w w:val="105"/>
        </w:rPr>
        <w:t xml:space="preserve"> </w:t>
      </w:r>
      <w:r>
        <w:rPr>
          <w:color w:val="212325"/>
          <w:w w:val="105"/>
        </w:rPr>
        <w:t>Spotify Service, devices, third-party applications, or third-party application content</w:t>
      </w:r>
      <w:commentRangeEnd w:id="29"/>
      <w:r w:rsidR="00984852">
        <w:rPr>
          <w:rStyle w:val="Odwoaniedokomentarza"/>
        </w:rPr>
        <w:commentReference w:id="29"/>
      </w:r>
      <w:r>
        <w:rPr>
          <w:color w:val="212325"/>
          <w:w w:val="105"/>
        </w:rPr>
        <w:t>; or (3)</w:t>
      </w:r>
      <w:r>
        <w:rPr>
          <w:color w:val="212325"/>
          <w:spacing w:val="1"/>
          <w:w w:val="105"/>
        </w:rPr>
        <w:t xml:space="preserve"> </w:t>
      </w:r>
      <w:commentRangeStart w:id="30"/>
      <w:r>
        <w:rPr>
          <w:color w:val="212325"/>
          <w:w w:val="105"/>
        </w:rPr>
        <w:t>aggregate</w:t>
      </w:r>
      <w:r>
        <w:rPr>
          <w:color w:val="212325"/>
          <w:spacing w:val="-5"/>
          <w:w w:val="105"/>
        </w:rPr>
        <w:t xml:space="preserve"> </w:t>
      </w:r>
      <w:r>
        <w:rPr>
          <w:color w:val="212325"/>
          <w:w w:val="105"/>
        </w:rPr>
        <w:t>liability</w:t>
      </w:r>
      <w:r>
        <w:rPr>
          <w:color w:val="212325"/>
          <w:spacing w:val="-4"/>
          <w:w w:val="105"/>
        </w:rPr>
        <w:t xml:space="preserve"> </w:t>
      </w:r>
      <w:r>
        <w:rPr>
          <w:color w:val="212325"/>
          <w:w w:val="105"/>
        </w:rPr>
        <w:t>for</w:t>
      </w:r>
      <w:r>
        <w:rPr>
          <w:color w:val="212325"/>
          <w:spacing w:val="-4"/>
          <w:w w:val="105"/>
        </w:rPr>
        <w:t xml:space="preserve"> </w:t>
      </w:r>
      <w:r>
        <w:rPr>
          <w:color w:val="212325"/>
          <w:w w:val="105"/>
        </w:rPr>
        <w:t>all</w:t>
      </w:r>
      <w:r>
        <w:rPr>
          <w:color w:val="212325"/>
          <w:spacing w:val="-4"/>
          <w:w w:val="105"/>
        </w:rPr>
        <w:t xml:space="preserve"> </w:t>
      </w:r>
      <w:r>
        <w:rPr>
          <w:color w:val="212325"/>
          <w:w w:val="105"/>
        </w:rPr>
        <w:t>claims</w:t>
      </w:r>
      <w:r>
        <w:rPr>
          <w:color w:val="212325"/>
          <w:spacing w:val="-5"/>
          <w:w w:val="105"/>
        </w:rPr>
        <w:t xml:space="preserve"> </w:t>
      </w:r>
      <w:r>
        <w:rPr>
          <w:color w:val="212325"/>
          <w:w w:val="105"/>
        </w:rPr>
        <w:t>relating</w:t>
      </w:r>
      <w:r>
        <w:rPr>
          <w:color w:val="212325"/>
          <w:spacing w:val="-4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4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4"/>
          <w:w w:val="105"/>
        </w:rPr>
        <w:t xml:space="preserve"> </w:t>
      </w:r>
      <w:r>
        <w:rPr>
          <w:color w:val="212325"/>
          <w:w w:val="105"/>
        </w:rPr>
        <w:t>Spotify</w:t>
      </w:r>
      <w:r>
        <w:rPr>
          <w:color w:val="212325"/>
          <w:spacing w:val="-5"/>
          <w:w w:val="105"/>
        </w:rPr>
        <w:t xml:space="preserve"> </w:t>
      </w:r>
      <w:r>
        <w:rPr>
          <w:color w:val="212325"/>
          <w:w w:val="105"/>
        </w:rPr>
        <w:t>Service,</w:t>
      </w:r>
      <w:r>
        <w:rPr>
          <w:color w:val="212325"/>
          <w:spacing w:val="-4"/>
          <w:w w:val="105"/>
        </w:rPr>
        <w:t xml:space="preserve"> </w:t>
      </w:r>
      <w:r>
        <w:rPr>
          <w:color w:val="212325"/>
          <w:w w:val="105"/>
        </w:rPr>
        <w:t>third-party</w:t>
      </w:r>
      <w:r>
        <w:rPr>
          <w:color w:val="212325"/>
          <w:spacing w:val="-4"/>
          <w:w w:val="105"/>
        </w:rPr>
        <w:t xml:space="preserve"> </w:t>
      </w:r>
      <w:r>
        <w:rPr>
          <w:color w:val="212325"/>
          <w:w w:val="105"/>
        </w:rPr>
        <w:t>applications,</w:t>
      </w:r>
      <w:r>
        <w:rPr>
          <w:color w:val="212325"/>
          <w:spacing w:val="-4"/>
          <w:w w:val="105"/>
        </w:rPr>
        <w:t xml:space="preserve"> </w:t>
      </w:r>
      <w:r>
        <w:rPr>
          <w:color w:val="212325"/>
          <w:w w:val="105"/>
        </w:rPr>
        <w:t>or</w:t>
      </w:r>
    </w:p>
    <w:p w14:paraId="081217E6" w14:textId="77777777" w:rsidR="00BE088B" w:rsidRDefault="00BE088B">
      <w:pPr>
        <w:spacing w:line="312" w:lineRule="auto"/>
        <w:sectPr w:rsidR="00BE088B">
          <w:pgSz w:w="11900" w:h="16820"/>
          <w:pgMar w:top="440" w:right="640" w:bottom="280" w:left="680" w:header="708" w:footer="708" w:gutter="0"/>
          <w:cols w:space="708"/>
        </w:sectPr>
      </w:pPr>
    </w:p>
    <w:p w14:paraId="081217E7" w14:textId="77777777" w:rsidR="00BE088B" w:rsidRDefault="00597AE5">
      <w:pPr>
        <w:pStyle w:val="Tekstpodstawowy"/>
        <w:spacing w:before="145" w:line="312" w:lineRule="auto"/>
        <w:ind w:right="444"/>
      </w:pPr>
      <w:r>
        <w:rPr>
          <w:color w:val="212325"/>
          <w:w w:val="105"/>
        </w:rPr>
        <w:lastRenderedPageBreak/>
        <w:t>third-party application content more than the greater of (a) the amounts paid by you to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Spotify</w:t>
      </w:r>
      <w:r>
        <w:rPr>
          <w:color w:val="212325"/>
          <w:spacing w:val="2"/>
          <w:w w:val="105"/>
        </w:rPr>
        <w:t xml:space="preserve"> </w:t>
      </w:r>
      <w:r>
        <w:rPr>
          <w:color w:val="212325"/>
          <w:w w:val="105"/>
        </w:rPr>
        <w:t>during</w:t>
      </w:r>
      <w:r>
        <w:rPr>
          <w:color w:val="212325"/>
          <w:spacing w:val="3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2"/>
          <w:w w:val="105"/>
        </w:rPr>
        <w:t xml:space="preserve"> </w:t>
      </w:r>
      <w:r>
        <w:rPr>
          <w:color w:val="212325"/>
          <w:w w:val="105"/>
        </w:rPr>
        <w:t>twelve</w:t>
      </w:r>
      <w:r>
        <w:rPr>
          <w:color w:val="212325"/>
          <w:spacing w:val="3"/>
          <w:w w:val="105"/>
        </w:rPr>
        <w:t xml:space="preserve"> </w:t>
      </w:r>
      <w:r>
        <w:rPr>
          <w:color w:val="212325"/>
          <w:w w:val="105"/>
        </w:rPr>
        <w:t>months</w:t>
      </w:r>
      <w:r>
        <w:rPr>
          <w:color w:val="212325"/>
          <w:spacing w:val="3"/>
          <w:w w:val="105"/>
        </w:rPr>
        <w:t xml:space="preserve"> </w:t>
      </w:r>
      <w:r>
        <w:rPr>
          <w:color w:val="212325"/>
          <w:w w:val="105"/>
        </w:rPr>
        <w:t>prior</w:t>
      </w:r>
      <w:r>
        <w:rPr>
          <w:color w:val="212325"/>
          <w:spacing w:val="2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3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2"/>
          <w:w w:val="105"/>
        </w:rPr>
        <w:t xml:space="preserve"> </w:t>
      </w:r>
      <w:r>
        <w:rPr>
          <w:color w:val="212325"/>
          <w:w w:val="105"/>
        </w:rPr>
        <w:t>first</w:t>
      </w:r>
      <w:r>
        <w:rPr>
          <w:color w:val="212325"/>
          <w:spacing w:val="3"/>
          <w:w w:val="105"/>
        </w:rPr>
        <w:t xml:space="preserve"> </w:t>
      </w:r>
      <w:r>
        <w:rPr>
          <w:color w:val="212325"/>
          <w:w w:val="105"/>
        </w:rPr>
        <w:t>claim;</w:t>
      </w:r>
      <w:r>
        <w:rPr>
          <w:color w:val="212325"/>
          <w:spacing w:val="3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2"/>
          <w:w w:val="105"/>
        </w:rPr>
        <w:t xml:space="preserve"> </w:t>
      </w:r>
      <w:r>
        <w:rPr>
          <w:color w:val="212325"/>
          <w:w w:val="105"/>
        </w:rPr>
        <w:t>(b)</w:t>
      </w:r>
      <w:r>
        <w:rPr>
          <w:color w:val="212325"/>
          <w:spacing w:val="3"/>
          <w:w w:val="105"/>
        </w:rPr>
        <w:t xml:space="preserve"> </w:t>
      </w:r>
      <w:r>
        <w:rPr>
          <w:color w:val="212325"/>
          <w:w w:val="105"/>
        </w:rPr>
        <w:t>$30.00</w:t>
      </w:r>
      <w:commentRangeEnd w:id="30"/>
      <w:r w:rsidR="00984852">
        <w:rPr>
          <w:rStyle w:val="Odwoaniedokomentarza"/>
        </w:rPr>
        <w:commentReference w:id="30"/>
      </w:r>
      <w:r>
        <w:rPr>
          <w:color w:val="212325"/>
          <w:w w:val="105"/>
        </w:rPr>
        <w:t>.</w:t>
      </w:r>
      <w:r>
        <w:rPr>
          <w:color w:val="212325"/>
          <w:spacing w:val="3"/>
          <w:w w:val="105"/>
        </w:rPr>
        <w:t xml:space="preserve"> </w:t>
      </w:r>
      <w:r>
        <w:rPr>
          <w:color w:val="212325"/>
          <w:w w:val="105"/>
        </w:rPr>
        <w:t>Any</w:t>
      </w:r>
      <w:r>
        <w:rPr>
          <w:color w:val="212325"/>
          <w:spacing w:val="2"/>
          <w:w w:val="105"/>
        </w:rPr>
        <w:t xml:space="preserve"> </w:t>
      </w:r>
      <w:r>
        <w:rPr>
          <w:color w:val="212325"/>
          <w:w w:val="105"/>
        </w:rPr>
        <w:t>liability</w:t>
      </w:r>
      <w:r>
        <w:rPr>
          <w:color w:val="212325"/>
          <w:spacing w:val="3"/>
          <w:w w:val="105"/>
        </w:rPr>
        <w:t xml:space="preserve"> </w:t>
      </w:r>
      <w:r>
        <w:rPr>
          <w:color w:val="212325"/>
          <w:w w:val="105"/>
        </w:rPr>
        <w:t>we</w:t>
      </w:r>
      <w:r>
        <w:rPr>
          <w:color w:val="212325"/>
          <w:spacing w:val="2"/>
          <w:w w:val="105"/>
        </w:rPr>
        <w:t xml:space="preserve"> </w:t>
      </w:r>
      <w:r>
        <w:rPr>
          <w:color w:val="212325"/>
          <w:w w:val="105"/>
        </w:rPr>
        <w:t>do</w:t>
      </w:r>
      <w:r>
        <w:rPr>
          <w:color w:val="212325"/>
          <w:spacing w:val="-67"/>
          <w:w w:val="105"/>
        </w:rPr>
        <w:t xml:space="preserve"> </w:t>
      </w:r>
      <w:r>
        <w:rPr>
          <w:color w:val="212325"/>
          <w:w w:val="105"/>
        </w:rPr>
        <w:t>have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for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losses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you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suffer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is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strictly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limited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losses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that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were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reasonably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foreseeable.</w:t>
      </w:r>
    </w:p>
    <w:p w14:paraId="081217E8" w14:textId="77777777" w:rsidR="00BE088B" w:rsidRDefault="00597AE5">
      <w:pPr>
        <w:pStyle w:val="Tekstpodstawowy"/>
        <w:spacing w:before="244" w:line="312" w:lineRule="auto"/>
        <w:ind w:right="473"/>
      </w:pPr>
      <w:r>
        <w:rPr>
          <w:color w:val="212325"/>
          <w:w w:val="105"/>
        </w:rPr>
        <w:t>For clarification, these terms do not limit Spotify's liability for fraud, fraudulent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misrepresentation,</w:t>
      </w:r>
      <w:r>
        <w:rPr>
          <w:color w:val="212325"/>
          <w:spacing w:val="-2"/>
          <w:w w:val="105"/>
        </w:rPr>
        <w:t xml:space="preserve"> </w:t>
      </w:r>
      <w:r>
        <w:rPr>
          <w:color w:val="212325"/>
          <w:w w:val="105"/>
        </w:rPr>
        <w:t>death</w:t>
      </w:r>
      <w:r>
        <w:rPr>
          <w:color w:val="212325"/>
          <w:spacing w:val="-2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1"/>
          <w:w w:val="105"/>
        </w:rPr>
        <w:t xml:space="preserve"> </w:t>
      </w:r>
      <w:r>
        <w:rPr>
          <w:color w:val="212325"/>
          <w:w w:val="105"/>
        </w:rPr>
        <w:t>personal</w:t>
      </w:r>
      <w:r>
        <w:rPr>
          <w:color w:val="212325"/>
          <w:spacing w:val="-2"/>
          <w:w w:val="105"/>
        </w:rPr>
        <w:t xml:space="preserve"> </w:t>
      </w:r>
      <w:r>
        <w:rPr>
          <w:color w:val="212325"/>
          <w:w w:val="105"/>
        </w:rPr>
        <w:t>injury</w:t>
      </w:r>
      <w:r>
        <w:rPr>
          <w:color w:val="212325"/>
          <w:spacing w:val="-2"/>
          <w:w w:val="105"/>
        </w:rPr>
        <w:t xml:space="preserve"> </w:t>
      </w:r>
      <w:commentRangeStart w:id="31"/>
      <w:r>
        <w:rPr>
          <w:color w:val="212325"/>
          <w:w w:val="105"/>
        </w:rPr>
        <w:t>to</w:t>
      </w:r>
      <w:r>
        <w:rPr>
          <w:color w:val="212325"/>
          <w:spacing w:val="-1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2"/>
          <w:w w:val="105"/>
        </w:rPr>
        <w:t xml:space="preserve"> </w:t>
      </w:r>
      <w:r>
        <w:rPr>
          <w:color w:val="212325"/>
          <w:w w:val="105"/>
        </w:rPr>
        <w:t>extent</w:t>
      </w:r>
      <w:r>
        <w:rPr>
          <w:color w:val="212325"/>
          <w:spacing w:val="-1"/>
          <w:w w:val="105"/>
        </w:rPr>
        <w:t xml:space="preserve"> </w:t>
      </w:r>
      <w:r>
        <w:rPr>
          <w:color w:val="212325"/>
          <w:w w:val="105"/>
        </w:rPr>
        <w:t>that</w:t>
      </w:r>
      <w:r>
        <w:rPr>
          <w:color w:val="212325"/>
          <w:spacing w:val="-2"/>
          <w:w w:val="105"/>
        </w:rPr>
        <w:t xml:space="preserve"> </w:t>
      </w:r>
      <w:r>
        <w:rPr>
          <w:color w:val="212325"/>
          <w:w w:val="105"/>
        </w:rPr>
        <w:t>applicable</w:t>
      </w:r>
      <w:r>
        <w:rPr>
          <w:color w:val="212325"/>
          <w:spacing w:val="-2"/>
          <w:w w:val="105"/>
        </w:rPr>
        <w:t xml:space="preserve"> </w:t>
      </w:r>
      <w:r>
        <w:rPr>
          <w:color w:val="212325"/>
          <w:w w:val="105"/>
        </w:rPr>
        <w:t>law</w:t>
      </w:r>
      <w:r>
        <w:rPr>
          <w:color w:val="212325"/>
          <w:spacing w:val="-1"/>
          <w:w w:val="105"/>
        </w:rPr>
        <w:t xml:space="preserve"> </w:t>
      </w:r>
      <w:r>
        <w:rPr>
          <w:color w:val="212325"/>
          <w:w w:val="105"/>
        </w:rPr>
        <w:t>would</w:t>
      </w:r>
      <w:r>
        <w:rPr>
          <w:color w:val="212325"/>
          <w:spacing w:val="-2"/>
          <w:w w:val="105"/>
        </w:rPr>
        <w:t xml:space="preserve"> </w:t>
      </w:r>
      <w:r>
        <w:rPr>
          <w:color w:val="212325"/>
          <w:w w:val="105"/>
        </w:rPr>
        <w:t>prohibit</w:t>
      </w:r>
      <w:r>
        <w:rPr>
          <w:color w:val="212325"/>
          <w:spacing w:val="-67"/>
          <w:w w:val="105"/>
        </w:rPr>
        <w:t xml:space="preserve"> </w:t>
      </w:r>
      <w:r>
        <w:rPr>
          <w:color w:val="212325"/>
          <w:w w:val="105"/>
        </w:rPr>
        <w:t>such a limitation</w:t>
      </w:r>
      <w:commentRangeEnd w:id="31"/>
      <w:r w:rsidR="00984852">
        <w:rPr>
          <w:rStyle w:val="Odwoaniedokomentarza"/>
        </w:rPr>
        <w:commentReference w:id="31"/>
      </w:r>
      <w:r>
        <w:rPr>
          <w:color w:val="212325"/>
          <w:w w:val="105"/>
        </w:rPr>
        <w:t xml:space="preserve"> and for any other liability that, </w:t>
      </w:r>
      <w:commentRangeStart w:id="32"/>
      <w:r>
        <w:rPr>
          <w:color w:val="212325"/>
          <w:w w:val="105"/>
        </w:rPr>
        <w:t>by applicable law</w:t>
      </w:r>
      <w:commentRangeEnd w:id="32"/>
      <w:r w:rsidR="00984852">
        <w:rPr>
          <w:rStyle w:val="Odwoaniedokomentarza"/>
        </w:rPr>
        <w:commentReference w:id="32"/>
      </w:r>
      <w:r>
        <w:rPr>
          <w:color w:val="212325"/>
          <w:w w:val="105"/>
        </w:rPr>
        <w:t>, may not be limited or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10"/>
        </w:rPr>
        <w:t>excluded.</w:t>
      </w:r>
    </w:p>
    <w:p w14:paraId="081217E9" w14:textId="77777777" w:rsidR="00BE088B" w:rsidRDefault="00597AE5">
      <w:pPr>
        <w:pStyle w:val="Tekstpodstawowy"/>
        <w:spacing w:before="245" w:line="312" w:lineRule="auto"/>
        <w:ind w:right="460"/>
      </w:pPr>
      <w:commentRangeStart w:id="33"/>
      <w:r>
        <w:rPr>
          <w:color w:val="212325"/>
          <w:w w:val="105"/>
        </w:rPr>
        <w:t>Except where such restriction is prohibited under applicable law</w:t>
      </w:r>
      <w:commentRangeEnd w:id="33"/>
      <w:r w:rsidR="00984852">
        <w:rPr>
          <w:rStyle w:val="Odwoaniedokomentarza"/>
        </w:rPr>
        <w:commentReference w:id="33"/>
      </w:r>
      <w:r>
        <w:rPr>
          <w:color w:val="212325"/>
          <w:w w:val="105"/>
        </w:rPr>
        <w:t xml:space="preserve">, </w:t>
      </w:r>
      <w:commentRangeStart w:id="34"/>
      <w:r>
        <w:rPr>
          <w:color w:val="212325"/>
          <w:w w:val="105"/>
        </w:rPr>
        <w:t>any claim arising under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these terms must be commenced (by filing a demand for arbitration or filing an individual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action under the arbitration agreement below)</w:t>
      </w:r>
      <w:commentRangeEnd w:id="34"/>
      <w:r w:rsidR="00984852">
        <w:rPr>
          <w:rStyle w:val="Odwoaniedokomentarza"/>
        </w:rPr>
        <w:commentReference w:id="34"/>
      </w:r>
      <w:r>
        <w:rPr>
          <w:color w:val="212325"/>
          <w:w w:val="105"/>
        </w:rPr>
        <w:t xml:space="preserve"> </w:t>
      </w:r>
      <w:commentRangeStart w:id="35"/>
      <w:r>
        <w:rPr>
          <w:color w:val="212325"/>
          <w:w w:val="105"/>
        </w:rPr>
        <w:t>within one (1) year after the date the party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asserting the claim first knows or reasonably should know of the act, omission, or default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giving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rise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claim;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and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there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shall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be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no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right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any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remedy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for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any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claim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not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w w:val="105"/>
        </w:rPr>
        <w:t>asserted</w:t>
      </w:r>
      <w:r>
        <w:rPr>
          <w:color w:val="212325"/>
          <w:spacing w:val="-67"/>
          <w:w w:val="105"/>
        </w:rPr>
        <w:t xml:space="preserve"> </w:t>
      </w:r>
      <w:r>
        <w:rPr>
          <w:color w:val="212325"/>
          <w:w w:val="110"/>
        </w:rPr>
        <w:t>within</w:t>
      </w:r>
      <w:r>
        <w:rPr>
          <w:color w:val="212325"/>
          <w:spacing w:val="-16"/>
          <w:w w:val="110"/>
        </w:rPr>
        <w:t xml:space="preserve"> </w:t>
      </w:r>
      <w:r>
        <w:rPr>
          <w:color w:val="212325"/>
          <w:w w:val="110"/>
        </w:rPr>
        <w:t>that</w:t>
      </w:r>
      <w:r>
        <w:rPr>
          <w:color w:val="212325"/>
          <w:spacing w:val="-16"/>
          <w:w w:val="110"/>
        </w:rPr>
        <w:t xml:space="preserve"> </w:t>
      </w:r>
      <w:r>
        <w:rPr>
          <w:color w:val="212325"/>
          <w:w w:val="110"/>
        </w:rPr>
        <w:t>time</w:t>
      </w:r>
      <w:r>
        <w:rPr>
          <w:color w:val="212325"/>
          <w:spacing w:val="-16"/>
          <w:w w:val="110"/>
        </w:rPr>
        <w:t xml:space="preserve"> </w:t>
      </w:r>
      <w:r>
        <w:rPr>
          <w:color w:val="212325"/>
          <w:w w:val="110"/>
        </w:rPr>
        <w:t>period</w:t>
      </w:r>
      <w:commentRangeEnd w:id="35"/>
      <w:r w:rsidR="00984852">
        <w:rPr>
          <w:rStyle w:val="Odwoaniedokomentarza"/>
        </w:rPr>
        <w:commentReference w:id="35"/>
      </w:r>
      <w:r>
        <w:rPr>
          <w:color w:val="212325"/>
          <w:w w:val="110"/>
        </w:rPr>
        <w:t>.</w:t>
      </w:r>
    </w:p>
    <w:p w14:paraId="081217EA" w14:textId="77777777" w:rsidR="00BE088B" w:rsidRDefault="00597AE5">
      <w:pPr>
        <w:pStyle w:val="Tekstpodstawowy"/>
        <w:spacing w:before="217"/>
      </w:pPr>
      <w:r>
        <w:rPr>
          <w:color w:val="212325"/>
        </w:rPr>
        <w:t>Third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Party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Rights</w:t>
      </w:r>
    </w:p>
    <w:p w14:paraId="081217EB" w14:textId="77777777" w:rsidR="00BE088B" w:rsidRDefault="00597AE5">
      <w:pPr>
        <w:pStyle w:val="Tekstpodstawowy"/>
        <w:spacing w:line="312" w:lineRule="auto"/>
        <w:ind w:right="444"/>
      </w:pPr>
      <w:r>
        <w:rPr>
          <w:color w:val="212325"/>
        </w:rPr>
        <w:t>You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acknowledge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agree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that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owners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Content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certain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distributors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(such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as</w:t>
      </w:r>
      <w:r>
        <w:rPr>
          <w:color w:val="212325"/>
          <w:spacing w:val="-64"/>
        </w:rPr>
        <w:t xml:space="preserve"> </w:t>
      </w:r>
      <w:r>
        <w:rPr>
          <w:color w:val="212325"/>
        </w:rPr>
        <w:t>app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store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providers)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are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intended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beneficiaries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these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Terms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have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right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enforce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these Terms directly against you. Other than as set out in this section, these Terms are not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intended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grant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rights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anyone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except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Spotify,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no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event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shall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these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Terms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create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any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third-party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beneficiary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rights.</w:t>
      </w:r>
    </w:p>
    <w:p w14:paraId="081217EC" w14:textId="77777777" w:rsidR="00BE088B" w:rsidRDefault="00597AE5">
      <w:pPr>
        <w:pStyle w:val="Tekstpodstawowy"/>
        <w:spacing w:before="247" w:line="312" w:lineRule="auto"/>
        <w:ind w:right="126"/>
      </w:pPr>
      <w:r>
        <w:rPr>
          <w:color w:val="212325"/>
          <w:w w:val="105"/>
        </w:rPr>
        <w:t>If you have downloaded any of our mobile software applications (each, an "App") from the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</w:rPr>
        <w:t>Apple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Inc.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("Apple")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App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Store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if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are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using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App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on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an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iOS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device,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acknowledge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that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have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read,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understood,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agree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following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notice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regarding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Apple.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These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Terms</w:t>
      </w:r>
      <w:r>
        <w:rPr>
          <w:color w:val="212325"/>
          <w:spacing w:val="-64"/>
        </w:rPr>
        <w:t xml:space="preserve"> </w:t>
      </w:r>
      <w:r>
        <w:rPr>
          <w:color w:val="212325"/>
          <w:w w:val="105"/>
        </w:rPr>
        <w:t>are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between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you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and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Spotify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only,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not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with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Apple,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and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Apple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is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not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responsible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for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Spotify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Service and the content thereof. Apple has no obligation whatsoever to furnish any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</w:rPr>
        <w:t>maintenance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support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services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with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respect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Service.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event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failure</w:t>
      </w:r>
      <w:r>
        <w:rPr>
          <w:color w:val="212325"/>
          <w:spacing w:val="-64"/>
        </w:rPr>
        <w:t xml:space="preserve"> </w:t>
      </w:r>
      <w:r>
        <w:rPr>
          <w:color w:val="212325"/>
          <w:w w:val="105"/>
        </w:rPr>
        <w:t>of the Spotify Service to conform to any applicable warranty, you may notify Apple and Apple</w:t>
      </w:r>
      <w:r>
        <w:rPr>
          <w:color w:val="212325"/>
          <w:spacing w:val="-68"/>
          <w:w w:val="105"/>
        </w:rPr>
        <w:t xml:space="preserve"> </w:t>
      </w:r>
      <w:r>
        <w:rPr>
          <w:color w:val="212325"/>
          <w:w w:val="105"/>
        </w:rPr>
        <w:t xml:space="preserve">will refund the applicable purchase price for the App to you; and, </w:t>
      </w:r>
      <w:commentRangeStart w:id="36"/>
      <w:r>
        <w:rPr>
          <w:color w:val="212325"/>
          <w:w w:val="105"/>
        </w:rPr>
        <w:t>to the maximum extent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permitted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by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applicable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law</w:t>
      </w:r>
      <w:commentRangeEnd w:id="36"/>
      <w:r w:rsidR="001C541D">
        <w:rPr>
          <w:rStyle w:val="Odwoaniedokomentarza"/>
        </w:rPr>
        <w:commentReference w:id="36"/>
      </w:r>
      <w:r>
        <w:rPr>
          <w:color w:val="212325"/>
          <w:w w:val="105"/>
        </w:rPr>
        <w:t>,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Apple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has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no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other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warranty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obligation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whatsoever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with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respect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67"/>
          <w:w w:val="105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Service.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Apple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is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not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responsible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for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addressing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claims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third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party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relating to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the Spotify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Service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or your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possession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or use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the Spotify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Service,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including: (1)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product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liability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claims;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(2)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any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claim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that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Spotify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Service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fails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conform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any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applicable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legal or regulatory requirement; (3) claims arising under consumer protection or similar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legislation; and (4) claims with respect to intellectual property infringement. Apple is not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</w:rPr>
        <w:t>responsible</w:t>
      </w:r>
      <w:r>
        <w:rPr>
          <w:color w:val="212325"/>
          <w:spacing w:val="17"/>
        </w:rPr>
        <w:t xml:space="preserve"> </w:t>
      </w:r>
      <w:r>
        <w:rPr>
          <w:color w:val="212325"/>
        </w:rPr>
        <w:t>for</w:t>
      </w:r>
      <w:r>
        <w:rPr>
          <w:color w:val="212325"/>
          <w:spacing w:val="17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7"/>
        </w:rPr>
        <w:t xml:space="preserve"> </w:t>
      </w:r>
      <w:r>
        <w:rPr>
          <w:color w:val="212325"/>
        </w:rPr>
        <w:t>investigation,</w:t>
      </w:r>
      <w:r>
        <w:rPr>
          <w:color w:val="212325"/>
          <w:spacing w:val="18"/>
        </w:rPr>
        <w:t xml:space="preserve"> </w:t>
      </w:r>
      <w:r>
        <w:rPr>
          <w:color w:val="212325"/>
        </w:rPr>
        <w:t>defense,</w:t>
      </w:r>
      <w:r>
        <w:rPr>
          <w:color w:val="212325"/>
          <w:spacing w:val="17"/>
        </w:rPr>
        <w:t xml:space="preserve"> </w:t>
      </w:r>
      <w:r>
        <w:rPr>
          <w:color w:val="212325"/>
        </w:rPr>
        <w:t>settlement,</w:t>
      </w:r>
      <w:r>
        <w:rPr>
          <w:color w:val="212325"/>
          <w:spacing w:val="17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17"/>
        </w:rPr>
        <w:t xml:space="preserve"> </w:t>
      </w:r>
      <w:r>
        <w:rPr>
          <w:color w:val="212325"/>
        </w:rPr>
        <w:t>discharge</w:t>
      </w:r>
      <w:r>
        <w:rPr>
          <w:color w:val="212325"/>
          <w:spacing w:val="18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17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17"/>
        </w:rPr>
        <w:t xml:space="preserve"> </w:t>
      </w:r>
      <w:r>
        <w:rPr>
          <w:color w:val="212325"/>
        </w:rPr>
        <w:t>third-party</w:t>
      </w:r>
      <w:r>
        <w:rPr>
          <w:color w:val="212325"/>
          <w:spacing w:val="18"/>
        </w:rPr>
        <w:t xml:space="preserve"> </w:t>
      </w:r>
      <w:r>
        <w:rPr>
          <w:color w:val="212325"/>
        </w:rPr>
        <w:t>claim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that the Spotify Service or your possession and use of the App infringe that third party's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intellectual property rights. You agree to comply with any applicable third-party terms, when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</w:rPr>
        <w:t>using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Service.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Apple,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Apple's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subsidiaries,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are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third-party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beneficiaries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these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Terms,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upon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your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acceptance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these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Terms,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Apple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will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have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right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(and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will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be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deemed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have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accepted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right)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enforce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these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Terms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against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as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third-party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beneficiary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these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Terms.</w:t>
      </w:r>
    </w:p>
    <w:p w14:paraId="081217ED" w14:textId="77777777" w:rsidR="00BE088B" w:rsidRDefault="00BE088B">
      <w:pPr>
        <w:spacing w:line="312" w:lineRule="auto"/>
        <w:sectPr w:rsidR="00BE088B">
          <w:pgSz w:w="11900" w:h="16820"/>
          <w:pgMar w:top="440" w:right="640" w:bottom="280" w:left="680" w:header="708" w:footer="708" w:gutter="0"/>
          <w:cols w:space="708"/>
        </w:sectPr>
      </w:pPr>
    </w:p>
    <w:p w14:paraId="081217EE" w14:textId="77777777" w:rsidR="00BE088B" w:rsidRDefault="00597AE5">
      <w:pPr>
        <w:pStyle w:val="Tekstpodstawowy"/>
        <w:spacing w:before="135"/>
      </w:pPr>
      <w:r>
        <w:rPr>
          <w:color w:val="212325"/>
          <w:w w:val="115"/>
        </w:rPr>
        <w:lastRenderedPageBreak/>
        <w:t>Indemnification</w:t>
      </w:r>
    </w:p>
    <w:p w14:paraId="081217EF" w14:textId="77777777" w:rsidR="00BE088B" w:rsidRDefault="00597AE5">
      <w:pPr>
        <w:pStyle w:val="Tekstpodstawowy"/>
        <w:spacing w:line="312" w:lineRule="auto"/>
        <w:ind w:right="178"/>
      </w:pPr>
      <w:commentRangeStart w:id="37"/>
      <w:r>
        <w:rPr>
          <w:color w:val="212325"/>
        </w:rPr>
        <w:t>You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agree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indemnify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hold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harmless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from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against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reasonably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foreseeable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direct</w:t>
      </w:r>
      <w:r>
        <w:rPr>
          <w:color w:val="212325"/>
          <w:spacing w:val="-4"/>
        </w:rPr>
        <w:t xml:space="preserve"> </w:t>
      </w:r>
      <w:r>
        <w:rPr>
          <w:color w:val="212325"/>
        </w:rPr>
        <w:t>losses,</w:t>
      </w:r>
      <w:r>
        <w:rPr>
          <w:color w:val="212325"/>
          <w:spacing w:val="-3"/>
        </w:rPr>
        <w:t xml:space="preserve"> </w:t>
      </w:r>
      <w:r>
        <w:rPr>
          <w:color w:val="212325"/>
        </w:rPr>
        <w:t>damages,</w:t>
      </w:r>
      <w:r>
        <w:rPr>
          <w:color w:val="212325"/>
          <w:spacing w:val="-3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-3"/>
        </w:rPr>
        <w:t xml:space="preserve"> </w:t>
      </w:r>
      <w:r>
        <w:rPr>
          <w:color w:val="212325"/>
        </w:rPr>
        <w:t>reasonable</w:t>
      </w:r>
      <w:r>
        <w:rPr>
          <w:color w:val="212325"/>
          <w:spacing w:val="-3"/>
        </w:rPr>
        <w:t xml:space="preserve"> </w:t>
      </w:r>
      <w:r>
        <w:rPr>
          <w:color w:val="212325"/>
        </w:rPr>
        <w:t>expenses</w:t>
      </w:r>
      <w:r>
        <w:rPr>
          <w:color w:val="212325"/>
          <w:spacing w:val="-3"/>
        </w:rPr>
        <w:t xml:space="preserve"> </w:t>
      </w:r>
      <w:r>
        <w:rPr>
          <w:color w:val="212325"/>
        </w:rPr>
        <w:t>(including</w:t>
      </w:r>
      <w:r>
        <w:rPr>
          <w:color w:val="212325"/>
          <w:spacing w:val="-3"/>
        </w:rPr>
        <w:t xml:space="preserve"> </w:t>
      </w:r>
      <w:r>
        <w:rPr>
          <w:color w:val="212325"/>
        </w:rPr>
        <w:t>reasonable</w:t>
      </w:r>
      <w:r>
        <w:rPr>
          <w:color w:val="212325"/>
          <w:spacing w:val="-3"/>
        </w:rPr>
        <w:t xml:space="preserve"> </w:t>
      </w:r>
      <w:r>
        <w:rPr>
          <w:color w:val="212325"/>
        </w:rPr>
        <w:t>attorney</w:t>
      </w:r>
      <w:r>
        <w:rPr>
          <w:color w:val="212325"/>
          <w:spacing w:val="-3"/>
        </w:rPr>
        <w:t xml:space="preserve"> </w:t>
      </w:r>
      <w:r>
        <w:rPr>
          <w:color w:val="212325"/>
        </w:rPr>
        <w:t>fees</w:t>
      </w:r>
      <w:r>
        <w:rPr>
          <w:color w:val="212325"/>
          <w:spacing w:val="-3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-3"/>
        </w:rPr>
        <w:t xml:space="preserve"> </w:t>
      </w:r>
      <w:r>
        <w:rPr>
          <w:color w:val="212325"/>
        </w:rPr>
        <w:t>costs)</w:t>
      </w:r>
      <w:r>
        <w:rPr>
          <w:color w:val="212325"/>
          <w:spacing w:val="-64"/>
        </w:rPr>
        <w:t xml:space="preserve"> </w:t>
      </w:r>
      <w:r>
        <w:rPr>
          <w:color w:val="212325"/>
        </w:rPr>
        <w:t>suffered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incurred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arising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out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related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to: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(1)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your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breach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these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Terms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(including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additional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terms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conditions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incorporated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herein);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(2)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User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Content you post or otherwise contribute; (3) any activity in which you engage on or through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Spotify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Service;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and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(4)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your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violation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any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law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rights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a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third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party</w:t>
      </w:r>
      <w:commentRangeEnd w:id="37"/>
      <w:r w:rsidR="00804F12">
        <w:rPr>
          <w:rStyle w:val="Odwoaniedokomentarza"/>
        </w:rPr>
        <w:commentReference w:id="37"/>
      </w:r>
      <w:r>
        <w:rPr>
          <w:color w:val="212325"/>
          <w:w w:val="105"/>
        </w:rPr>
        <w:t>.</w:t>
      </w:r>
    </w:p>
    <w:p w14:paraId="081217F0" w14:textId="77777777" w:rsidR="00BE088B" w:rsidRDefault="00597AE5">
      <w:pPr>
        <w:spacing w:before="220"/>
        <w:ind w:left="105"/>
        <w:rPr>
          <w:sz w:val="27"/>
        </w:rPr>
      </w:pPr>
      <w:r>
        <w:rPr>
          <w:color w:val="212325"/>
          <w:w w:val="105"/>
          <w:sz w:val="27"/>
        </w:rPr>
        <w:t>Governing</w:t>
      </w:r>
      <w:r>
        <w:rPr>
          <w:color w:val="212325"/>
          <w:spacing w:val="16"/>
          <w:w w:val="105"/>
          <w:sz w:val="27"/>
        </w:rPr>
        <w:t xml:space="preserve"> </w:t>
      </w:r>
      <w:r>
        <w:rPr>
          <w:color w:val="212325"/>
          <w:w w:val="105"/>
          <w:sz w:val="27"/>
        </w:rPr>
        <w:t>Law,</w:t>
      </w:r>
      <w:r>
        <w:rPr>
          <w:color w:val="212325"/>
          <w:spacing w:val="17"/>
          <w:w w:val="105"/>
          <w:sz w:val="27"/>
        </w:rPr>
        <w:t xml:space="preserve"> </w:t>
      </w:r>
      <w:r>
        <w:rPr>
          <w:color w:val="212325"/>
          <w:w w:val="105"/>
          <w:sz w:val="27"/>
        </w:rPr>
        <w:t>Mandatory</w:t>
      </w:r>
      <w:r>
        <w:rPr>
          <w:color w:val="212325"/>
          <w:spacing w:val="-5"/>
          <w:w w:val="105"/>
          <w:sz w:val="27"/>
        </w:rPr>
        <w:t xml:space="preserve"> </w:t>
      </w:r>
      <w:r>
        <w:rPr>
          <w:color w:val="212325"/>
          <w:w w:val="105"/>
          <w:sz w:val="27"/>
        </w:rPr>
        <w:t>Arbitration</w:t>
      </w:r>
      <w:r>
        <w:rPr>
          <w:color w:val="212325"/>
          <w:spacing w:val="17"/>
          <w:w w:val="105"/>
          <w:sz w:val="27"/>
        </w:rPr>
        <w:t xml:space="preserve"> </w:t>
      </w:r>
      <w:r>
        <w:rPr>
          <w:color w:val="212325"/>
          <w:w w:val="105"/>
          <w:sz w:val="27"/>
        </w:rPr>
        <w:t>and</w:t>
      </w:r>
      <w:r>
        <w:rPr>
          <w:color w:val="212325"/>
          <w:spacing w:val="5"/>
          <w:w w:val="105"/>
          <w:sz w:val="27"/>
        </w:rPr>
        <w:t xml:space="preserve"> </w:t>
      </w:r>
      <w:r>
        <w:rPr>
          <w:color w:val="212325"/>
          <w:w w:val="105"/>
          <w:sz w:val="27"/>
        </w:rPr>
        <w:t>Venue</w:t>
      </w:r>
    </w:p>
    <w:p w14:paraId="081217F1" w14:textId="77777777" w:rsidR="00BE088B" w:rsidRDefault="00597AE5">
      <w:pPr>
        <w:pStyle w:val="Akapitzlist"/>
        <w:numPr>
          <w:ilvl w:val="1"/>
          <w:numId w:val="1"/>
        </w:numPr>
        <w:tabs>
          <w:tab w:val="left" w:pos="459"/>
        </w:tabs>
        <w:spacing w:before="152"/>
        <w:rPr>
          <w:sz w:val="24"/>
        </w:rPr>
      </w:pPr>
      <w:r>
        <w:rPr>
          <w:color w:val="212325"/>
          <w:w w:val="105"/>
          <w:sz w:val="24"/>
        </w:rPr>
        <w:t>Governing</w:t>
      </w:r>
      <w:r>
        <w:rPr>
          <w:color w:val="212325"/>
          <w:spacing w:val="4"/>
          <w:w w:val="105"/>
          <w:sz w:val="24"/>
        </w:rPr>
        <w:t xml:space="preserve"> </w:t>
      </w:r>
      <w:r>
        <w:rPr>
          <w:color w:val="212325"/>
          <w:w w:val="105"/>
          <w:sz w:val="24"/>
        </w:rPr>
        <w:t>Law /</w:t>
      </w:r>
      <w:r>
        <w:rPr>
          <w:color w:val="212325"/>
          <w:spacing w:val="-4"/>
          <w:w w:val="105"/>
          <w:sz w:val="24"/>
        </w:rPr>
        <w:t xml:space="preserve"> </w:t>
      </w:r>
      <w:r>
        <w:rPr>
          <w:color w:val="212325"/>
          <w:w w:val="105"/>
          <w:sz w:val="24"/>
        </w:rPr>
        <w:t>Jurisdiction</w:t>
      </w:r>
    </w:p>
    <w:p w14:paraId="081217F2" w14:textId="77777777" w:rsidR="00BE088B" w:rsidRDefault="00597AE5">
      <w:pPr>
        <w:pStyle w:val="Tekstpodstawowy"/>
        <w:spacing w:line="312" w:lineRule="auto"/>
        <w:ind w:right="250"/>
      </w:pPr>
      <w:commentRangeStart w:id="38"/>
      <w:r>
        <w:rPr>
          <w:color w:val="212325"/>
        </w:rPr>
        <w:t>Unless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otherwise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required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mandatory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laws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your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country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residence</w:t>
      </w:r>
      <w:commentRangeEnd w:id="38"/>
      <w:r w:rsidR="005200A5">
        <w:rPr>
          <w:rStyle w:val="Odwoaniedokomentarza"/>
        </w:rPr>
        <w:commentReference w:id="38"/>
      </w:r>
      <w:r>
        <w:rPr>
          <w:color w:val="212325"/>
        </w:rPr>
        <w:t>,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Agreements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(and</w:t>
      </w:r>
      <w:r>
        <w:rPr>
          <w:color w:val="212325"/>
          <w:spacing w:val="17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17"/>
        </w:rPr>
        <w:t xml:space="preserve"> </w:t>
      </w:r>
      <w:r>
        <w:rPr>
          <w:color w:val="212325"/>
        </w:rPr>
        <w:t>non-contractual</w:t>
      </w:r>
      <w:r>
        <w:rPr>
          <w:color w:val="212325"/>
          <w:spacing w:val="17"/>
        </w:rPr>
        <w:t xml:space="preserve"> </w:t>
      </w:r>
      <w:r>
        <w:rPr>
          <w:color w:val="212325"/>
        </w:rPr>
        <w:t>disputes/claims</w:t>
      </w:r>
      <w:r>
        <w:rPr>
          <w:color w:val="212325"/>
          <w:spacing w:val="17"/>
        </w:rPr>
        <w:t xml:space="preserve"> </w:t>
      </w:r>
      <w:r>
        <w:rPr>
          <w:color w:val="212325"/>
        </w:rPr>
        <w:t>arising</w:t>
      </w:r>
      <w:r>
        <w:rPr>
          <w:color w:val="212325"/>
          <w:spacing w:val="18"/>
        </w:rPr>
        <w:t xml:space="preserve"> </w:t>
      </w:r>
      <w:r>
        <w:rPr>
          <w:color w:val="212325"/>
        </w:rPr>
        <w:t>out</w:t>
      </w:r>
      <w:r>
        <w:rPr>
          <w:color w:val="212325"/>
          <w:spacing w:val="17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17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17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18"/>
        </w:rPr>
        <w:t xml:space="preserve"> </w:t>
      </w:r>
      <w:r>
        <w:rPr>
          <w:color w:val="212325"/>
        </w:rPr>
        <w:t>connection</w:t>
      </w:r>
      <w:r>
        <w:rPr>
          <w:color w:val="212325"/>
          <w:spacing w:val="17"/>
        </w:rPr>
        <w:t xml:space="preserve"> </w:t>
      </w:r>
      <w:r>
        <w:rPr>
          <w:color w:val="212325"/>
        </w:rPr>
        <w:t>with</w:t>
      </w:r>
      <w:r>
        <w:rPr>
          <w:color w:val="212325"/>
          <w:spacing w:val="17"/>
        </w:rPr>
        <w:t xml:space="preserve"> </w:t>
      </w:r>
      <w:r>
        <w:rPr>
          <w:color w:val="212325"/>
        </w:rPr>
        <w:t>them)</w:t>
      </w:r>
      <w:r>
        <w:rPr>
          <w:color w:val="212325"/>
          <w:spacing w:val="17"/>
        </w:rPr>
        <w:t xml:space="preserve"> </w:t>
      </w:r>
      <w:r>
        <w:rPr>
          <w:color w:val="212325"/>
        </w:rPr>
        <w:t>are</w:t>
      </w:r>
      <w:r>
        <w:rPr>
          <w:color w:val="212325"/>
          <w:spacing w:val="18"/>
        </w:rPr>
        <w:t xml:space="preserve"> </w:t>
      </w:r>
      <w:r>
        <w:rPr>
          <w:color w:val="212325"/>
        </w:rPr>
        <w:t>subject</w:t>
      </w:r>
      <w:r>
        <w:rPr>
          <w:color w:val="212325"/>
          <w:spacing w:val="-64"/>
        </w:rPr>
        <w:t xml:space="preserve"> </w:t>
      </w:r>
      <w:r>
        <w:rPr>
          <w:color w:val="212325"/>
          <w:w w:val="105"/>
        </w:rPr>
        <w:t>to the laws of the state or country listed below, without regard to choice or conflicts of law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principles.</w:t>
      </w:r>
    </w:p>
    <w:p w14:paraId="081217F3" w14:textId="77777777" w:rsidR="00BE088B" w:rsidRDefault="00597AE5">
      <w:pPr>
        <w:pStyle w:val="Tekstpodstawowy"/>
        <w:spacing w:before="245" w:line="312" w:lineRule="auto"/>
        <w:ind w:right="695"/>
      </w:pPr>
      <w:r>
        <w:rPr>
          <w:color w:val="212325"/>
          <w:w w:val="105"/>
        </w:rPr>
        <w:t>Further,</w:t>
      </w:r>
      <w:r>
        <w:rPr>
          <w:color w:val="212325"/>
          <w:spacing w:val="-18"/>
          <w:w w:val="105"/>
        </w:rPr>
        <w:t xml:space="preserve"> </w:t>
      </w:r>
      <w:r>
        <w:rPr>
          <w:color w:val="212325"/>
          <w:w w:val="105"/>
        </w:rPr>
        <w:t>you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and</w:t>
      </w:r>
      <w:r>
        <w:rPr>
          <w:color w:val="212325"/>
          <w:spacing w:val="-18"/>
          <w:w w:val="105"/>
        </w:rPr>
        <w:t xml:space="preserve"> </w:t>
      </w:r>
      <w:r>
        <w:rPr>
          <w:color w:val="212325"/>
          <w:w w:val="105"/>
        </w:rPr>
        <w:t>Spotify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agree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8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jurisdiction</w:t>
      </w:r>
      <w:r>
        <w:rPr>
          <w:color w:val="212325"/>
          <w:spacing w:val="-18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courts</w:t>
      </w:r>
      <w:r>
        <w:rPr>
          <w:color w:val="212325"/>
          <w:spacing w:val="-18"/>
          <w:w w:val="105"/>
        </w:rPr>
        <w:t xml:space="preserve"> </w:t>
      </w:r>
      <w:r>
        <w:rPr>
          <w:color w:val="212325"/>
          <w:w w:val="105"/>
        </w:rPr>
        <w:t>listed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below</w:t>
      </w:r>
      <w:r>
        <w:rPr>
          <w:color w:val="212325"/>
          <w:spacing w:val="-18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resolve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any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</w:rPr>
        <w:t>dispute,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claim,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controversy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that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arises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connection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with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Agreements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(and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11"/>
        </w:rPr>
        <w:t xml:space="preserve"> </w:t>
      </w:r>
      <w:r>
        <w:rPr>
          <w:color w:val="212325"/>
        </w:rPr>
        <w:t>non-</w:t>
      </w:r>
      <w:r>
        <w:rPr>
          <w:color w:val="212325"/>
          <w:spacing w:val="-64"/>
        </w:rPr>
        <w:t xml:space="preserve"> </w:t>
      </w:r>
      <w:r>
        <w:rPr>
          <w:color w:val="212325"/>
          <w:spacing w:val="-1"/>
          <w:w w:val="105"/>
        </w:rPr>
        <w:t>contractual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disputes/claims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arising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out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in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connection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with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them),</w:t>
      </w:r>
      <w:r>
        <w:rPr>
          <w:color w:val="212325"/>
          <w:spacing w:val="-15"/>
          <w:w w:val="105"/>
        </w:rPr>
        <w:t xml:space="preserve"> </w:t>
      </w:r>
      <w:commentRangeStart w:id="39"/>
      <w:r>
        <w:rPr>
          <w:color w:val="212325"/>
          <w:w w:val="105"/>
        </w:rPr>
        <w:t>except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where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under</w:t>
      </w:r>
      <w:r>
        <w:rPr>
          <w:color w:val="212325"/>
          <w:spacing w:val="-67"/>
          <w:w w:val="105"/>
        </w:rPr>
        <w:t xml:space="preserve"> </w:t>
      </w:r>
      <w:r>
        <w:rPr>
          <w:color w:val="212325"/>
        </w:rPr>
        <w:t>applicable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mandatory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laws</w:t>
      </w:r>
      <w:commentRangeEnd w:id="39"/>
      <w:r w:rsidR="00E65B89">
        <w:rPr>
          <w:rStyle w:val="Odwoaniedokomentarza"/>
        </w:rPr>
        <w:commentReference w:id="39"/>
      </w:r>
      <w:r>
        <w:rPr>
          <w:color w:val="212325"/>
        </w:rPr>
        <w:t>,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can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choose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bring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legal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proceedings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your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country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residence,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we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are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required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only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bring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legal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proceedings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your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country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residence</w:t>
      </w:r>
    </w:p>
    <w:p w14:paraId="081217F4" w14:textId="77777777" w:rsidR="00BE088B" w:rsidRDefault="00BE088B">
      <w:pPr>
        <w:pStyle w:val="Tekstpodstawowy"/>
        <w:spacing w:before="6"/>
        <w:ind w:left="0"/>
        <w:rPr>
          <w:sz w:val="17"/>
        </w:rPr>
      </w:pPr>
    </w:p>
    <w:tbl>
      <w:tblPr>
        <w:tblStyle w:val="TableNormal"/>
        <w:tblW w:w="0" w:type="auto"/>
        <w:tblInd w:w="120" w:type="dxa"/>
        <w:tblBorders>
          <w:top w:val="single" w:sz="6" w:space="0" w:color="EFEFEF"/>
          <w:left w:val="single" w:sz="6" w:space="0" w:color="EFEFEF"/>
          <w:bottom w:val="single" w:sz="6" w:space="0" w:color="EFEFEF"/>
          <w:right w:val="single" w:sz="6" w:space="0" w:color="EFEFEF"/>
          <w:insideH w:val="single" w:sz="6" w:space="0" w:color="EFEFEF"/>
          <w:insideV w:val="single" w:sz="6" w:space="0" w:color="EFEFEF"/>
        </w:tblBorders>
        <w:tblLayout w:type="fixed"/>
        <w:tblLook w:val="01E0" w:firstRow="1" w:lastRow="1" w:firstColumn="1" w:lastColumn="1" w:noHBand="0" w:noVBand="0"/>
      </w:tblPr>
      <w:tblGrid>
        <w:gridCol w:w="3480"/>
        <w:gridCol w:w="2955"/>
        <w:gridCol w:w="3900"/>
      </w:tblGrid>
      <w:tr w:rsidR="00BE088B" w14:paraId="081217F8" w14:textId="77777777">
        <w:trPr>
          <w:trHeight w:val="600"/>
        </w:trPr>
        <w:tc>
          <w:tcPr>
            <w:tcW w:w="3480" w:type="dxa"/>
            <w:tcBorders>
              <w:bottom w:val="single" w:sz="12" w:space="0" w:color="EFEFEF"/>
            </w:tcBorders>
          </w:tcPr>
          <w:p w14:paraId="081217F5" w14:textId="77777777" w:rsidR="00BE088B" w:rsidRDefault="00597AE5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212325"/>
                <w:sz w:val="24"/>
              </w:rPr>
              <w:t>Country</w:t>
            </w:r>
            <w:r>
              <w:rPr>
                <w:b/>
                <w:color w:val="212325"/>
                <w:spacing w:val="-17"/>
                <w:sz w:val="24"/>
              </w:rPr>
              <w:t xml:space="preserve"> </w:t>
            </w:r>
            <w:r>
              <w:rPr>
                <w:b/>
                <w:color w:val="212325"/>
                <w:sz w:val="24"/>
              </w:rPr>
              <w:t>or</w:t>
            </w:r>
            <w:r>
              <w:rPr>
                <w:b/>
                <w:color w:val="212325"/>
                <w:spacing w:val="-16"/>
                <w:sz w:val="24"/>
              </w:rPr>
              <w:t xml:space="preserve"> </w:t>
            </w:r>
            <w:r>
              <w:rPr>
                <w:b/>
                <w:color w:val="212325"/>
                <w:sz w:val="24"/>
              </w:rPr>
              <w:t>region</w:t>
            </w:r>
          </w:p>
        </w:tc>
        <w:tc>
          <w:tcPr>
            <w:tcW w:w="2955" w:type="dxa"/>
            <w:tcBorders>
              <w:bottom w:val="single" w:sz="12" w:space="0" w:color="EFEFEF"/>
            </w:tcBorders>
          </w:tcPr>
          <w:p w14:paraId="081217F6" w14:textId="77777777" w:rsidR="00BE088B" w:rsidRDefault="00597AE5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212325"/>
                <w:sz w:val="24"/>
              </w:rPr>
              <w:t>Choice</w:t>
            </w:r>
            <w:r>
              <w:rPr>
                <w:b/>
                <w:color w:val="212325"/>
                <w:spacing w:val="-12"/>
                <w:sz w:val="24"/>
              </w:rPr>
              <w:t xml:space="preserve"> </w:t>
            </w:r>
            <w:r>
              <w:rPr>
                <w:b/>
                <w:color w:val="212325"/>
                <w:sz w:val="24"/>
              </w:rPr>
              <w:t>of</w:t>
            </w:r>
            <w:r>
              <w:rPr>
                <w:b/>
                <w:color w:val="212325"/>
                <w:spacing w:val="-12"/>
                <w:sz w:val="24"/>
              </w:rPr>
              <w:t xml:space="preserve"> </w:t>
            </w:r>
            <w:r>
              <w:rPr>
                <w:b/>
                <w:color w:val="212325"/>
                <w:sz w:val="24"/>
              </w:rPr>
              <w:t>Law</w:t>
            </w:r>
          </w:p>
        </w:tc>
        <w:tc>
          <w:tcPr>
            <w:tcW w:w="3900" w:type="dxa"/>
            <w:tcBorders>
              <w:bottom w:val="single" w:sz="12" w:space="0" w:color="EFEFEF"/>
            </w:tcBorders>
          </w:tcPr>
          <w:p w14:paraId="081217F7" w14:textId="77777777" w:rsidR="00BE088B" w:rsidRDefault="00597AE5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212325"/>
                <w:sz w:val="24"/>
              </w:rPr>
              <w:t>Jurisdiction</w:t>
            </w:r>
          </w:p>
        </w:tc>
      </w:tr>
      <w:tr w:rsidR="00BE088B" w14:paraId="081217FC" w14:textId="77777777">
        <w:trPr>
          <w:trHeight w:val="1320"/>
        </w:trPr>
        <w:tc>
          <w:tcPr>
            <w:tcW w:w="3480" w:type="dxa"/>
            <w:tcBorders>
              <w:top w:val="single" w:sz="12" w:space="0" w:color="EFEFEF"/>
            </w:tcBorders>
          </w:tcPr>
          <w:p w14:paraId="081217F9" w14:textId="77777777" w:rsidR="00BE088B" w:rsidRDefault="00597AE5">
            <w:pPr>
              <w:pStyle w:val="TableParagraph"/>
              <w:spacing w:line="312" w:lineRule="auto"/>
              <w:ind w:right="510"/>
              <w:rPr>
                <w:sz w:val="24"/>
              </w:rPr>
            </w:pPr>
            <w:commentRangeStart w:id="40"/>
            <w:r>
              <w:rPr>
                <w:color w:val="212325"/>
                <w:w w:val="105"/>
                <w:sz w:val="24"/>
              </w:rPr>
              <w:t>All other countries and</w:t>
            </w:r>
            <w:r>
              <w:rPr>
                <w:color w:val="212325"/>
                <w:spacing w:val="1"/>
                <w:w w:val="105"/>
                <w:sz w:val="24"/>
              </w:rPr>
              <w:t xml:space="preserve"> </w:t>
            </w:r>
            <w:r>
              <w:rPr>
                <w:color w:val="212325"/>
                <w:spacing w:val="-2"/>
                <w:w w:val="105"/>
                <w:sz w:val="24"/>
              </w:rPr>
              <w:t>regions</w:t>
            </w:r>
            <w:r>
              <w:rPr>
                <w:color w:val="212325"/>
                <w:spacing w:val="-16"/>
                <w:w w:val="105"/>
                <w:sz w:val="24"/>
              </w:rPr>
              <w:t xml:space="preserve"> </w:t>
            </w:r>
            <w:r>
              <w:rPr>
                <w:color w:val="212325"/>
                <w:spacing w:val="-1"/>
                <w:w w:val="105"/>
                <w:sz w:val="24"/>
              </w:rPr>
              <w:t>in</w:t>
            </w:r>
            <w:r>
              <w:rPr>
                <w:color w:val="212325"/>
                <w:spacing w:val="-15"/>
                <w:w w:val="105"/>
                <w:sz w:val="24"/>
              </w:rPr>
              <w:t xml:space="preserve"> </w:t>
            </w:r>
            <w:r>
              <w:rPr>
                <w:color w:val="212325"/>
                <w:spacing w:val="-1"/>
                <w:w w:val="105"/>
                <w:sz w:val="24"/>
              </w:rPr>
              <w:t>which</w:t>
            </w:r>
            <w:r>
              <w:rPr>
                <w:color w:val="212325"/>
                <w:spacing w:val="-16"/>
                <w:w w:val="105"/>
                <w:sz w:val="24"/>
              </w:rPr>
              <w:t xml:space="preserve"> </w:t>
            </w:r>
            <w:r>
              <w:rPr>
                <w:color w:val="212325"/>
                <w:spacing w:val="-1"/>
                <w:w w:val="105"/>
                <w:sz w:val="24"/>
              </w:rPr>
              <w:t>Spotify</w:t>
            </w:r>
            <w:r>
              <w:rPr>
                <w:color w:val="212325"/>
                <w:spacing w:val="-15"/>
                <w:w w:val="105"/>
                <w:sz w:val="24"/>
              </w:rPr>
              <w:t xml:space="preserve"> </w:t>
            </w:r>
            <w:r>
              <w:rPr>
                <w:color w:val="212325"/>
                <w:spacing w:val="-1"/>
                <w:w w:val="105"/>
                <w:sz w:val="24"/>
              </w:rPr>
              <w:t>is</w:t>
            </w:r>
            <w:r>
              <w:rPr>
                <w:color w:val="212325"/>
                <w:spacing w:val="-67"/>
                <w:w w:val="105"/>
                <w:sz w:val="24"/>
              </w:rPr>
              <w:t xml:space="preserve"> </w:t>
            </w:r>
            <w:r>
              <w:rPr>
                <w:color w:val="212325"/>
                <w:w w:val="105"/>
                <w:sz w:val="24"/>
              </w:rPr>
              <w:t>available.</w:t>
            </w:r>
          </w:p>
        </w:tc>
        <w:tc>
          <w:tcPr>
            <w:tcW w:w="2955" w:type="dxa"/>
            <w:tcBorders>
              <w:top w:val="single" w:sz="12" w:space="0" w:color="EFEFEF"/>
            </w:tcBorders>
          </w:tcPr>
          <w:p w14:paraId="081217FA" w14:textId="77777777" w:rsidR="00BE088B" w:rsidRDefault="00597AE5">
            <w:pPr>
              <w:pStyle w:val="TableParagraph"/>
              <w:rPr>
                <w:sz w:val="24"/>
              </w:rPr>
            </w:pPr>
            <w:r>
              <w:rPr>
                <w:color w:val="212325"/>
                <w:sz w:val="24"/>
              </w:rPr>
              <w:t>Sweden</w:t>
            </w:r>
          </w:p>
        </w:tc>
        <w:tc>
          <w:tcPr>
            <w:tcW w:w="3900" w:type="dxa"/>
            <w:tcBorders>
              <w:top w:val="single" w:sz="12" w:space="0" w:color="EFEFEF"/>
            </w:tcBorders>
          </w:tcPr>
          <w:p w14:paraId="081217FB" w14:textId="77777777" w:rsidR="00BE088B" w:rsidRDefault="00597AE5">
            <w:pPr>
              <w:pStyle w:val="TableParagraph"/>
              <w:rPr>
                <w:sz w:val="24"/>
              </w:rPr>
            </w:pPr>
            <w:r>
              <w:rPr>
                <w:color w:val="212325"/>
                <w:sz w:val="24"/>
              </w:rPr>
              <w:t>Exclusive;</w:t>
            </w:r>
            <w:r>
              <w:rPr>
                <w:color w:val="212325"/>
                <w:spacing w:val="1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Courts</w:t>
            </w:r>
            <w:r>
              <w:rPr>
                <w:color w:val="212325"/>
                <w:spacing w:val="2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of</w:t>
            </w:r>
            <w:r>
              <w:rPr>
                <w:color w:val="212325"/>
                <w:spacing w:val="2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Sweden</w:t>
            </w:r>
            <w:commentRangeEnd w:id="40"/>
            <w:r w:rsidR="00365CBC">
              <w:rPr>
                <w:rStyle w:val="Odwoaniedokomentarza"/>
              </w:rPr>
              <w:commentReference w:id="40"/>
            </w:r>
          </w:p>
        </w:tc>
      </w:tr>
      <w:tr w:rsidR="00BE088B" w14:paraId="08121800" w14:textId="77777777">
        <w:trPr>
          <w:trHeight w:val="2400"/>
        </w:trPr>
        <w:tc>
          <w:tcPr>
            <w:tcW w:w="3480" w:type="dxa"/>
          </w:tcPr>
          <w:p w14:paraId="081217FD" w14:textId="77777777" w:rsidR="00BE088B" w:rsidRDefault="00597AE5">
            <w:pPr>
              <w:pStyle w:val="TableParagraph"/>
              <w:spacing w:line="312" w:lineRule="auto"/>
              <w:ind w:right="196"/>
              <w:rPr>
                <w:sz w:val="24"/>
              </w:rPr>
            </w:pPr>
            <w:r>
              <w:rPr>
                <w:color w:val="212325"/>
                <w:sz w:val="24"/>
              </w:rPr>
              <w:t>Bulgaria, Cyprus, Estonia,</w:t>
            </w:r>
            <w:r>
              <w:rPr>
                <w:color w:val="212325"/>
                <w:spacing w:val="1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France,</w:t>
            </w:r>
            <w:r>
              <w:rPr>
                <w:color w:val="212325"/>
                <w:spacing w:val="-9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Hong</w:t>
            </w:r>
            <w:r>
              <w:rPr>
                <w:color w:val="212325"/>
                <w:spacing w:val="-8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Kong,</w:t>
            </w:r>
            <w:r>
              <w:rPr>
                <w:color w:val="212325"/>
                <w:spacing w:val="-8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Latvia,</w:t>
            </w:r>
            <w:r>
              <w:rPr>
                <w:color w:val="212325"/>
                <w:spacing w:val="-64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Lithuania, Luxembourg,</w:t>
            </w:r>
            <w:r>
              <w:rPr>
                <w:color w:val="212325"/>
                <w:spacing w:val="1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Malta,</w:t>
            </w:r>
            <w:r>
              <w:rPr>
                <w:color w:val="212325"/>
                <w:spacing w:val="7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Monaco,</w:t>
            </w:r>
            <w:r>
              <w:rPr>
                <w:color w:val="212325"/>
                <w:spacing w:val="7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Norway,</w:t>
            </w:r>
            <w:r>
              <w:rPr>
                <w:color w:val="212325"/>
                <w:spacing w:val="1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Philippines, Portugal,</w:t>
            </w:r>
            <w:r>
              <w:rPr>
                <w:color w:val="212325"/>
                <w:spacing w:val="1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Slovakia,</w:t>
            </w:r>
            <w:r>
              <w:rPr>
                <w:color w:val="212325"/>
                <w:spacing w:val="-12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Spain,</w:t>
            </w:r>
            <w:r>
              <w:rPr>
                <w:color w:val="212325"/>
                <w:spacing w:val="-12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Turkey</w:t>
            </w:r>
          </w:p>
        </w:tc>
        <w:tc>
          <w:tcPr>
            <w:tcW w:w="2955" w:type="dxa"/>
          </w:tcPr>
          <w:p w14:paraId="081217FE" w14:textId="77777777" w:rsidR="00BE088B" w:rsidRDefault="00597AE5">
            <w:pPr>
              <w:pStyle w:val="TableParagraph"/>
              <w:rPr>
                <w:sz w:val="24"/>
              </w:rPr>
            </w:pPr>
            <w:r>
              <w:rPr>
                <w:color w:val="212325"/>
                <w:sz w:val="24"/>
              </w:rPr>
              <w:t>Laws of Sweden</w:t>
            </w:r>
          </w:p>
        </w:tc>
        <w:tc>
          <w:tcPr>
            <w:tcW w:w="3900" w:type="dxa"/>
          </w:tcPr>
          <w:p w14:paraId="081217FF" w14:textId="77777777" w:rsidR="00BE088B" w:rsidRDefault="00597AE5">
            <w:pPr>
              <w:pStyle w:val="TableParagraph"/>
              <w:rPr>
                <w:sz w:val="24"/>
              </w:rPr>
            </w:pPr>
            <w:r>
              <w:rPr>
                <w:color w:val="212325"/>
                <w:sz w:val="24"/>
              </w:rPr>
              <w:t>Non-exclusive;</w:t>
            </w:r>
            <w:r>
              <w:rPr>
                <w:color w:val="212325"/>
                <w:spacing w:val="12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Courts</w:t>
            </w:r>
            <w:r>
              <w:rPr>
                <w:color w:val="212325"/>
                <w:spacing w:val="13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of</w:t>
            </w:r>
            <w:r>
              <w:rPr>
                <w:color w:val="212325"/>
                <w:spacing w:val="13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Sweden</w:t>
            </w:r>
          </w:p>
        </w:tc>
      </w:tr>
      <w:tr w:rsidR="00BE088B" w14:paraId="08121804" w14:textId="77777777">
        <w:trPr>
          <w:trHeight w:val="1320"/>
        </w:trPr>
        <w:tc>
          <w:tcPr>
            <w:tcW w:w="3480" w:type="dxa"/>
          </w:tcPr>
          <w:p w14:paraId="08121801" w14:textId="77777777" w:rsidR="00BE088B" w:rsidRDefault="00597AE5">
            <w:pPr>
              <w:pStyle w:val="TableParagraph"/>
              <w:rPr>
                <w:sz w:val="24"/>
              </w:rPr>
            </w:pPr>
            <w:r>
              <w:rPr>
                <w:color w:val="212325"/>
                <w:sz w:val="24"/>
              </w:rPr>
              <w:t>Brazil</w:t>
            </w:r>
          </w:p>
        </w:tc>
        <w:tc>
          <w:tcPr>
            <w:tcW w:w="2955" w:type="dxa"/>
          </w:tcPr>
          <w:p w14:paraId="08121802" w14:textId="77777777" w:rsidR="00BE088B" w:rsidRDefault="00597AE5">
            <w:pPr>
              <w:pStyle w:val="TableParagraph"/>
              <w:rPr>
                <w:sz w:val="24"/>
              </w:rPr>
            </w:pPr>
            <w:r>
              <w:rPr>
                <w:color w:val="212325"/>
                <w:sz w:val="24"/>
              </w:rPr>
              <w:t>Laws</w:t>
            </w:r>
            <w:r>
              <w:rPr>
                <w:color w:val="212325"/>
                <w:spacing w:val="-4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of</w:t>
            </w:r>
            <w:r>
              <w:rPr>
                <w:color w:val="212325"/>
                <w:spacing w:val="-4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Brazil</w:t>
            </w:r>
          </w:p>
        </w:tc>
        <w:tc>
          <w:tcPr>
            <w:tcW w:w="3900" w:type="dxa"/>
          </w:tcPr>
          <w:p w14:paraId="08121803" w14:textId="77777777" w:rsidR="00BE088B" w:rsidRDefault="00597AE5">
            <w:pPr>
              <w:pStyle w:val="TableParagraph"/>
              <w:spacing w:line="312" w:lineRule="auto"/>
              <w:ind w:right="177"/>
              <w:rPr>
                <w:sz w:val="24"/>
              </w:rPr>
            </w:pPr>
            <w:r>
              <w:rPr>
                <w:color w:val="212325"/>
                <w:sz w:val="24"/>
              </w:rPr>
              <w:t>Exclusive; State and Federal</w:t>
            </w:r>
            <w:r>
              <w:rPr>
                <w:color w:val="212325"/>
                <w:spacing w:val="1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Courts</w:t>
            </w:r>
            <w:r>
              <w:rPr>
                <w:color w:val="212325"/>
                <w:spacing w:val="-7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of</w:t>
            </w:r>
            <w:r>
              <w:rPr>
                <w:color w:val="212325"/>
                <w:spacing w:val="-7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São</w:t>
            </w:r>
            <w:r>
              <w:rPr>
                <w:color w:val="212325"/>
                <w:spacing w:val="-7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Paulo,</w:t>
            </w:r>
            <w:r>
              <w:rPr>
                <w:color w:val="212325"/>
                <w:spacing w:val="-7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State</w:t>
            </w:r>
            <w:r>
              <w:rPr>
                <w:color w:val="212325"/>
                <w:spacing w:val="-7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of</w:t>
            </w:r>
            <w:r>
              <w:rPr>
                <w:color w:val="212325"/>
                <w:spacing w:val="-7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São</w:t>
            </w:r>
            <w:r>
              <w:rPr>
                <w:color w:val="212325"/>
                <w:spacing w:val="-64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Paulo,</w:t>
            </w:r>
            <w:r>
              <w:rPr>
                <w:color w:val="212325"/>
                <w:spacing w:val="-8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Brazil</w:t>
            </w:r>
          </w:p>
        </w:tc>
      </w:tr>
    </w:tbl>
    <w:p w14:paraId="08121805" w14:textId="77777777" w:rsidR="00BE088B" w:rsidRDefault="00BE088B">
      <w:pPr>
        <w:spacing w:line="312" w:lineRule="auto"/>
        <w:rPr>
          <w:sz w:val="24"/>
        </w:rPr>
        <w:sectPr w:rsidR="00BE088B">
          <w:pgSz w:w="11900" w:h="16820"/>
          <w:pgMar w:top="420" w:right="640" w:bottom="280" w:left="680" w:header="708" w:footer="708" w:gutter="0"/>
          <w:cols w:space="708"/>
        </w:sectPr>
      </w:pPr>
    </w:p>
    <w:tbl>
      <w:tblPr>
        <w:tblStyle w:val="TableNormal"/>
        <w:tblW w:w="0" w:type="auto"/>
        <w:tblInd w:w="120" w:type="dxa"/>
        <w:tblBorders>
          <w:top w:val="single" w:sz="6" w:space="0" w:color="EFEFEF"/>
          <w:left w:val="single" w:sz="6" w:space="0" w:color="EFEFEF"/>
          <w:bottom w:val="single" w:sz="6" w:space="0" w:color="EFEFEF"/>
          <w:right w:val="single" w:sz="6" w:space="0" w:color="EFEFEF"/>
          <w:insideH w:val="single" w:sz="6" w:space="0" w:color="EFEFEF"/>
          <w:insideV w:val="single" w:sz="6" w:space="0" w:color="EFEFEF"/>
        </w:tblBorders>
        <w:tblLayout w:type="fixed"/>
        <w:tblLook w:val="01E0" w:firstRow="1" w:lastRow="1" w:firstColumn="1" w:lastColumn="1" w:noHBand="0" w:noVBand="0"/>
      </w:tblPr>
      <w:tblGrid>
        <w:gridCol w:w="3480"/>
        <w:gridCol w:w="2955"/>
        <w:gridCol w:w="3900"/>
      </w:tblGrid>
      <w:tr w:rsidR="00BE088B" w14:paraId="08121809" w14:textId="77777777">
        <w:trPr>
          <w:trHeight w:val="600"/>
        </w:trPr>
        <w:tc>
          <w:tcPr>
            <w:tcW w:w="3480" w:type="dxa"/>
            <w:tcBorders>
              <w:bottom w:val="single" w:sz="18" w:space="0" w:color="EFEFEF"/>
            </w:tcBorders>
          </w:tcPr>
          <w:p w14:paraId="08121806" w14:textId="77777777" w:rsidR="00BE088B" w:rsidRDefault="00597AE5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212325"/>
                <w:sz w:val="24"/>
              </w:rPr>
              <w:lastRenderedPageBreak/>
              <w:t>Country</w:t>
            </w:r>
            <w:r>
              <w:rPr>
                <w:b/>
                <w:color w:val="212325"/>
                <w:spacing w:val="-17"/>
                <w:sz w:val="24"/>
              </w:rPr>
              <w:t xml:space="preserve"> </w:t>
            </w:r>
            <w:r>
              <w:rPr>
                <w:b/>
                <w:color w:val="212325"/>
                <w:sz w:val="24"/>
              </w:rPr>
              <w:t>or</w:t>
            </w:r>
            <w:r>
              <w:rPr>
                <w:b/>
                <w:color w:val="212325"/>
                <w:spacing w:val="-16"/>
                <w:sz w:val="24"/>
              </w:rPr>
              <w:t xml:space="preserve"> </w:t>
            </w:r>
            <w:r>
              <w:rPr>
                <w:b/>
                <w:color w:val="212325"/>
                <w:sz w:val="24"/>
              </w:rPr>
              <w:t>region</w:t>
            </w:r>
          </w:p>
        </w:tc>
        <w:tc>
          <w:tcPr>
            <w:tcW w:w="2955" w:type="dxa"/>
            <w:tcBorders>
              <w:bottom w:val="single" w:sz="18" w:space="0" w:color="EFEFEF"/>
            </w:tcBorders>
          </w:tcPr>
          <w:p w14:paraId="08121807" w14:textId="77777777" w:rsidR="00BE088B" w:rsidRDefault="00597AE5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212325"/>
                <w:sz w:val="24"/>
              </w:rPr>
              <w:t>Choice</w:t>
            </w:r>
            <w:r>
              <w:rPr>
                <w:b/>
                <w:color w:val="212325"/>
                <w:spacing w:val="-12"/>
                <w:sz w:val="24"/>
              </w:rPr>
              <w:t xml:space="preserve"> </w:t>
            </w:r>
            <w:r>
              <w:rPr>
                <w:b/>
                <w:color w:val="212325"/>
                <w:sz w:val="24"/>
              </w:rPr>
              <w:t>of</w:t>
            </w:r>
            <w:r>
              <w:rPr>
                <w:b/>
                <w:color w:val="212325"/>
                <w:spacing w:val="-12"/>
                <w:sz w:val="24"/>
              </w:rPr>
              <w:t xml:space="preserve"> </w:t>
            </w:r>
            <w:r>
              <w:rPr>
                <w:b/>
                <w:color w:val="212325"/>
                <w:sz w:val="24"/>
              </w:rPr>
              <w:t>Law</w:t>
            </w:r>
          </w:p>
        </w:tc>
        <w:tc>
          <w:tcPr>
            <w:tcW w:w="3900" w:type="dxa"/>
            <w:tcBorders>
              <w:bottom w:val="single" w:sz="18" w:space="0" w:color="EFEFEF"/>
            </w:tcBorders>
          </w:tcPr>
          <w:p w14:paraId="08121808" w14:textId="77777777" w:rsidR="00BE088B" w:rsidRDefault="00597AE5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212325"/>
                <w:sz w:val="24"/>
              </w:rPr>
              <w:t>Jurisdiction</w:t>
            </w:r>
          </w:p>
        </w:tc>
      </w:tr>
      <w:tr w:rsidR="00BE088B" w14:paraId="0812180D" w14:textId="77777777">
        <w:trPr>
          <w:trHeight w:val="2760"/>
        </w:trPr>
        <w:tc>
          <w:tcPr>
            <w:tcW w:w="3480" w:type="dxa"/>
            <w:tcBorders>
              <w:top w:val="single" w:sz="18" w:space="0" w:color="EFEFEF"/>
            </w:tcBorders>
          </w:tcPr>
          <w:p w14:paraId="0812180A" w14:textId="77777777" w:rsidR="00BE088B" w:rsidRDefault="00597AE5">
            <w:pPr>
              <w:pStyle w:val="TableParagraph"/>
              <w:rPr>
                <w:sz w:val="24"/>
              </w:rPr>
            </w:pPr>
            <w:r>
              <w:rPr>
                <w:color w:val="212325"/>
                <w:sz w:val="24"/>
              </w:rPr>
              <w:t>Canada</w:t>
            </w:r>
          </w:p>
        </w:tc>
        <w:tc>
          <w:tcPr>
            <w:tcW w:w="2955" w:type="dxa"/>
            <w:tcBorders>
              <w:top w:val="single" w:sz="18" w:space="0" w:color="EFEFEF"/>
            </w:tcBorders>
          </w:tcPr>
          <w:p w14:paraId="0812180B" w14:textId="77777777" w:rsidR="00BE088B" w:rsidRDefault="00597AE5">
            <w:pPr>
              <w:pStyle w:val="TableParagraph"/>
              <w:spacing w:line="312" w:lineRule="auto"/>
              <w:ind w:right="111"/>
              <w:rPr>
                <w:sz w:val="24"/>
              </w:rPr>
            </w:pPr>
            <w:r>
              <w:rPr>
                <w:color w:val="212325"/>
                <w:w w:val="105"/>
                <w:sz w:val="24"/>
              </w:rPr>
              <w:t>Not applicable to</w:t>
            </w:r>
            <w:r>
              <w:rPr>
                <w:color w:val="212325"/>
                <w:spacing w:val="1"/>
                <w:w w:val="105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residents of Quebec:</w:t>
            </w:r>
            <w:r>
              <w:rPr>
                <w:color w:val="212325"/>
                <w:spacing w:val="1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Laws</w:t>
            </w:r>
            <w:r>
              <w:rPr>
                <w:color w:val="212325"/>
                <w:spacing w:val="4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of</w:t>
            </w:r>
            <w:r>
              <w:rPr>
                <w:color w:val="212325"/>
                <w:spacing w:val="5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the</w:t>
            </w:r>
            <w:r>
              <w:rPr>
                <w:color w:val="212325"/>
                <w:spacing w:val="5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Province</w:t>
            </w:r>
            <w:r>
              <w:rPr>
                <w:color w:val="212325"/>
                <w:spacing w:val="5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of</w:t>
            </w:r>
            <w:r>
              <w:rPr>
                <w:color w:val="212325"/>
                <w:spacing w:val="-64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OntarioResidents of</w:t>
            </w:r>
            <w:r>
              <w:rPr>
                <w:color w:val="212325"/>
                <w:spacing w:val="1"/>
                <w:sz w:val="24"/>
              </w:rPr>
              <w:t xml:space="preserve"> </w:t>
            </w:r>
            <w:r>
              <w:rPr>
                <w:color w:val="212325"/>
                <w:w w:val="105"/>
                <w:sz w:val="24"/>
              </w:rPr>
              <w:t>Quebec: Laws of the</w:t>
            </w:r>
            <w:r>
              <w:rPr>
                <w:color w:val="212325"/>
                <w:spacing w:val="1"/>
                <w:w w:val="105"/>
                <w:sz w:val="24"/>
              </w:rPr>
              <w:t xml:space="preserve"> </w:t>
            </w:r>
            <w:r>
              <w:rPr>
                <w:color w:val="212325"/>
                <w:spacing w:val="-1"/>
                <w:w w:val="105"/>
                <w:sz w:val="24"/>
              </w:rPr>
              <w:t xml:space="preserve">Province of </w:t>
            </w:r>
            <w:r>
              <w:rPr>
                <w:color w:val="212325"/>
                <w:w w:val="105"/>
                <w:sz w:val="24"/>
              </w:rPr>
              <w:t>Quebec,</w:t>
            </w:r>
            <w:r>
              <w:rPr>
                <w:color w:val="212325"/>
                <w:spacing w:val="1"/>
                <w:w w:val="105"/>
                <w:sz w:val="24"/>
              </w:rPr>
              <w:t xml:space="preserve"> </w:t>
            </w:r>
            <w:r>
              <w:rPr>
                <w:color w:val="212325"/>
                <w:w w:val="105"/>
                <w:sz w:val="24"/>
              </w:rPr>
              <w:t>Canada</w:t>
            </w:r>
          </w:p>
        </w:tc>
        <w:tc>
          <w:tcPr>
            <w:tcW w:w="3900" w:type="dxa"/>
            <w:tcBorders>
              <w:top w:val="single" w:sz="18" w:space="0" w:color="EFEFEF"/>
            </w:tcBorders>
          </w:tcPr>
          <w:p w14:paraId="0812180C" w14:textId="77777777" w:rsidR="00BE088B" w:rsidRDefault="00597AE5">
            <w:pPr>
              <w:pStyle w:val="TableParagraph"/>
              <w:spacing w:line="312" w:lineRule="auto"/>
              <w:rPr>
                <w:sz w:val="24"/>
              </w:rPr>
            </w:pPr>
            <w:r>
              <w:rPr>
                <w:color w:val="212325"/>
                <w:w w:val="105"/>
                <w:sz w:val="24"/>
              </w:rPr>
              <w:t>Not applicable to residents of</w:t>
            </w:r>
            <w:r>
              <w:rPr>
                <w:color w:val="212325"/>
                <w:spacing w:val="1"/>
                <w:w w:val="105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Quebec:</w:t>
            </w:r>
            <w:r>
              <w:rPr>
                <w:color w:val="212325"/>
                <w:spacing w:val="6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Exclusive</w:t>
            </w:r>
            <w:r>
              <w:rPr>
                <w:color w:val="212325"/>
                <w:spacing w:val="6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other</w:t>
            </w:r>
            <w:r>
              <w:rPr>
                <w:color w:val="212325"/>
                <w:spacing w:val="7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than</w:t>
            </w:r>
            <w:r>
              <w:rPr>
                <w:color w:val="212325"/>
                <w:spacing w:val="6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for</w:t>
            </w:r>
            <w:r>
              <w:rPr>
                <w:color w:val="212325"/>
                <w:spacing w:val="-64"/>
                <w:sz w:val="24"/>
              </w:rPr>
              <w:t xml:space="preserve"> </w:t>
            </w:r>
            <w:r>
              <w:rPr>
                <w:color w:val="212325"/>
                <w:w w:val="105"/>
                <w:sz w:val="24"/>
              </w:rPr>
              <w:t>the purpose of enforcing</w:t>
            </w:r>
            <w:r>
              <w:rPr>
                <w:color w:val="212325"/>
                <w:spacing w:val="1"/>
                <w:w w:val="105"/>
                <w:sz w:val="24"/>
              </w:rPr>
              <w:t xml:space="preserve"> </w:t>
            </w:r>
            <w:r>
              <w:rPr>
                <w:color w:val="212325"/>
                <w:spacing w:val="-1"/>
                <w:w w:val="105"/>
                <w:sz w:val="24"/>
              </w:rPr>
              <w:t xml:space="preserve">judgements; Courts </w:t>
            </w:r>
            <w:r>
              <w:rPr>
                <w:color w:val="212325"/>
                <w:w w:val="105"/>
                <w:sz w:val="24"/>
              </w:rPr>
              <w:t>of Ontario,</w:t>
            </w:r>
            <w:r>
              <w:rPr>
                <w:color w:val="212325"/>
                <w:spacing w:val="1"/>
                <w:w w:val="105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CanadaResidents of Quebec:</w:t>
            </w:r>
            <w:r>
              <w:rPr>
                <w:color w:val="212325"/>
                <w:spacing w:val="1"/>
                <w:sz w:val="24"/>
              </w:rPr>
              <w:t xml:space="preserve"> </w:t>
            </w:r>
            <w:r>
              <w:rPr>
                <w:color w:val="212325"/>
                <w:w w:val="105"/>
                <w:sz w:val="24"/>
              </w:rPr>
              <w:t>Courts</w:t>
            </w:r>
            <w:r>
              <w:rPr>
                <w:color w:val="212325"/>
                <w:spacing w:val="-16"/>
                <w:w w:val="105"/>
                <w:sz w:val="24"/>
              </w:rPr>
              <w:t xml:space="preserve"> </w:t>
            </w:r>
            <w:r>
              <w:rPr>
                <w:color w:val="212325"/>
                <w:w w:val="105"/>
                <w:sz w:val="24"/>
              </w:rPr>
              <w:t>of</w:t>
            </w:r>
            <w:r>
              <w:rPr>
                <w:color w:val="212325"/>
                <w:spacing w:val="-16"/>
                <w:w w:val="105"/>
                <w:sz w:val="24"/>
              </w:rPr>
              <w:t xml:space="preserve"> </w:t>
            </w:r>
            <w:r>
              <w:rPr>
                <w:color w:val="212325"/>
                <w:w w:val="105"/>
                <w:sz w:val="24"/>
              </w:rPr>
              <w:t>Quebec,</w:t>
            </w:r>
            <w:r>
              <w:rPr>
                <w:color w:val="212325"/>
                <w:spacing w:val="-16"/>
                <w:w w:val="105"/>
                <w:sz w:val="24"/>
              </w:rPr>
              <w:t xml:space="preserve"> </w:t>
            </w:r>
            <w:r>
              <w:rPr>
                <w:color w:val="212325"/>
                <w:w w:val="105"/>
                <w:sz w:val="24"/>
              </w:rPr>
              <w:t>Canada</w:t>
            </w:r>
          </w:p>
        </w:tc>
      </w:tr>
      <w:tr w:rsidR="00BE088B" w14:paraId="08121811" w14:textId="77777777">
        <w:trPr>
          <w:trHeight w:val="2760"/>
        </w:trPr>
        <w:tc>
          <w:tcPr>
            <w:tcW w:w="3480" w:type="dxa"/>
          </w:tcPr>
          <w:p w14:paraId="0812180E" w14:textId="77777777" w:rsidR="00BE088B" w:rsidRDefault="00597AE5">
            <w:pPr>
              <w:pStyle w:val="TableParagraph"/>
              <w:spacing w:line="312" w:lineRule="auto"/>
              <w:ind w:right="510"/>
              <w:rPr>
                <w:sz w:val="24"/>
              </w:rPr>
            </w:pPr>
            <w:r>
              <w:rPr>
                <w:color w:val="212325"/>
                <w:sz w:val="24"/>
              </w:rPr>
              <w:t>Argentina,</w:t>
            </w:r>
            <w:r>
              <w:rPr>
                <w:color w:val="212325"/>
                <w:spacing w:val="9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Bolivia,</w:t>
            </w:r>
            <w:r>
              <w:rPr>
                <w:color w:val="212325"/>
                <w:spacing w:val="9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Chile,</w:t>
            </w:r>
            <w:r>
              <w:rPr>
                <w:color w:val="212325"/>
                <w:spacing w:val="-64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Colombia, Costa Rica,</w:t>
            </w:r>
            <w:r>
              <w:rPr>
                <w:color w:val="212325"/>
                <w:spacing w:val="1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Dominican Republic,</w:t>
            </w:r>
            <w:r>
              <w:rPr>
                <w:color w:val="212325"/>
                <w:spacing w:val="1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Ecuador, El Salvador,</w:t>
            </w:r>
            <w:r>
              <w:rPr>
                <w:color w:val="212325"/>
                <w:spacing w:val="1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Guatemala, Honduras,</w:t>
            </w:r>
            <w:r>
              <w:rPr>
                <w:color w:val="212325"/>
                <w:spacing w:val="1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Nicaragua, Panama,</w:t>
            </w:r>
            <w:r>
              <w:rPr>
                <w:color w:val="212325"/>
                <w:spacing w:val="1"/>
                <w:sz w:val="24"/>
              </w:rPr>
              <w:t xml:space="preserve"> </w:t>
            </w:r>
            <w:r>
              <w:rPr>
                <w:color w:val="212325"/>
                <w:spacing w:val="-2"/>
                <w:sz w:val="24"/>
              </w:rPr>
              <w:t>Paraguay,</w:t>
            </w:r>
            <w:r>
              <w:rPr>
                <w:color w:val="212325"/>
                <w:spacing w:val="-15"/>
                <w:sz w:val="24"/>
              </w:rPr>
              <w:t xml:space="preserve"> </w:t>
            </w:r>
            <w:r>
              <w:rPr>
                <w:color w:val="212325"/>
                <w:spacing w:val="-2"/>
                <w:sz w:val="24"/>
              </w:rPr>
              <w:t>Peru,</w:t>
            </w:r>
            <w:r>
              <w:rPr>
                <w:color w:val="212325"/>
                <w:spacing w:val="-14"/>
                <w:sz w:val="24"/>
              </w:rPr>
              <w:t xml:space="preserve"> </w:t>
            </w:r>
            <w:r>
              <w:rPr>
                <w:color w:val="212325"/>
                <w:spacing w:val="-2"/>
                <w:sz w:val="24"/>
              </w:rPr>
              <w:t>Uruguay</w:t>
            </w:r>
          </w:p>
        </w:tc>
        <w:tc>
          <w:tcPr>
            <w:tcW w:w="2955" w:type="dxa"/>
          </w:tcPr>
          <w:p w14:paraId="0812180F" w14:textId="77777777" w:rsidR="00BE088B" w:rsidRDefault="00597AE5">
            <w:pPr>
              <w:pStyle w:val="TableParagraph"/>
              <w:spacing w:line="312" w:lineRule="auto"/>
              <w:ind w:right="111"/>
              <w:rPr>
                <w:sz w:val="24"/>
              </w:rPr>
            </w:pPr>
            <w:r>
              <w:rPr>
                <w:color w:val="212325"/>
                <w:sz w:val="24"/>
              </w:rPr>
              <w:t>State</w:t>
            </w:r>
            <w:r>
              <w:rPr>
                <w:color w:val="212325"/>
                <w:spacing w:val="9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of</w:t>
            </w:r>
            <w:r>
              <w:rPr>
                <w:color w:val="212325"/>
                <w:spacing w:val="10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California,</w:t>
            </w:r>
            <w:r>
              <w:rPr>
                <w:color w:val="212325"/>
                <w:spacing w:val="-64"/>
                <w:sz w:val="24"/>
              </w:rPr>
              <w:t xml:space="preserve"> </w:t>
            </w:r>
            <w:r>
              <w:rPr>
                <w:color w:val="212325"/>
                <w:w w:val="105"/>
                <w:sz w:val="24"/>
              </w:rPr>
              <w:t>United</w:t>
            </w:r>
            <w:r>
              <w:rPr>
                <w:color w:val="212325"/>
                <w:spacing w:val="-17"/>
                <w:w w:val="105"/>
                <w:sz w:val="24"/>
              </w:rPr>
              <w:t xml:space="preserve"> </w:t>
            </w:r>
            <w:r>
              <w:rPr>
                <w:color w:val="212325"/>
                <w:w w:val="105"/>
                <w:sz w:val="24"/>
              </w:rPr>
              <w:t>States</w:t>
            </w:r>
          </w:p>
        </w:tc>
        <w:tc>
          <w:tcPr>
            <w:tcW w:w="3900" w:type="dxa"/>
          </w:tcPr>
          <w:p w14:paraId="08121810" w14:textId="77777777" w:rsidR="00BE088B" w:rsidRDefault="00597AE5">
            <w:pPr>
              <w:pStyle w:val="TableParagraph"/>
              <w:spacing w:line="312" w:lineRule="auto"/>
              <w:ind w:right="177"/>
              <w:rPr>
                <w:sz w:val="24"/>
              </w:rPr>
            </w:pPr>
            <w:r>
              <w:rPr>
                <w:color w:val="212325"/>
                <w:sz w:val="24"/>
              </w:rPr>
              <w:t>Exclusive; State and Federal</w:t>
            </w:r>
            <w:r>
              <w:rPr>
                <w:color w:val="212325"/>
                <w:spacing w:val="1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Courts of San</w:t>
            </w:r>
            <w:r>
              <w:rPr>
                <w:color w:val="212325"/>
                <w:spacing w:val="1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Francisco County,</w:t>
            </w:r>
            <w:r>
              <w:rPr>
                <w:color w:val="212325"/>
                <w:spacing w:val="-64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CA</w:t>
            </w:r>
            <w:r>
              <w:rPr>
                <w:color w:val="212325"/>
                <w:spacing w:val="-6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or</w:t>
            </w:r>
            <w:r>
              <w:rPr>
                <w:color w:val="212325"/>
                <w:spacing w:val="-5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New</w:t>
            </w:r>
            <w:r>
              <w:rPr>
                <w:color w:val="212325"/>
                <w:spacing w:val="-6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York,</w:t>
            </w:r>
            <w:r>
              <w:rPr>
                <w:color w:val="212325"/>
                <w:spacing w:val="-5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NY</w:t>
            </w:r>
          </w:p>
        </w:tc>
      </w:tr>
      <w:tr w:rsidR="00BE088B" w14:paraId="08121815" w14:textId="77777777">
        <w:trPr>
          <w:trHeight w:val="960"/>
        </w:trPr>
        <w:tc>
          <w:tcPr>
            <w:tcW w:w="3480" w:type="dxa"/>
          </w:tcPr>
          <w:p w14:paraId="08121812" w14:textId="77777777" w:rsidR="00BE088B" w:rsidRDefault="00597AE5">
            <w:pPr>
              <w:pStyle w:val="TableParagraph"/>
              <w:rPr>
                <w:sz w:val="24"/>
              </w:rPr>
            </w:pPr>
            <w:r>
              <w:rPr>
                <w:color w:val="212325"/>
                <w:sz w:val="24"/>
              </w:rPr>
              <w:t>United</w:t>
            </w:r>
            <w:r>
              <w:rPr>
                <w:color w:val="212325"/>
                <w:spacing w:val="13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Kingdom</w:t>
            </w:r>
          </w:p>
        </w:tc>
        <w:tc>
          <w:tcPr>
            <w:tcW w:w="2955" w:type="dxa"/>
          </w:tcPr>
          <w:p w14:paraId="08121813" w14:textId="77777777" w:rsidR="00BE088B" w:rsidRDefault="00597AE5">
            <w:pPr>
              <w:pStyle w:val="TableParagraph"/>
              <w:spacing w:line="312" w:lineRule="auto"/>
              <w:rPr>
                <w:sz w:val="24"/>
              </w:rPr>
            </w:pPr>
            <w:r>
              <w:rPr>
                <w:color w:val="212325"/>
                <w:sz w:val="24"/>
              </w:rPr>
              <w:t>Laws</w:t>
            </w:r>
            <w:r>
              <w:rPr>
                <w:color w:val="212325"/>
                <w:spacing w:val="-8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of</w:t>
            </w:r>
            <w:r>
              <w:rPr>
                <w:color w:val="212325"/>
                <w:spacing w:val="-8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England</w:t>
            </w:r>
            <w:r>
              <w:rPr>
                <w:color w:val="212325"/>
                <w:spacing w:val="-8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and</w:t>
            </w:r>
            <w:r>
              <w:rPr>
                <w:color w:val="212325"/>
                <w:spacing w:val="-64"/>
                <w:sz w:val="24"/>
              </w:rPr>
              <w:t xml:space="preserve"> </w:t>
            </w:r>
            <w:r>
              <w:rPr>
                <w:color w:val="212325"/>
                <w:sz w:val="24"/>
              </w:rPr>
              <w:t>Wales</w:t>
            </w:r>
          </w:p>
        </w:tc>
        <w:tc>
          <w:tcPr>
            <w:tcW w:w="3900" w:type="dxa"/>
          </w:tcPr>
          <w:p w14:paraId="08121814" w14:textId="77777777" w:rsidR="00BE088B" w:rsidRDefault="00597AE5">
            <w:pPr>
              <w:pStyle w:val="TableParagraph"/>
              <w:rPr>
                <w:sz w:val="24"/>
              </w:rPr>
            </w:pPr>
            <w:r>
              <w:rPr>
                <w:color w:val="212325"/>
                <w:sz w:val="24"/>
              </w:rPr>
              <w:t>Exclusive</w:t>
            </w:r>
          </w:p>
        </w:tc>
      </w:tr>
    </w:tbl>
    <w:p w14:paraId="08121816" w14:textId="77777777" w:rsidR="00BE088B" w:rsidRDefault="00BE088B">
      <w:pPr>
        <w:pStyle w:val="Tekstpodstawowy"/>
        <w:spacing w:before="5"/>
        <w:ind w:left="0"/>
        <w:rPr>
          <w:sz w:val="18"/>
        </w:rPr>
      </w:pPr>
    </w:p>
    <w:p w14:paraId="08121817" w14:textId="77777777" w:rsidR="00BE088B" w:rsidRDefault="00597AE5">
      <w:pPr>
        <w:pStyle w:val="Akapitzlist"/>
        <w:numPr>
          <w:ilvl w:val="1"/>
          <w:numId w:val="1"/>
        </w:numPr>
        <w:tabs>
          <w:tab w:val="left" w:pos="522"/>
        </w:tabs>
        <w:spacing w:before="163"/>
        <w:ind w:left="521" w:hanging="417"/>
        <w:rPr>
          <w:sz w:val="24"/>
        </w:rPr>
      </w:pPr>
      <w:r>
        <w:rPr>
          <w:color w:val="212325"/>
          <w:sz w:val="24"/>
        </w:rPr>
        <w:t>CLASS</w:t>
      </w:r>
      <w:r>
        <w:rPr>
          <w:color w:val="212325"/>
          <w:spacing w:val="-14"/>
          <w:sz w:val="24"/>
        </w:rPr>
        <w:t xml:space="preserve"> </w:t>
      </w:r>
      <w:r>
        <w:rPr>
          <w:color w:val="212325"/>
          <w:sz w:val="24"/>
        </w:rPr>
        <w:t>ACTION</w:t>
      </w:r>
      <w:r>
        <w:rPr>
          <w:color w:val="212325"/>
          <w:spacing w:val="-7"/>
          <w:sz w:val="24"/>
        </w:rPr>
        <w:t xml:space="preserve"> </w:t>
      </w:r>
      <w:r>
        <w:rPr>
          <w:color w:val="212325"/>
          <w:sz w:val="24"/>
        </w:rPr>
        <w:t>WAIVER</w:t>
      </w:r>
    </w:p>
    <w:p w14:paraId="08121818" w14:textId="77777777" w:rsidR="00BE088B" w:rsidRDefault="00597AE5">
      <w:pPr>
        <w:pStyle w:val="Tekstpodstawowy"/>
        <w:spacing w:line="312" w:lineRule="auto"/>
        <w:ind w:right="240"/>
      </w:pPr>
      <w:commentRangeStart w:id="41"/>
      <w:r>
        <w:rPr>
          <w:color w:val="212325"/>
          <w:w w:val="95"/>
        </w:rPr>
        <w:t>WHERE</w:t>
      </w:r>
      <w:r>
        <w:rPr>
          <w:color w:val="212325"/>
          <w:spacing w:val="14"/>
          <w:w w:val="95"/>
        </w:rPr>
        <w:t xml:space="preserve"> </w:t>
      </w:r>
      <w:r>
        <w:rPr>
          <w:color w:val="212325"/>
          <w:w w:val="95"/>
        </w:rPr>
        <w:t>PERMITTED</w:t>
      </w:r>
      <w:r>
        <w:rPr>
          <w:color w:val="212325"/>
          <w:spacing w:val="14"/>
          <w:w w:val="95"/>
        </w:rPr>
        <w:t xml:space="preserve"> </w:t>
      </w:r>
      <w:r>
        <w:rPr>
          <w:color w:val="212325"/>
          <w:w w:val="95"/>
        </w:rPr>
        <w:t>UNDER</w:t>
      </w:r>
      <w:r>
        <w:rPr>
          <w:color w:val="212325"/>
          <w:spacing w:val="14"/>
          <w:w w:val="95"/>
        </w:rPr>
        <w:t xml:space="preserve"> </w:t>
      </w:r>
      <w:r>
        <w:rPr>
          <w:color w:val="212325"/>
          <w:w w:val="95"/>
        </w:rPr>
        <w:t>THE</w:t>
      </w:r>
      <w:r>
        <w:rPr>
          <w:color w:val="212325"/>
          <w:spacing w:val="14"/>
          <w:w w:val="95"/>
        </w:rPr>
        <w:t xml:space="preserve"> </w:t>
      </w:r>
      <w:r>
        <w:rPr>
          <w:color w:val="212325"/>
          <w:w w:val="95"/>
        </w:rPr>
        <w:t>APPLICABLE</w:t>
      </w:r>
      <w:r>
        <w:rPr>
          <w:color w:val="212325"/>
          <w:spacing w:val="14"/>
          <w:w w:val="95"/>
        </w:rPr>
        <w:t xml:space="preserve"> </w:t>
      </w:r>
      <w:r>
        <w:rPr>
          <w:color w:val="212325"/>
          <w:w w:val="95"/>
        </w:rPr>
        <w:t>LAW</w:t>
      </w:r>
      <w:commentRangeEnd w:id="41"/>
      <w:r w:rsidR="00365CBC">
        <w:rPr>
          <w:rStyle w:val="Odwoaniedokomentarza"/>
        </w:rPr>
        <w:commentReference w:id="41"/>
      </w:r>
      <w:r>
        <w:rPr>
          <w:color w:val="212325"/>
          <w:w w:val="95"/>
        </w:rPr>
        <w:t>,</w:t>
      </w:r>
      <w:r>
        <w:rPr>
          <w:color w:val="212325"/>
          <w:spacing w:val="14"/>
          <w:w w:val="95"/>
        </w:rPr>
        <w:t xml:space="preserve"> </w:t>
      </w:r>
      <w:commentRangeStart w:id="42"/>
      <w:r>
        <w:rPr>
          <w:color w:val="212325"/>
          <w:w w:val="95"/>
        </w:rPr>
        <w:t>YOU</w:t>
      </w:r>
      <w:r>
        <w:rPr>
          <w:color w:val="212325"/>
          <w:spacing w:val="15"/>
          <w:w w:val="95"/>
        </w:rPr>
        <w:t xml:space="preserve"> </w:t>
      </w:r>
      <w:r>
        <w:rPr>
          <w:color w:val="212325"/>
          <w:w w:val="95"/>
        </w:rPr>
        <w:t>AND</w:t>
      </w:r>
      <w:r>
        <w:rPr>
          <w:color w:val="212325"/>
          <w:spacing w:val="14"/>
          <w:w w:val="95"/>
        </w:rPr>
        <w:t xml:space="preserve"> </w:t>
      </w:r>
      <w:r>
        <w:rPr>
          <w:color w:val="212325"/>
          <w:w w:val="95"/>
        </w:rPr>
        <w:t>SPOTIFY</w:t>
      </w:r>
      <w:r>
        <w:rPr>
          <w:color w:val="212325"/>
          <w:spacing w:val="14"/>
          <w:w w:val="95"/>
        </w:rPr>
        <w:t xml:space="preserve"> </w:t>
      </w:r>
      <w:r>
        <w:rPr>
          <w:color w:val="212325"/>
          <w:w w:val="95"/>
        </w:rPr>
        <w:t>AGREE</w:t>
      </w:r>
      <w:r>
        <w:rPr>
          <w:color w:val="212325"/>
          <w:spacing w:val="14"/>
          <w:w w:val="95"/>
        </w:rPr>
        <w:t xml:space="preserve"> </w:t>
      </w:r>
      <w:r>
        <w:rPr>
          <w:color w:val="212325"/>
          <w:w w:val="95"/>
        </w:rPr>
        <w:t>THAT</w:t>
      </w:r>
      <w:r>
        <w:rPr>
          <w:color w:val="212325"/>
          <w:spacing w:val="14"/>
          <w:w w:val="95"/>
        </w:rPr>
        <w:t xml:space="preserve"> </w:t>
      </w:r>
      <w:r>
        <w:rPr>
          <w:color w:val="212325"/>
          <w:w w:val="95"/>
        </w:rPr>
        <w:t>EACH</w:t>
      </w:r>
      <w:r>
        <w:rPr>
          <w:color w:val="212325"/>
          <w:spacing w:val="-60"/>
          <w:w w:val="95"/>
        </w:rPr>
        <w:t xml:space="preserve"> </w:t>
      </w:r>
      <w:r>
        <w:rPr>
          <w:color w:val="212325"/>
        </w:rPr>
        <w:t>MAY BRING CLAIMS AGAINST THE OTHER ONLY IN YOUR OR ITS INDIVIDUAL CAPACITY</w:t>
      </w:r>
      <w:r>
        <w:rPr>
          <w:color w:val="212325"/>
          <w:spacing w:val="-64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-11"/>
        </w:rPr>
        <w:t xml:space="preserve"> </w:t>
      </w:r>
      <w:r>
        <w:rPr>
          <w:color w:val="212325"/>
        </w:rPr>
        <w:t>NOT</w:t>
      </w:r>
      <w:r>
        <w:rPr>
          <w:color w:val="212325"/>
          <w:spacing w:val="-11"/>
        </w:rPr>
        <w:t xml:space="preserve"> </w:t>
      </w:r>
      <w:r>
        <w:rPr>
          <w:color w:val="212325"/>
        </w:rPr>
        <w:t>AS</w:t>
      </w:r>
      <w:r>
        <w:rPr>
          <w:color w:val="212325"/>
          <w:spacing w:val="-11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-11"/>
        </w:rPr>
        <w:t xml:space="preserve"> </w:t>
      </w:r>
      <w:r>
        <w:rPr>
          <w:color w:val="212325"/>
        </w:rPr>
        <w:t>PLAINTIFF</w:t>
      </w:r>
      <w:r>
        <w:rPr>
          <w:color w:val="212325"/>
          <w:spacing w:val="-11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-11"/>
        </w:rPr>
        <w:t xml:space="preserve"> </w:t>
      </w:r>
      <w:r>
        <w:rPr>
          <w:color w:val="212325"/>
        </w:rPr>
        <w:t>CLASS</w:t>
      </w:r>
      <w:r>
        <w:rPr>
          <w:color w:val="212325"/>
          <w:spacing w:val="-10"/>
        </w:rPr>
        <w:t xml:space="preserve"> </w:t>
      </w:r>
      <w:r>
        <w:rPr>
          <w:color w:val="212325"/>
        </w:rPr>
        <w:t>MEMBER</w:t>
      </w:r>
      <w:r>
        <w:rPr>
          <w:color w:val="212325"/>
          <w:spacing w:val="-11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-11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-11"/>
        </w:rPr>
        <w:t xml:space="preserve"> </w:t>
      </w:r>
      <w:r>
        <w:rPr>
          <w:color w:val="212325"/>
        </w:rPr>
        <w:t>PURPORTED</w:t>
      </w:r>
      <w:r>
        <w:rPr>
          <w:color w:val="212325"/>
          <w:spacing w:val="-11"/>
        </w:rPr>
        <w:t xml:space="preserve"> </w:t>
      </w:r>
      <w:r>
        <w:rPr>
          <w:color w:val="212325"/>
        </w:rPr>
        <w:t>CLASS</w:t>
      </w:r>
      <w:r>
        <w:rPr>
          <w:color w:val="212325"/>
          <w:spacing w:val="-11"/>
        </w:rPr>
        <w:t xml:space="preserve"> </w:t>
      </w:r>
      <w:r>
        <w:rPr>
          <w:color w:val="212325"/>
        </w:rPr>
        <w:t>OR</w:t>
      </w:r>
    </w:p>
    <w:p w14:paraId="08121819" w14:textId="77777777" w:rsidR="00BE088B" w:rsidRDefault="00597AE5">
      <w:pPr>
        <w:pStyle w:val="Tekstpodstawowy"/>
        <w:spacing w:before="3" w:line="312" w:lineRule="auto"/>
        <w:ind w:right="726"/>
      </w:pPr>
      <w:r>
        <w:rPr>
          <w:color w:val="212325"/>
        </w:rPr>
        <w:t>REPRESENTATIVE</w:t>
      </w:r>
      <w:r>
        <w:rPr>
          <w:color w:val="212325"/>
          <w:spacing w:val="-8"/>
        </w:rPr>
        <w:t xml:space="preserve"> </w:t>
      </w:r>
      <w:r>
        <w:rPr>
          <w:color w:val="212325"/>
        </w:rPr>
        <w:t>ACTION</w:t>
      </w:r>
      <w:commentRangeEnd w:id="42"/>
      <w:r w:rsidR="00365CBC">
        <w:rPr>
          <w:rStyle w:val="Odwoaniedokomentarza"/>
        </w:rPr>
        <w:commentReference w:id="42"/>
      </w:r>
      <w:r>
        <w:rPr>
          <w:color w:val="212325"/>
        </w:rPr>
        <w:t>.</w:t>
      </w:r>
      <w:r>
        <w:rPr>
          <w:color w:val="212325"/>
          <w:spacing w:val="-7"/>
        </w:rPr>
        <w:t xml:space="preserve"> </w:t>
      </w:r>
      <w:r>
        <w:rPr>
          <w:color w:val="212325"/>
        </w:rPr>
        <w:t>Unless</w:t>
      </w:r>
      <w:r>
        <w:rPr>
          <w:color w:val="212325"/>
          <w:spacing w:val="-8"/>
        </w:rPr>
        <w:t xml:space="preserve"> </w:t>
      </w:r>
      <w:r>
        <w:rPr>
          <w:color w:val="212325"/>
        </w:rPr>
        <w:t>both</w:t>
      </w:r>
      <w:r>
        <w:rPr>
          <w:color w:val="212325"/>
          <w:spacing w:val="-7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-7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-8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-7"/>
        </w:rPr>
        <w:t xml:space="preserve"> </w:t>
      </w:r>
      <w:r>
        <w:rPr>
          <w:color w:val="212325"/>
        </w:rPr>
        <w:t>agree,</w:t>
      </w:r>
      <w:r>
        <w:rPr>
          <w:color w:val="212325"/>
          <w:spacing w:val="-8"/>
        </w:rPr>
        <w:t xml:space="preserve"> </w:t>
      </w:r>
      <w:r>
        <w:rPr>
          <w:color w:val="212325"/>
        </w:rPr>
        <w:t>no</w:t>
      </w:r>
      <w:r>
        <w:rPr>
          <w:color w:val="212325"/>
          <w:spacing w:val="-7"/>
        </w:rPr>
        <w:t xml:space="preserve"> </w:t>
      </w:r>
      <w:r>
        <w:rPr>
          <w:color w:val="212325"/>
        </w:rPr>
        <w:t>arbitrator</w:t>
      </w:r>
      <w:r>
        <w:rPr>
          <w:color w:val="212325"/>
          <w:spacing w:val="-7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-8"/>
        </w:rPr>
        <w:t xml:space="preserve"> </w:t>
      </w:r>
      <w:r>
        <w:rPr>
          <w:color w:val="212325"/>
        </w:rPr>
        <w:t>judge</w:t>
      </w:r>
      <w:r>
        <w:rPr>
          <w:color w:val="212325"/>
          <w:spacing w:val="-7"/>
        </w:rPr>
        <w:t xml:space="preserve"> </w:t>
      </w:r>
      <w:r>
        <w:rPr>
          <w:color w:val="212325"/>
        </w:rPr>
        <w:t>may</w:t>
      </w:r>
      <w:r>
        <w:rPr>
          <w:color w:val="212325"/>
          <w:spacing w:val="-64"/>
        </w:rPr>
        <w:t xml:space="preserve"> </w:t>
      </w:r>
      <w:r>
        <w:rPr>
          <w:color w:val="212325"/>
        </w:rPr>
        <w:t>consolidate more than one person's claims or otherwise preside over any form of a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representative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class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proceeding.</w:t>
      </w:r>
    </w:p>
    <w:p w14:paraId="0812181A" w14:textId="77777777" w:rsidR="00BE088B" w:rsidRDefault="00597AE5">
      <w:pPr>
        <w:pStyle w:val="Akapitzlist"/>
        <w:numPr>
          <w:ilvl w:val="1"/>
          <w:numId w:val="1"/>
        </w:numPr>
        <w:tabs>
          <w:tab w:val="left" w:pos="520"/>
        </w:tabs>
        <w:spacing w:before="214"/>
        <w:ind w:left="519" w:hanging="415"/>
        <w:rPr>
          <w:sz w:val="24"/>
        </w:rPr>
      </w:pPr>
      <w:r>
        <w:rPr>
          <w:color w:val="212325"/>
          <w:sz w:val="24"/>
        </w:rPr>
        <w:t>ARBITRATION</w:t>
      </w:r>
    </w:p>
    <w:p w14:paraId="0812181B" w14:textId="77777777" w:rsidR="00BE088B" w:rsidRDefault="00597AE5">
      <w:pPr>
        <w:pStyle w:val="Tekstpodstawowy"/>
        <w:spacing w:line="312" w:lineRule="auto"/>
      </w:pPr>
      <w:r>
        <w:rPr>
          <w:color w:val="212325"/>
        </w:rPr>
        <w:t>If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are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located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in,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are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based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in,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have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offices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in,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do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business</w:t>
      </w:r>
      <w:r>
        <w:rPr>
          <w:color w:val="212325"/>
          <w:spacing w:val="3"/>
        </w:rPr>
        <w:t xml:space="preserve"> </w:t>
      </w:r>
      <w:commentRangeStart w:id="43"/>
      <w:r>
        <w:rPr>
          <w:color w:val="212325"/>
        </w:rPr>
        <w:t>in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jurisdiction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which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this</w:t>
      </w:r>
      <w:r>
        <w:rPr>
          <w:color w:val="212325"/>
          <w:spacing w:val="-64"/>
        </w:rPr>
        <w:t xml:space="preserve"> </w:t>
      </w:r>
      <w:r>
        <w:rPr>
          <w:color w:val="212325"/>
          <w:w w:val="105"/>
        </w:rPr>
        <w:t>Section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6.3.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is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enforceable</w:t>
      </w:r>
      <w:commentRangeEnd w:id="43"/>
      <w:r w:rsidR="00C60663">
        <w:rPr>
          <w:rStyle w:val="Odwoaniedokomentarza"/>
        </w:rPr>
        <w:commentReference w:id="43"/>
      </w:r>
      <w:r>
        <w:rPr>
          <w:color w:val="212325"/>
          <w:w w:val="105"/>
        </w:rPr>
        <w:t>,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following</w:t>
      </w:r>
      <w:r>
        <w:rPr>
          <w:color w:val="212325"/>
          <w:spacing w:val="-16"/>
          <w:w w:val="105"/>
        </w:rPr>
        <w:t xml:space="preserve"> </w:t>
      </w:r>
      <w:commentRangeStart w:id="44"/>
      <w:r>
        <w:rPr>
          <w:color w:val="212325"/>
          <w:w w:val="105"/>
        </w:rPr>
        <w:t>mandatory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arbitration</w:t>
      </w:r>
      <w:r>
        <w:rPr>
          <w:color w:val="212325"/>
          <w:spacing w:val="-16"/>
          <w:w w:val="105"/>
        </w:rPr>
        <w:t xml:space="preserve"> </w:t>
      </w:r>
      <w:commentRangeEnd w:id="44"/>
      <w:r w:rsidR="00CE5FFB">
        <w:rPr>
          <w:rStyle w:val="Odwoaniedokomentarza"/>
        </w:rPr>
        <w:commentReference w:id="44"/>
      </w:r>
      <w:r>
        <w:rPr>
          <w:color w:val="212325"/>
          <w:w w:val="105"/>
        </w:rPr>
        <w:t>provisions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apply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you:</w:t>
      </w:r>
    </w:p>
    <w:p w14:paraId="0812181C" w14:textId="77777777" w:rsidR="00BE088B" w:rsidRDefault="00597AE5">
      <w:pPr>
        <w:pStyle w:val="Akapitzlist"/>
        <w:numPr>
          <w:ilvl w:val="2"/>
          <w:numId w:val="1"/>
        </w:numPr>
        <w:tabs>
          <w:tab w:val="left" w:pos="670"/>
        </w:tabs>
        <w:spacing w:before="212"/>
        <w:rPr>
          <w:sz w:val="24"/>
        </w:rPr>
      </w:pPr>
      <w:r>
        <w:rPr>
          <w:color w:val="212325"/>
          <w:w w:val="105"/>
          <w:sz w:val="24"/>
        </w:rPr>
        <w:t>Dispute</w:t>
      </w:r>
      <w:r>
        <w:rPr>
          <w:color w:val="212325"/>
          <w:spacing w:val="-6"/>
          <w:w w:val="105"/>
          <w:sz w:val="24"/>
        </w:rPr>
        <w:t xml:space="preserve"> </w:t>
      </w:r>
      <w:r>
        <w:rPr>
          <w:color w:val="212325"/>
          <w:w w:val="105"/>
          <w:sz w:val="24"/>
        </w:rPr>
        <w:t>resolution</w:t>
      </w:r>
      <w:r>
        <w:rPr>
          <w:color w:val="212325"/>
          <w:spacing w:val="-5"/>
          <w:w w:val="105"/>
          <w:sz w:val="24"/>
        </w:rPr>
        <w:t xml:space="preserve"> </w:t>
      </w:r>
      <w:r>
        <w:rPr>
          <w:color w:val="212325"/>
          <w:w w:val="105"/>
          <w:sz w:val="24"/>
        </w:rPr>
        <w:t>and</w:t>
      </w:r>
      <w:r>
        <w:rPr>
          <w:color w:val="212325"/>
          <w:spacing w:val="-5"/>
          <w:w w:val="105"/>
          <w:sz w:val="24"/>
        </w:rPr>
        <w:t xml:space="preserve"> </w:t>
      </w:r>
      <w:r>
        <w:rPr>
          <w:color w:val="212325"/>
          <w:w w:val="105"/>
          <w:sz w:val="24"/>
        </w:rPr>
        <w:t>arbitration</w:t>
      </w:r>
    </w:p>
    <w:p w14:paraId="0812181D" w14:textId="77777777" w:rsidR="00BE088B" w:rsidRDefault="00597AE5">
      <w:pPr>
        <w:pStyle w:val="Tekstpodstawowy"/>
        <w:spacing w:before="175" w:line="312" w:lineRule="auto"/>
        <w:ind w:right="134"/>
      </w:pPr>
      <w:r>
        <w:rPr>
          <w:color w:val="212325"/>
        </w:rPr>
        <w:t>You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agree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that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dispute,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claim,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controversy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between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arising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-63"/>
        </w:rPr>
        <w:t xml:space="preserve"> </w:t>
      </w:r>
      <w:r>
        <w:rPr>
          <w:color w:val="212325"/>
          <w:w w:val="105"/>
        </w:rPr>
        <w:t>connection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with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relating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in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any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way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these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Agreements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your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relationship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with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Spotify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</w:rPr>
        <w:t>as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user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Service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(whether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based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contract,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tort,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statute,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fraud,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misrepresentation,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any other legal theory, and whether the claims arise during or after the termination of the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spacing w:val="-1"/>
          <w:w w:val="105"/>
        </w:rPr>
        <w:t>Agreements)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spacing w:val="-1"/>
          <w:w w:val="105"/>
        </w:rPr>
        <w:t>will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be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determined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by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spacing w:val="-1"/>
          <w:w w:val="105"/>
        </w:rPr>
        <w:t>mandatory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binding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individual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arbitration.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Arbitration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is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more</w:t>
      </w:r>
      <w:r>
        <w:rPr>
          <w:color w:val="212325"/>
          <w:spacing w:val="-67"/>
          <w:w w:val="105"/>
        </w:rPr>
        <w:t xml:space="preserve"> </w:t>
      </w:r>
      <w:r>
        <w:rPr>
          <w:color w:val="212325"/>
        </w:rPr>
        <w:t>informal</w:t>
      </w:r>
      <w:r>
        <w:rPr>
          <w:color w:val="212325"/>
          <w:spacing w:val="-9"/>
        </w:rPr>
        <w:t xml:space="preserve"> </w:t>
      </w:r>
      <w:r>
        <w:rPr>
          <w:color w:val="212325"/>
        </w:rPr>
        <w:t>than</w:t>
      </w:r>
      <w:r>
        <w:rPr>
          <w:color w:val="212325"/>
          <w:spacing w:val="-9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-9"/>
        </w:rPr>
        <w:t xml:space="preserve"> </w:t>
      </w:r>
      <w:r>
        <w:rPr>
          <w:color w:val="212325"/>
        </w:rPr>
        <w:t>lawsuit</w:t>
      </w:r>
      <w:r>
        <w:rPr>
          <w:color w:val="212325"/>
          <w:spacing w:val="-9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-9"/>
        </w:rPr>
        <w:t xml:space="preserve"> </w:t>
      </w:r>
      <w:r>
        <w:rPr>
          <w:color w:val="212325"/>
        </w:rPr>
        <w:t>court.</w:t>
      </w:r>
      <w:r>
        <w:rPr>
          <w:color w:val="212325"/>
          <w:spacing w:val="-9"/>
        </w:rPr>
        <w:t xml:space="preserve"> </w:t>
      </w:r>
      <w:r>
        <w:rPr>
          <w:color w:val="212325"/>
        </w:rPr>
        <w:t>THERE</w:t>
      </w:r>
      <w:r>
        <w:rPr>
          <w:color w:val="212325"/>
          <w:spacing w:val="-9"/>
        </w:rPr>
        <w:t xml:space="preserve"> </w:t>
      </w:r>
      <w:r>
        <w:rPr>
          <w:color w:val="212325"/>
        </w:rPr>
        <w:t>IS</w:t>
      </w:r>
      <w:r>
        <w:rPr>
          <w:color w:val="212325"/>
          <w:spacing w:val="-9"/>
        </w:rPr>
        <w:t xml:space="preserve"> </w:t>
      </w:r>
      <w:r>
        <w:rPr>
          <w:color w:val="212325"/>
        </w:rPr>
        <w:t>NO</w:t>
      </w:r>
      <w:r>
        <w:rPr>
          <w:color w:val="212325"/>
          <w:spacing w:val="-9"/>
        </w:rPr>
        <w:t xml:space="preserve"> </w:t>
      </w:r>
      <w:r>
        <w:rPr>
          <w:color w:val="212325"/>
        </w:rPr>
        <w:t>JUDGE</w:t>
      </w:r>
      <w:r>
        <w:rPr>
          <w:color w:val="212325"/>
          <w:spacing w:val="-9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-9"/>
        </w:rPr>
        <w:t xml:space="preserve"> </w:t>
      </w:r>
      <w:r>
        <w:rPr>
          <w:color w:val="212325"/>
        </w:rPr>
        <w:t>JURY</w:t>
      </w:r>
      <w:r>
        <w:rPr>
          <w:color w:val="212325"/>
          <w:spacing w:val="-9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-9"/>
        </w:rPr>
        <w:t xml:space="preserve"> </w:t>
      </w:r>
      <w:r>
        <w:rPr>
          <w:color w:val="212325"/>
        </w:rPr>
        <w:t>ARBITRATION,</w:t>
      </w:r>
      <w:r>
        <w:rPr>
          <w:color w:val="212325"/>
          <w:spacing w:val="-8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-9"/>
        </w:rPr>
        <w:t xml:space="preserve"> </w:t>
      </w:r>
      <w:r>
        <w:rPr>
          <w:color w:val="212325"/>
        </w:rPr>
        <w:t>COURT</w:t>
      </w:r>
      <w:r>
        <w:rPr>
          <w:color w:val="212325"/>
          <w:spacing w:val="-64"/>
        </w:rPr>
        <w:t xml:space="preserve"> </w:t>
      </w:r>
      <w:r>
        <w:rPr>
          <w:color w:val="212325"/>
        </w:rPr>
        <w:t>REVIEW OF AN ARBITRATION AWARD IS LIMITED. There may be more limited discovery than</w:t>
      </w:r>
      <w:r>
        <w:rPr>
          <w:color w:val="212325"/>
          <w:spacing w:val="-64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court.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arbitrator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must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follow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this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agreement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can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award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same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damages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relief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as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a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court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(including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attorney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fees),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except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that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arbitrator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may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not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award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declaratory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or</w:t>
      </w:r>
    </w:p>
    <w:p w14:paraId="0812181E" w14:textId="77777777" w:rsidR="00BE088B" w:rsidRDefault="00BE088B">
      <w:pPr>
        <w:spacing w:line="312" w:lineRule="auto"/>
        <w:sectPr w:rsidR="00BE088B">
          <w:pgSz w:w="11900" w:h="16820"/>
          <w:pgMar w:top="540" w:right="640" w:bottom="280" w:left="680" w:header="708" w:footer="708" w:gutter="0"/>
          <w:cols w:space="708"/>
        </w:sectPr>
      </w:pPr>
    </w:p>
    <w:p w14:paraId="0812181F" w14:textId="77777777" w:rsidR="00BE088B" w:rsidRDefault="00597AE5">
      <w:pPr>
        <w:pStyle w:val="Tekstpodstawowy"/>
        <w:spacing w:before="145" w:line="312" w:lineRule="auto"/>
        <w:ind w:right="501"/>
      </w:pPr>
      <w:r>
        <w:rPr>
          <w:color w:val="212325"/>
          <w:spacing w:val="-1"/>
          <w:w w:val="105"/>
        </w:rPr>
        <w:lastRenderedPageBreak/>
        <w:t>injunctive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relief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benefiting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anyone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but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parties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arbitration.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This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arbitration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provision</w:t>
      </w:r>
      <w:r>
        <w:rPr>
          <w:color w:val="212325"/>
          <w:spacing w:val="-67"/>
          <w:w w:val="105"/>
        </w:rPr>
        <w:t xml:space="preserve"> </w:t>
      </w:r>
      <w:r>
        <w:rPr>
          <w:color w:val="212325"/>
          <w:w w:val="105"/>
        </w:rPr>
        <w:t>will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survive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termination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Agreements.</w:t>
      </w:r>
    </w:p>
    <w:p w14:paraId="08121820" w14:textId="77777777" w:rsidR="00BE088B" w:rsidRDefault="00597AE5">
      <w:pPr>
        <w:pStyle w:val="Akapitzlist"/>
        <w:numPr>
          <w:ilvl w:val="2"/>
          <w:numId w:val="1"/>
        </w:numPr>
        <w:tabs>
          <w:tab w:val="left" w:pos="734"/>
        </w:tabs>
        <w:spacing w:before="213"/>
        <w:ind w:left="733" w:hanging="629"/>
        <w:rPr>
          <w:sz w:val="24"/>
        </w:rPr>
      </w:pPr>
      <w:r>
        <w:rPr>
          <w:color w:val="212325"/>
          <w:w w:val="105"/>
          <w:sz w:val="24"/>
        </w:rPr>
        <w:t>Exceptions</w:t>
      </w:r>
    </w:p>
    <w:p w14:paraId="08121821" w14:textId="77777777" w:rsidR="00BE088B" w:rsidRDefault="00597AE5">
      <w:pPr>
        <w:pStyle w:val="Tekstpodstawowy"/>
        <w:spacing w:line="312" w:lineRule="auto"/>
      </w:pPr>
      <w:r>
        <w:rPr>
          <w:color w:val="212325"/>
        </w:rPr>
        <w:t>Notwithstanding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clause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6.3.1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above,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both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agree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that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nothing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herein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will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be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deemed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waive,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preclude,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otherwise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limit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either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our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rights,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at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time,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(1)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bring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an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individual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action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small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claims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court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,(2)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pursue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enforcement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actions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through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applicable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federal,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state,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local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agencies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where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such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actions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are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available,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(3)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seek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injunctive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relief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-64"/>
        </w:rPr>
        <w:t xml:space="preserve"> </w:t>
      </w:r>
      <w:r>
        <w:rPr>
          <w:color w:val="212325"/>
          <w:w w:val="105"/>
        </w:rPr>
        <w:t>court of law, or (4) to file suit in a court of law to address intellectual property infringement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claims.</w:t>
      </w:r>
    </w:p>
    <w:p w14:paraId="08121822" w14:textId="77777777" w:rsidR="00BE088B" w:rsidRDefault="00597AE5">
      <w:pPr>
        <w:pStyle w:val="Akapitzlist"/>
        <w:numPr>
          <w:ilvl w:val="2"/>
          <w:numId w:val="1"/>
        </w:numPr>
        <w:tabs>
          <w:tab w:val="left" w:pos="731"/>
        </w:tabs>
        <w:spacing w:before="217"/>
        <w:ind w:left="730" w:hanging="626"/>
        <w:rPr>
          <w:sz w:val="24"/>
        </w:rPr>
      </w:pPr>
      <w:r>
        <w:rPr>
          <w:color w:val="212325"/>
          <w:w w:val="105"/>
          <w:sz w:val="24"/>
        </w:rPr>
        <w:t>Arbitration</w:t>
      </w:r>
      <w:r>
        <w:rPr>
          <w:color w:val="212325"/>
          <w:spacing w:val="5"/>
          <w:w w:val="105"/>
          <w:sz w:val="24"/>
        </w:rPr>
        <w:t xml:space="preserve"> </w:t>
      </w:r>
      <w:r>
        <w:rPr>
          <w:color w:val="212325"/>
          <w:w w:val="105"/>
          <w:sz w:val="24"/>
        </w:rPr>
        <w:t>rules</w:t>
      </w:r>
    </w:p>
    <w:p w14:paraId="08121823" w14:textId="77777777" w:rsidR="00BE088B" w:rsidRDefault="00597AE5">
      <w:pPr>
        <w:pStyle w:val="Tekstpodstawowy"/>
        <w:spacing w:line="312" w:lineRule="auto"/>
        <w:ind w:right="123"/>
      </w:pPr>
      <w:r>
        <w:rPr>
          <w:color w:val="212325"/>
          <w:w w:val="105"/>
        </w:rPr>
        <w:t>Either</w:t>
      </w:r>
      <w:r>
        <w:rPr>
          <w:color w:val="212325"/>
          <w:spacing w:val="-18"/>
          <w:w w:val="105"/>
        </w:rPr>
        <w:t xml:space="preserve"> </w:t>
      </w:r>
      <w:r>
        <w:rPr>
          <w:color w:val="212325"/>
          <w:w w:val="105"/>
        </w:rPr>
        <w:t>you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18"/>
          <w:w w:val="105"/>
        </w:rPr>
        <w:t xml:space="preserve"> </w:t>
      </w:r>
      <w:r>
        <w:rPr>
          <w:color w:val="212325"/>
          <w:w w:val="105"/>
        </w:rPr>
        <w:t>we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may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start</w:t>
      </w:r>
      <w:r>
        <w:rPr>
          <w:color w:val="212325"/>
          <w:spacing w:val="-18"/>
          <w:w w:val="105"/>
        </w:rPr>
        <w:t xml:space="preserve"> </w:t>
      </w:r>
      <w:r>
        <w:rPr>
          <w:color w:val="212325"/>
          <w:w w:val="105"/>
        </w:rPr>
        <w:t>arbitration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proceedings.</w:t>
      </w:r>
      <w:r>
        <w:rPr>
          <w:color w:val="212325"/>
          <w:spacing w:val="-18"/>
          <w:w w:val="105"/>
        </w:rPr>
        <w:t xml:space="preserve"> </w:t>
      </w:r>
      <w:r>
        <w:rPr>
          <w:color w:val="212325"/>
          <w:w w:val="105"/>
        </w:rPr>
        <w:t>Any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arbitration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between</w:t>
      </w:r>
      <w:r>
        <w:rPr>
          <w:color w:val="212325"/>
          <w:spacing w:val="-18"/>
          <w:w w:val="105"/>
        </w:rPr>
        <w:t xml:space="preserve"> </w:t>
      </w:r>
      <w:r>
        <w:rPr>
          <w:color w:val="212325"/>
          <w:w w:val="105"/>
        </w:rPr>
        <w:t>you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and</w:t>
      </w:r>
      <w:r>
        <w:rPr>
          <w:color w:val="212325"/>
          <w:spacing w:val="-18"/>
          <w:w w:val="105"/>
        </w:rPr>
        <w:t xml:space="preserve"> </w:t>
      </w:r>
      <w:r>
        <w:rPr>
          <w:color w:val="212325"/>
          <w:w w:val="105"/>
        </w:rPr>
        <w:t>Spotify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will</w:t>
      </w:r>
      <w:r>
        <w:rPr>
          <w:color w:val="212325"/>
          <w:spacing w:val="-67"/>
          <w:w w:val="105"/>
        </w:rPr>
        <w:t xml:space="preserve"> </w:t>
      </w:r>
      <w:r>
        <w:rPr>
          <w:color w:val="212325"/>
          <w:spacing w:val="-1"/>
          <w:w w:val="105"/>
        </w:rPr>
        <w:t>be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spacing w:val="-1"/>
          <w:w w:val="105"/>
        </w:rPr>
        <w:t>finally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settled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under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the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Rules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spacing w:val="-1"/>
          <w:w w:val="105"/>
        </w:rPr>
        <w:t>of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Arbitration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International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Chamber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Commerce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(the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</w:rPr>
        <w:t>"ICC")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then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force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(the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"ICC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Rules")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one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more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arbitrators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appointed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accordance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with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ICC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Rules,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as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modified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these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Agreements,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will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be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administered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International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Court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Arbitration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ICC.</w:t>
      </w:r>
    </w:p>
    <w:p w14:paraId="08121824" w14:textId="77777777" w:rsidR="00BE088B" w:rsidRDefault="00597AE5">
      <w:pPr>
        <w:pStyle w:val="Tekstpodstawowy"/>
        <w:spacing w:before="246" w:line="312" w:lineRule="auto"/>
        <w:ind w:right="218"/>
      </w:pPr>
      <w:r>
        <w:rPr>
          <w:color w:val="212325"/>
        </w:rPr>
        <w:t>Any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arbitration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will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be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conducted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English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language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6"/>
        </w:rPr>
        <w:t xml:space="preserve"> </w:t>
      </w:r>
      <w:commentRangeStart w:id="45"/>
      <w:r>
        <w:rPr>
          <w:color w:val="212325"/>
        </w:rPr>
        <w:t>unless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otherwise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required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mandatory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law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member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state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European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Union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other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jurisdiction</w:t>
      </w:r>
      <w:commentRangeEnd w:id="45"/>
      <w:r w:rsidR="003A111B">
        <w:rPr>
          <w:rStyle w:val="Odwoaniedokomentarza"/>
        </w:rPr>
        <w:commentReference w:id="45"/>
      </w:r>
      <w:r>
        <w:rPr>
          <w:color w:val="212325"/>
        </w:rPr>
        <w:t>,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law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be</w:t>
      </w:r>
      <w:r>
        <w:rPr>
          <w:color w:val="212325"/>
          <w:spacing w:val="-63"/>
        </w:rPr>
        <w:t xml:space="preserve"> </w:t>
      </w:r>
      <w:r>
        <w:rPr>
          <w:color w:val="212325"/>
        </w:rPr>
        <w:t>applied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arbitration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shall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be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law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[the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relevant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state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country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described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clause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6.1],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without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regard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choice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conflicts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law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principles.</w:t>
      </w:r>
    </w:p>
    <w:p w14:paraId="08121825" w14:textId="77777777" w:rsidR="00BE088B" w:rsidRDefault="00597AE5">
      <w:pPr>
        <w:pStyle w:val="Akapitzlist"/>
        <w:numPr>
          <w:ilvl w:val="2"/>
          <w:numId w:val="1"/>
        </w:numPr>
        <w:tabs>
          <w:tab w:val="left" w:pos="736"/>
        </w:tabs>
        <w:spacing w:before="215"/>
        <w:ind w:left="735" w:hanging="631"/>
        <w:rPr>
          <w:sz w:val="24"/>
        </w:rPr>
      </w:pPr>
      <w:r>
        <w:rPr>
          <w:color w:val="212325"/>
          <w:w w:val="105"/>
          <w:sz w:val="24"/>
        </w:rPr>
        <w:t>Time</w:t>
      </w:r>
      <w:r>
        <w:rPr>
          <w:color w:val="212325"/>
          <w:spacing w:val="2"/>
          <w:w w:val="105"/>
          <w:sz w:val="24"/>
        </w:rPr>
        <w:t xml:space="preserve"> </w:t>
      </w:r>
      <w:r>
        <w:rPr>
          <w:color w:val="212325"/>
          <w:w w:val="105"/>
          <w:sz w:val="24"/>
        </w:rPr>
        <w:t>for</w:t>
      </w:r>
      <w:r>
        <w:rPr>
          <w:color w:val="212325"/>
          <w:spacing w:val="-3"/>
          <w:w w:val="105"/>
          <w:sz w:val="24"/>
        </w:rPr>
        <w:t xml:space="preserve"> </w:t>
      </w:r>
      <w:r>
        <w:rPr>
          <w:color w:val="212325"/>
          <w:w w:val="105"/>
          <w:sz w:val="24"/>
        </w:rPr>
        <w:t>filing</w:t>
      </w:r>
    </w:p>
    <w:p w14:paraId="08121826" w14:textId="77777777" w:rsidR="00BE088B" w:rsidRDefault="00597AE5">
      <w:pPr>
        <w:pStyle w:val="Tekstpodstawowy"/>
        <w:spacing w:before="174" w:line="312" w:lineRule="auto"/>
        <w:ind w:right="444"/>
      </w:pPr>
      <w:commentRangeStart w:id="46"/>
      <w:r>
        <w:rPr>
          <w:color w:val="212325"/>
        </w:rPr>
        <w:t>Any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arbitration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must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be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commenced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filing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demand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for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arbitration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within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ONE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(1)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YEAR</w:t>
      </w:r>
      <w:r>
        <w:rPr>
          <w:color w:val="212325"/>
          <w:spacing w:val="1"/>
        </w:rPr>
        <w:t xml:space="preserve"> </w:t>
      </w:r>
      <w:commentRangeEnd w:id="46"/>
      <w:r w:rsidR="003A111B">
        <w:rPr>
          <w:rStyle w:val="Odwoaniedokomentarza"/>
        </w:rPr>
        <w:commentReference w:id="46"/>
      </w:r>
      <w:r>
        <w:rPr>
          <w:color w:val="212325"/>
          <w:spacing w:val="-1"/>
          <w:w w:val="105"/>
        </w:rPr>
        <w:t>after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spacing w:val="-1"/>
          <w:w w:val="105"/>
        </w:rPr>
        <w:t>the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date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the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spacing w:val="-1"/>
          <w:w w:val="105"/>
        </w:rPr>
        <w:t>party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asserting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claim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first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knows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reasonably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should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know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act,</w:t>
      </w:r>
      <w:r>
        <w:rPr>
          <w:color w:val="212325"/>
          <w:spacing w:val="-67"/>
          <w:w w:val="105"/>
        </w:rPr>
        <w:t xml:space="preserve"> </w:t>
      </w:r>
      <w:r>
        <w:rPr>
          <w:color w:val="212325"/>
        </w:rPr>
        <w:t>omission,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default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giving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rise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claim;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there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shall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be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no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right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remedy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for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-64"/>
        </w:rPr>
        <w:t xml:space="preserve"> </w:t>
      </w:r>
      <w:r>
        <w:rPr>
          <w:color w:val="212325"/>
          <w:w w:val="105"/>
        </w:rPr>
        <w:t xml:space="preserve">claim not asserted within that time period. </w:t>
      </w:r>
      <w:commentRangeStart w:id="47"/>
      <w:r>
        <w:rPr>
          <w:color w:val="212325"/>
          <w:w w:val="105"/>
        </w:rPr>
        <w:t xml:space="preserve">If applicable law prohibits </w:t>
      </w:r>
      <w:commentRangeEnd w:id="47"/>
      <w:r w:rsidR="003A111B">
        <w:rPr>
          <w:rStyle w:val="Odwoaniedokomentarza"/>
        </w:rPr>
        <w:commentReference w:id="47"/>
      </w:r>
      <w:r>
        <w:rPr>
          <w:color w:val="212325"/>
          <w:w w:val="105"/>
        </w:rPr>
        <w:t>a one-year limitation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</w:rPr>
        <w:t>period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for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asserting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claims,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claim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must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be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asserted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within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shortest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time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period</w:t>
      </w:r>
      <w:r>
        <w:rPr>
          <w:color w:val="212325"/>
          <w:spacing w:val="1"/>
        </w:rPr>
        <w:t xml:space="preserve"> </w:t>
      </w:r>
      <w:commentRangeStart w:id="48"/>
      <w:r>
        <w:rPr>
          <w:color w:val="212325"/>
          <w:w w:val="105"/>
        </w:rPr>
        <w:t>permitted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by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applicable</w:t>
      </w:r>
      <w:r>
        <w:rPr>
          <w:color w:val="212325"/>
          <w:spacing w:val="-10"/>
          <w:w w:val="105"/>
        </w:rPr>
        <w:t xml:space="preserve"> </w:t>
      </w:r>
      <w:r>
        <w:rPr>
          <w:color w:val="212325"/>
          <w:w w:val="105"/>
        </w:rPr>
        <w:t>law</w:t>
      </w:r>
      <w:commentRangeEnd w:id="48"/>
      <w:r w:rsidR="003A111B">
        <w:rPr>
          <w:rStyle w:val="Odwoaniedokomentarza"/>
        </w:rPr>
        <w:commentReference w:id="48"/>
      </w:r>
      <w:r>
        <w:rPr>
          <w:color w:val="212325"/>
          <w:w w:val="105"/>
        </w:rPr>
        <w:t>.</w:t>
      </w:r>
    </w:p>
    <w:p w14:paraId="08121827" w14:textId="77777777" w:rsidR="00BE088B" w:rsidRDefault="00597AE5">
      <w:pPr>
        <w:pStyle w:val="Akapitzlist"/>
        <w:numPr>
          <w:ilvl w:val="2"/>
          <w:numId w:val="1"/>
        </w:numPr>
        <w:tabs>
          <w:tab w:val="left" w:pos="734"/>
        </w:tabs>
        <w:spacing w:before="218"/>
        <w:ind w:left="733" w:hanging="629"/>
        <w:rPr>
          <w:sz w:val="24"/>
        </w:rPr>
      </w:pPr>
      <w:r>
        <w:rPr>
          <w:color w:val="212325"/>
          <w:sz w:val="24"/>
        </w:rPr>
        <w:t>Notice;</w:t>
      </w:r>
      <w:r>
        <w:rPr>
          <w:color w:val="212325"/>
          <w:spacing w:val="45"/>
          <w:sz w:val="24"/>
        </w:rPr>
        <w:t xml:space="preserve"> </w:t>
      </w:r>
      <w:r>
        <w:rPr>
          <w:color w:val="212325"/>
          <w:sz w:val="24"/>
        </w:rPr>
        <w:t>Process</w:t>
      </w:r>
    </w:p>
    <w:p w14:paraId="08121828" w14:textId="77777777" w:rsidR="00BE088B" w:rsidRDefault="00597AE5">
      <w:pPr>
        <w:pStyle w:val="Tekstpodstawowy"/>
        <w:spacing w:line="312" w:lineRule="auto"/>
        <w:ind w:right="359"/>
      </w:pPr>
      <w:r>
        <w:rPr>
          <w:color w:val="212325"/>
          <w:w w:val="105"/>
        </w:rPr>
        <w:t>A party who intends to seek arbitration must first send a written notice of the dispute to the</w:t>
      </w:r>
      <w:r>
        <w:rPr>
          <w:color w:val="212325"/>
          <w:spacing w:val="-68"/>
          <w:w w:val="105"/>
        </w:rPr>
        <w:t xml:space="preserve"> </w:t>
      </w:r>
      <w:r>
        <w:rPr>
          <w:color w:val="212325"/>
        </w:rPr>
        <w:t>other,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certified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mail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Federal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Express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(signature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required),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event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that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we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do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not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have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physical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address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on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file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for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you,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electronic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mail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("Notice").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Spotify's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address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for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Notice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is: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[Spotify,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Attn: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General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Counsel,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4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World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Trade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Center,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150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Greenwich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Street,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62nd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Floor, New York, New York 10007, USA]. The Notice must (1) describe the nature and basis of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claim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dispute;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(2)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set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forth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specific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relief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sought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("Demand").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We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agree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use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good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faith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efforts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resolve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claim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directly,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but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if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we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do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not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reach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an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agreement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do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so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within 30 days after the Notice is received, you or Spotify may commence an arbitration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spacing w:val="-1"/>
          <w:w w:val="105"/>
        </w:rPr>
        <w:t>proceeding.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During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the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arbitration,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amount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any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settlement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offer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made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by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you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Spotify</w:t>
      </w:r>
      <w:r>
        <w:rPr>
          <w:color w:val="212325"/>
          <w:spacing w:val="-67"/>
          <w:w w:val="105"/>
        </w:rPr>
        <w:t xml:space="preserve"> </w:t>
      </w:r>
      <w:r>
        <w:rPr>
          <w:color w:val="212325"/>
          <w:w w:val="105"/>
        </w:rPr>
        <w:t>shall not be disclosed to the arbitrator until after the arbitrator makes a final decision and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award, if any. In the event our dispute is finally resolved through arbitration in your favor,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</w:rPr>
        <w:t>Spotify shall pay you (1)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the amount awarded by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the arbitrator, if any, (2)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the last written</w:t>
      </w:r>
    </w:p>
    <w:p w14:paraId="08121829" w14:textId="77777777" w:rsidR="00BE088B" w:rsidRDefault="00BE088B">
      <w:pPr>
        <w:spacing w:line="312" w:lineRule="auto"/>
        <w:sectPr w:rsidR="00BE088B">
          <w:pgSz w:w="11900" w:h="16820"/>
          <w:pgMar w:top="440" w:right="640" w:bottom="280" w:left="680" w:header="708" w:footer="708" w:gutter="0"/>
          <w:cols w:space="708"/>
        </w:sectPr>
      </w:pPr>
    </w:p>
    <w:p w14:paraId="0812182A" w14:textId="77777777" w:rsidR="00BE088B" w:rsidRDefault="00597AE5">
      <w:pPr>
        <w:pStyle w:val="Tekstpodstawowy"/>
        <w:spacing w:before="145" w:line="312" w:lineRule="auto"/>
        <w:ind w:right="128"/>
      </w:pPr>
      <w:r>
        <w:rPr>
          <w:color w:val="212325"/>
          <w:w w:val="105"/>
        </w:rPr>
        <w:lastRenderedPageBreak/>
        <w:t>settlement amount offered by Spotify in settlement of the dispute prior to the arbitrator's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</w:rPr>
        <w:t>award;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(3)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$1,000.00,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whichever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is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greater.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All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documents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information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disclosed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course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arbitration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shall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be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kept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strictly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confidential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by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recipient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and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shall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not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be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used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by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recipient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for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any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purpose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other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than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for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purposes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arbitration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enforcement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67"/>
          <w:w w:val="105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arbitrator's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decision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award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shall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not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be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disclosed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except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confidence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persons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who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have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need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know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for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such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purposes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as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required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applicable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law.Except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as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required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enforce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arbitrator's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decision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award,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neither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nor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shall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make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public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announcement or public comment or originate any publicity concerning the arbitration,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including, but not limited to, the fact that the parties are in dispute, the existence of the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arbitration,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any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decision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award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arbitrator.</w:t>
      </w:r>
    </w:p>
    <w:p w14:paraId="0812182B" w14:textId="77777777" w:rsidR="00BE088B" w:rsidRDefault="00597AE5">
      <w:pPr>
        <w:pStyle w:val="Akapitzlist"/>
        <w:numPr>
          <w:ilvl w:val="2"/>
          <w:numId w:val="1"/>
        </w:numPr>
        <w:tabs>
          <w:tab w:val="left" w:pos="738"/>
        </w:tabs>
        <w:spacing w:before="223"/>
        <w:ind w:left="737" w:hanging="633"/>
        <w:rPr>
          <w:sz w:val="24"/>
        </w:rPr>
      </w:pPr>
      <w:r>
        <w:rPr>
          <w:color w:val="212325"/>
          <w:w w:val="110"/>
          <w:sz w:val="24"/>
        </w:rPr>
        <w:t>Modifications</w:t>
      </w:r>
    </w:p>
    <w:p w14:paraId="0812182C" w14:textId="77777777" w:rsidR="00BE088B" w:rsidRDefault="00597AE5">
      <w:pPr>
        <w:pStyle w:val="Tekstpodstawowy"/>
        <w:spacing w:line="312" w:lineRule="auto"/>
        <w:ind w:right="205"/>
      </w:pPr>
      <w:commentRangeStart w:id="49"/>
      <w:r>
        <w:rPr>
          <w:color w:val="212325"/>
          <w:spacing w:val="-1"/>
          <w:w w:val="105"/>
        </w:rPr>
        <w:t xml:space="preserve">In the event that Spotify makes any future change </w:t>
      </w:r>
      <w:r>
        <w:rPr>
          <w:color w:val="212325"/>
          <w:w w:val="105"/>
        </w:rPr>
        <w:t>to this arbitration provision (other than a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</w:rPr>
        <w:t>change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Spotify's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address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for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Notice)</w:t>
      </w:r>
      <w:commentRangeEnd w:id="49"/>
      <w:r w:rsidR="00FD7671">
        <w:rPr>
          <w:rStyle w:val="Odwoaniedokomentarza"/>
        </w:rPr>
        <w:commentReference w:id="49"/>
      </w:r>
      <w:r>
        <w:rPr>
          <w:color w:val="212325"/>
        </w:rPr>
        <w:t>,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may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reject</w:t>
      </w:r>
      <w:r>
        <w:rPr>
          <w:color w:val="212325"/>
          <w:spacing w:val="7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such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change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sending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us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written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notice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within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30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days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change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Spotify's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address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for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Notice,</w:t>
      </w:r>
      <w:r>
        <w:rPr>
          <w:color w:val="212325"/>
          <w:spacing w:val="-16"/>
          <w:w w:val="105"/>
        </w:rPr>
        <w:t xml:space="preserve"> </w:t>
      </w:r>
      <w:commentRangeStart w:id="50"/>
      <w:r>
        <w:rPr>
          <w:color w:val="212325"/>
          <w:w w:val="105"/>
        </w:rPr>
        <w:t>in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which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case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your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account</w:t>
      </w:r>
      <w:r>
        <w:rPr>
          <w:color w:val="212325"/>
          <w:spacing w:val="-67"/>
          <w:w w:val="105"/>
        </w:rPr>
        <w:t xml:space="preserve"> </w:t>
      </w:r>
      <w:r>
        <w:rPr>
          <w:color w:val="212325"/>
          <w:w w:val="105"/>
        </w:rPr>
        <w:t>with Spotify shall be immediately terminated</w:t>
      </w:r>
      <w:commentRangeEnd w:id="50"/>
      <w:r w:rsidR="00FD7671">
        <w:rPr>
          <w:rStyle w:val="Odwoaniedokomentarza"/>
        </w:rPr>
        <w:commentReference w:id="50"/>
      </w:r>
      <w:r>
        <w:rPr>
          <w:color w:val="212325"/>
          <w:w w:val="105"/>
        </w:rPr>
        <w:t xml:space="preserve"> and this arbitration provision, as in effect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immediately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prior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amendments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you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reject,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shall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survive.</w:t>
      </w:r>
    </w:p>
    <w:p w14:paraId="0812182D" w14:textId="77777777" w:rsidR="00BE088B" w:rsidRDefault="00597AE5">
      <w:pPr>
        <w:pStyle w:val="Akapitzlist"/>
        <w:numPr>
          <w:ilvl w:val="2"/>
          <w:numId w:val="1"/>
        </w:numPr>
        <w:tabs>
          <w:tab w:val="left" w:pos="717"/>
        </w:tabs>
        <w:spacing w:before="216"/>
        <w:ind w:left="716" w:hanging="612"/>
        <w:rPr>
          <w:sz w:val="24"/>
        </w:rPr>
      </w:pPr>
      <w:r>
        <w:rPr>
          <w:color w:val="212325"/>
          <w:w w:val="110"/>
          <w:sz w:val="24"/>
        </w:rPr>
        <w:t>Enforceability</w:t>
      </w:r>
    </w:p>
    <w:p w14:paraId="0812182E" w14:textId="77777777" w:rsidR="00BE088B" w:rsidRDefault="00597AE5">
      <w:pPr>
        <w:pStyle w:val="Tekstpodstawowy"/>
        <w:spacing w:line="312" w:lineRule="auto"/>
        <w:ind w:right="218"/>
      </w:pPr>
      <w:r>
        <w:rPr>
          <w:color w:val="212325"/>
          <w:w w:val="105"/>
        </w:rPr>
        <w:t>If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class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action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waiver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at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Section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6.2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is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found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be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unenforceable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in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arbitration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if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any</w:t>
      </w:r>
      <w:r>
        <w:rPr>
          <w:color w:val="212325"/>
          <w:spacing w:val="-17"/>
          <w:w w:val="105"/>
        </w:rPr>
        <w:t xml:space="preserve"> </w:t>
      </w:r>
      <w:r>
        <w:rPr>
          <w:color w:val="212325"/>
          <w:w w:val="105"/>
        </w:rPr>
        <w:t>part</w:t>
      </w:r>
      <w:r>
        <w:rPr>
          <w:color w:val="212325"/>
          <w:spacing w:val="-67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this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Section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6.3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is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found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be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invalid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unenforceable,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then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entirety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this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Section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6.3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</w:rPr>
        <w:t>shall be null and void and, in such case, the parties agree that the exclusive jurisdiction and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venue described in Section 6.1 shall govern any action arising out of or related to the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Agreements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and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you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shall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not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be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prevented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from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bringing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proceedings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at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any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time.</w:t>
      </w:r>
    </w:p>
    <w:p w14:paraId="0812182F" w14:textId="77777777" w:rsidR="00BE088B" w:rsidRDefault="00597AE5">
      <w:pPr>
        <w:pStyle w:val="Nagwek2"/>
        <w:numPr>
          <w:ilvl w:val="0"/>
          <w:numId w:val="1"/>
        </w:numPr>
        <w:tabs>
          <w:tab w:val="left" w:pos="460"/>
        </w:tabs>
        <w:spacing w:before="223"/>
        <w:ind w:left="459" w:hanging="355"/>
        <w:rPr>
          <w:color w:val="212325"/>
        </w:rPr>
      </w:pPr>
      <w:r>
        <w:rPr>
          <w:color w:val="212325"/>
          <w:w w:val="105"/>
        </w:rPr>
        <w:t>About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these</w:t>
      </w:r>
      <w:r>
        <w:rPr>
          <w:color w:val="212325"/>
          <w:spacing w:val="-19"/>
          <w:w w:val="105"/>
        </w:rPr>
        <w:t xml:space="preserve"> </w:t>
      </w:r>
      <w:r>
        <w:rPr>
          <w:color w:val="212325"/>
          <w:w w:val="105"/>
        </w:rPr>
        <w:t>Terms</w:t>
      </w:r>
    </w:p>
    <w:p w14:paraId="08121830" w14:textId="77777777" w:rsidR="00BE088B" w:rsidRDefault="00597AE5">
      <w:pPr>
        <w:pStyle w:val="Tekstpodstawowy"/>
        <w:spacing w:before="224" w:line="312" w:lineRule="auto"/>
        <w:ind w:right="444"/>
      </w:pPr>
      <w:commentRangeStart w:id="51"/>
      <w:r>
        <w:rPr>
          <w:color w:val="212325"/>
        </w:rPr>
        <w:t>Under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applicable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law</w:t>
      </w:r>
      <w:commentRangeEnd w:id="51"/>
      <w:r w:rsidR="000B0B1B">
        <w:rPr>
          <w:rStyle w:val="Odwoaniedokomentarza"/>
        </w:rPr>
        <w:commentReference w:id="51"/>
      </w:r>
      <w:r>
        <w:rPr>
          <w:color w:val="212325"/>
        </w:rPr>
        <w:t>,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may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have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certain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rights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that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can't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be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limited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contract.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These</w:t>
      </w:r>
      <w:r>
        <w:rPr>
          <w:color w:val="212325"/>
          <w:spacing w:val="-64"/>
        </w:rPr>
        <w:t xml:space="preserve"> </w:t>
      </w:r>
      <w:r>
        <w:rPr>
          <w:color w:val="212325"/>
          <w:w w:val="105"/>
        </w:rPr>
        <w:t>terms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are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in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no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way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intended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2"/>
          <w:w w:val="105"/>
        </w:rPr>
        <w:t xml:space="preserve"> </w:t>
      </w:r>
      <w:r>
        <w:rPr>
          <w:color w:val="212325"/>
          <w:w w:val="105"/>
        </w:rPr>
        <w:t>restrict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those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rights.</w:t>
      </w:r>
    </w:p>
    <w:p w14:paraId="08121831" w14:textId="77777777" w:rsidR="00BE088B" w:rsidRDefault="00597AE5">
      <w:pPr>
        <w:pStyle w:val="Tekstpodstawowy"/>
        <w:spacing w:before="213"/>
      </w:pPr>
      <w:r>
        <w:rPr>
          <w:color w:val="212325"/>
        </w:rPr>
        <w:t>Changes</w:t>
      </w:r>
    </w:p>
    <w:p w14:paraId="08121832" w14:textId="77777777" w:rsidR="00BE088B" w:rsidRDefault="00597AE5">
      <w:pPr>
        <w:pStyle w:val="Tekstpodstawowy"/>
        <w:spacing w:line="312" w:lineRule="auto"/>
        <w:ind w:right="127"/>
      </w:pPr>
      <w:commentRangeStart w:id="52"/>
      <w:r>
        <w:rPr>
          <w:color w:val="212325"/>
        </w:rPr>
        <w:t>We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may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make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changes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these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Terms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(including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additional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terms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conditions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incorporated by reference herein) from time to time by notifying you of such changes by any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</w:rPr>
        <w:t>reasonable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means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(before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they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take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effect),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including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posting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revised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Agreement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on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applicable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Service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(provided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that,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for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material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changes,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we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will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seek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supplement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such</w:t>
      </w:r>
      <w:r>
        <w:rPr>
          <w:color w:val="212325"/>
          <w:spacing w:val="-63"/>
        </w:rPr>
        <w:t xml:space="preserve"> </w:t>
      </w:r>
      <w:r>
        <w:rPr>
          <w:color w:val="212325"/>
        </w:rPr>
        <w:t>notice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email,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an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in-service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pop-up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message,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other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means)</w:t>
      </w:r>
      <w:commentRangeEnd w:id="52"/>
      <w:r w:rsidR="000B0B1B">
        <w:rPr>
          <w:rStyle w:val="Odwoaniedokomentarza"/>
        </w:rPr>
        <w:commentReference w:id="52"/>
      </w:r>
      <w:r>
        <w:rPr>
          <w:color w:val="212325"/>
        </w:rPr>
        <w:t>.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such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changes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will</w:t>
      </w:r>
      <w:r>
        <w:rPr>
          <w:color w:val="212325"/>
          <w:spacing w:val="6"/>
        </w:rPr>
        <w:t xml:space="preserve"> </w:t>
      </w:r>
      <w:r>
        <w:rPr>
          <w:color w:val="212325"/>
        </w:rPr>
        <w:t>not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apply to any dispute between you and us arising prior to the date on which we posted the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</w:rPr>
        <w:t>revised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Terms,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other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terms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conditions,</w:t>
      </w:r>
      <w:r>
        <w:rPr>
          <w:color w:val="212325"/>
          <w:spacing w:val="8"/>
        </w:rPr>
        <w:t xml:space="preserve"> </w:t>
      </w:r>
      <w:r>
        <w:rPr>
          <w:color w:val="212325"/>
        </w:rPr>
        <w:t>incorporating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such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changes,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otherwise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notified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such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changes.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Your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use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Service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following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changes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these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Terms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will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constitute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your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acceptance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such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changes.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If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do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not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wish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continue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using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Service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under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updated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Terms,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may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terminate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your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account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4"/>
        </w:rPr>
        <w:t xml:space="preserve"> </w:t>
      </w:r>
      <w:r>
        <w:rPr>
          <w:color w:val="212325"/>
        </w:rPr>
        <w:t>contacting</w:t>
      </w:r>
      <w:r>
        <w:rPr>
          <w:color w:val="212325"/>
          <w:spacing w:val="5"/>
        </w:rPr>
        <w:t xml:space="preserve"> </w:t>
      </w:r>
      <w:r>
        <w:rPr>
          <w:color w:val="212325"/>
        </w:rPr>
        <w:t>us.</w:t>
      </w:r>
    </w:p>
    <w:p w14:paraId="08121833" w14:textId="77777777" w:rsidR="00BE088B" w:rsidRDefault="00597AE5">
      <w:pPr>
        <w:pStyle w:val="Tekstpodstawowy"/>
        <w:spacing w:before="12" w:line="312" w:lineRule="auto"/>
      </w:pPr>
      <w:r>
        <w:rPr>
          <w:color w:val="212325"/>
        </w:rPr>
        <w:t>The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effective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date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set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forth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at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top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this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document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indicates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when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these</w:t>
      </w:r>
      <w:r>
        <w:rPr>
          <w:color w:val="212325"/>
          <w:spacing w:val="9"/>
        </w:rPr>
        <w:t xml:space="preserve"> </w:t>
      </w:r>
      <w:r>
        <w:rPr>
          <w:color w:val="212325"/>
        </w:rPr>
        <w:t>Terms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were</w:t>
      </w:r>
      <w:r>
        <w:rPr>
          <w:color w:val="212325"/>
          <w:spacing w:val="10"/>
        </w:rPr>
        <w:t xml:space="preserve"> </w:t>
      </w:r>
      <w:r>
        <w:rPr>
          <w:color w:val="212325"/>
        </w:rPr>
        <w:t>last</w:t>
      </w:r>
      <w:r>
        <w:rPr>
          <w:color w:val="212325"/>
          <w:spacing w:val="-64"/>
        </w:rPr>
        <w:t xml:space="preserve"> </w:t>
      </w:r>
      <w:r>
        <w:rPr>
          <w:color w:val="212325"/>
          <w:w w:val="105"/>
        </w:rPr>
        <w:t>changed.</w:t>
      </w:r>
    </w:p>
    <w:p w14:paraId="08121834" w14:textId="77777777" w:rsidR="00BE088B" w:rsidRDefault="00597AE5">
      <w:pPr>
        <w:pStyle w:val="Tekstpodstawowy"/>
        <w:spacing w:before="212"/>
      </w:pPr>
      <w:r>
        <w:rPr>
          <w:color w:val="212325"/>
          <w:spacing w:val="-1"/>
          <w:w w:val="105"/>
        </w:rPr>
        <w:t>Entire</w:t>
      </w:r>
      <w:r>
        <w:rPr>
          <w:color w:val="212325"/>
          <w:spacing w:val="-20"/>
          <w:w w:val="105"/>
        </w:rPr>
        <w:t xml:space="preserve"> </w:t>
      </w:r>
      <w:r>
        <w:rPr>
          <w:color w:val="212325"/>
          <w:spacing w:val="-1"/>
          <w:w w:val="105"/>
        </w:rPr>
        <w:t>Agreement</w:t>
      </w:r>
    </w:p>
    <w:p w14:paraId="08121835" w14:textId="77777777" w:rsidR="00BE088B" w:rsidRDefault="00BE088B">
      <w:pPr>
        <w:sectPr w:rsidR="00BE088B">
          <w:pgSz w:w="11900" w:h="16820"/>
          <w:pgMar w:top="440" w:right="640" w:bottom="280" w:left="680" w:header="708" w:footer="708" w:gutter="0"/>
          <w:cols w:space="708"/>
        </w:sectPr>
      </w:pPr>
    </w:p>
    <w:p w14:paraId="08121836" w14:textId="77777777" w:rsidR="00BE088B" w:rsidRDefault="00597AE5">
      <w:pPr>
        <w:pStyle w:val="Tekstpodstawowy"/>
        <w:spacing w:before="145" w:line="312" w:lineRule="auto"/>
        <w:ind w:right="143"/>
      </w:pPr>
      <w:r>
        <w:rPr>
          <w:color w:val="212325"/>
          <w:w w:val="105"/>
        </w:rPr>
        <w:lastRenderedPageBreak/>
        <w:t>Other than as stated in this section or as explicitly agreed upon in writing between you and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</w:rPr>
        <w:t>Spotify,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these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Terms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constitute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all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terms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conditions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agreed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upon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between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and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supersede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prior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agreements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relation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the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subject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matter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2"/>
        </w:rPr>
        <w:t xml:space="preserve"> </w:t>
      </w:r>
      <w:r>
        <w:rPr>
          <w:color w:val="212325"/>
        </w:rPr>
        <w:t>these</w:t>
      </w:r>
      <w:r>
        <w:rPr>
          <w:color w:val="212325"/>
          <w:spacing w:val="3"/>
        </w:rPr>
        <w:t xml:space="preserve"> </w:t>
      </w:r>
      <w:r>
        <w:rPr>
          <w:color w:val="212325"/>
        </w:rPr>
        <w:t>Terms,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whether written or oral. As noted above, other terms and conditions governing use of the</w:t>
      </w:r>
      <w:r>
        <w:rPr>
          <w:color w:val="212325"/>
          <w:spacing w:val="1"/>
          <w:w w:val="105"/>
        </w:rPr>
        <w:t xml:space="preserve"> </w:t>
      </w:r>
      <w:r>
        <w:rPr>
          <w:color w:val="212325"/>
          <w:w w:val="105"/>
        </w:rPr>
        <w:t>Spotify Service are incorporated herein by reference, including the following terms and</w:t>
      </w:r>
      <w:r>
        <w:rPr>
          <w:color w:val="212325"/>
          <w:spacing w:val="1"/>
          <w:w w:val="105"/>
        </w:rPr>
        <w:t xml:space="preserve"> </w:t>
      </w:r>
      <w:hyperlink r:id="rId25">
        <w:r>
          <w:rPr>
            <w:color w:val="212325"/>
          </w:rPr>
          <w:t>conditions:</w:t>
        </w:r>
        <w:r>
          <w:rPr>
            <w:color w:val="212325"/>
            <w:spacing w:val="8"/>
          </w:rPr>
          <w:t xml:space="preserve"> </w:t>
        </w:r>
        <w:r>
          <w:rPr>
            <w:color w:val="212325"/>
          </w:rPr>
          <w:t>the</w:t>
        </w:r>
        <w:r>
          <w:rPr>
            <w:color w:val="212325"/>
            <w:spacing w:val="9"/>
          </w:rPr>
          <w:t xml:space="preserve"> </w:t>
        </w:r>
        <w:r>
          <w:rPr>
            <w:color w:val="1CB953"/>
          </w:rPr>
          <w:t>Spotify</w:t>
        </w:r>
        <w:r>
          <w:rPr>
            <w:color w:val="1CB953"/>
            <w:spacing w:val="9"/>
          </w:rPr>
          <w:t xml:space="preserve"> </w:t>
        </w:r>
        <w:r>
          <w:rPr>
            <w:color w:val="1CB953"/>
          </w:rPr>
          <w:t>Premium</w:t>
        </w:r>
        <w:r>
          <w:rPr>
            <w:color w:val="1CB953"/>
            <w:spacing w:val="9"/>
          </w:rPr>
          <w:t xml:space="preserve"> </w:t>
        </w:r>
        <w:r>
          <w:rPr>
            <w:color w:val="1CB953"/>
          </w:rPr>
          <w:t>Promotional</w:t>
        </w:r>
        <w:r>
          <w:rPr>
            <w:color w:val="1CB953"/>
            <w:spacing w:val="9"/>
          </w:rPr>
          <w:t xml:space="preserve"> </w:t>
        </w:r>
        <w:r>
          <w:rPr>
            <w:color w:val="1CB953"/>
          </w:rPr>
          <w:t>Offer</w:t>
        </w:r>
        <w:r>
          <w:rPr>
            <w:color w:val="1CB953"/>
            <w:spacing w:val="8"/>
          </w:rPr>
          <w:t xml:space="preserve"> </w:t>
        </w:r>
        <w:r>
          <w:rPr>
            <w:color w:val="1CB953"/>
          </w:rPr>
          <w:t>Terms</w:t>
        </w:r>
        <w:r>
          <w:rPr>
            <w:color w:val="212325"/>
          </w:rPr>
          <w:t>;</w:t>
        </w:r>
        <w:r>
          <w:rPr>
            <w:color w:val="1CB953"/>
          </w:rPr>
          <w:t>Spotify's</w:t>
        </w:r>
        <w:r>
          <w:rPr>
            <w:color w:val="1CB953"/>
            <w:spacing w:val="9"/>
          </w:rPr>
          <w:t xml:space="preserve"> </w:t>
        </w:r>
        <w:r>
          <w:rPr>
            <w:color w:val="1CB953"/>
          </w:rPr>
          <w:t>Card</w:t>
        </w:r>
        <w:r>
          <w:rPr>
            <w:color w:val="1CB953"/>
            <w:spacing w:val="9"/>
          </w:rPr>
          <w:t xml:space="preserve"> </w:t>
        </w:r>
        <w:r>
          <w:rPr>
            <w:color w:val="1CB953"/>
          </w:rPr>
          <w:t>Terms</w:t>
        </w:r>
        <w:r>
          <w:rPr>
            <w:color w:val="212325"/>
          </w:rPr>
          <w:t>;</w:t>
        </w:r>
        <w:r>
          <w:rPr>
            <w:color w:val="212325"/>
            <w:spacing w:val="9"/>
          </w:rPr>
          <w:t xml:space="preserve"> </w:t>
        </w:r>
        <w:r>
          <w:rPr>
            <w:color w:val="212325"/>
          </w:rPr>
          <w:t>the</w:t>
        </w:r>
        <w:r>
          <w:rPr>
            <w:color w:val="212325"/>
            <w:spacing w:val="9"/>
          </w:rPr>
          <w:t xml:space="preserve"> </w:t>
        </w:r>
        <w:r>
          <w:rPr>
            <w:color w:val="1CB953"/>
          </w:rPr>
          <w:t>Spotify</w:t>
        </w:r>
        <w:r>
          <w:rPr>
            <w:color w:val="1CB953"/>
            <w:spacing w:val="9"/>
          </w:rPr>
          <w:t xml:space="preserve"> </w:t>
        </w:r>
        <w:r>
          <w:rPr>
            <w:color w:val="1CB953"/>
          </w:rPr>
          <w:t>User</w:t>
        </w:r>
        <w:r>
          <w:rPr>
            <w:color w:val="1CB953"/>
            <w:spacing w:val="-64"/>
          </w:rPr>
          <w:t xml:space="preserve"> </w:t>
        </w:r>
        <w:r>
          <w:rPr>
            <w:color w:val="1CB953"/>
            <w:w w:val="105"/>
          </w:rPr>
          <w:t>Guidelines</w:t>
        </w:r>
        <w:r>
          <w:rPr>
            <w:color w:val="212325"/>
            <w:w w:val="105"/>
          </w:rPr>
          <w:t>;</w:t>
        </w:r>
        <w:r>
          <w:rPr>
            <w:color w:val="212325"/>
            <w:spacing w:val="-17"/>
            <w:w w:val="105"/>
          </w:rPr>
          <w:t xml:space="preserve"> </w:t>
        </w:r>
        <w:r>
          <w:rPr>
            <w:color w:val="212325"/>
            <w:w w:val="105"/>
          </w:rPr>
          <w:t>the</w:t>
        </w:r>
        <w:r>
          <w:rPr>
            <w:color w:val="212325"/>
            <w:spacing w:val="-16"/>
            <w:w w:val="105"/>
          </w:rPr>
          <w:t xml:space="preserve"> </w:t>
        </w:r>
      </w:hyperlink>
      <w:hyperlink r:id="rId26">
        <w:r>
          <w:rPr>
            <w:color w:val="1CB953"/>
            <w:w w:val="105"/>
          </w:rPr>
          <w:t>Spotify</w:t>
        </w:r>
        <w:r>
          <w:rPr>
            <w:color w:val="1CB953"/>
            <w:spacing w:val="-16"/>
            <w:w w:val="105"/>
          </w:rPr>
          <w:t xml:space="preserve"> </w:t>
        </w:r>
        <w:r>
          <w:rPr>
            <w:color w:val="1CB953"/>
            <w:w w:val="105"/>
          </w:rPr>
          <w:t>Copyright</w:t>
        </w:r>
        <w:r>
          <w:rPr>
            <w:color w:val="1CB953"/>
            <w:spacing w:val="-17"/>
            <w:w w:val="105"/>
          </w:rPr>
          <w:t xml:space="preserve"> </w:t>
        </w:r>
        <w:r>
          <w:rPr>
            <w:color w:val="1CB953"/>
            <w:w w:val="105"/>
          </w:rPr>
          <w:t>Policy</w:t>
        </w:r>
      </w:hyperlink>
      <w:hyperlink r:id="rId27">
        <w:r>
          <w:rPr>
            <w:color w:val="212325"/>
            <w:w w:val="105"/>
          </w:rPr>
          <w:t>;</w:t>
        </w:r>
        <w:r>
          <w:rPr>
            <w:color w:val="212325"/>
            <w:spacing w:val="-16"/>
            <w:w w:val="105"/>
          </w:rPr>
          <w:t xml:space="preserve"> </w:t>
        </w:r>
        <w:r>
          <w:rPr>
            <w:color w:val="212325"/>
            <w:w w:val="105"/>
          </w:rPr>
          <w:t>and</w:t>
        </w:r>
        <w:r>
          <w:rPr>
            <w:color w:val="212325"/>
            <w:spacing w:val="-16"/>
            <w:w w:val="105"/>
          </w:rPr>
          <w:t xml:space="preserve"> </w:t>
        </w:r>
        <w:r>
          <w:rPr>
            <w:color w:val="212325"/>
            <w:w w:val="105"/>
          </w:rPr>
          <w:t>the</w:t>
        </w:r>
        <w:r>
          <w:rPr>
            <w:color w:val="212325"/>
            <w:spacing w:val="-17"/>
            <w:w w:val="105"/>
          </w:rPr>
          <w:t xml:space="preserve"> </w:t>
        </w:r>
      </w:hyperlink>
      <w:hyperlink r:id="rId28" w:anchor="spotify-support-community-terms">
        <w:r>
          <w:rPr>
            <w:color w:val="1CB953"/>
            <w:w w:val="105"/>
          </w:rPr>
          <w:t>Spotify</w:t>
        </w:r>
        <w:r>
          <w:rPr>
            <w:color w:val="1CB953"/>
            <w:spacing w:val="-16"/>
            <w:w w:val="105"/>
          </w:rPr>
          <w:t xml:space="preserve"> </w:t>
        </w:r>
        <w:r>
          <w:rPr>
            <w:color w:val="1CB953"/>
            <w:w w:val="105"/>
          </w:rPr>
          <w:t>Support</w:t>
        </w:r>
        <w:r>
          <w:rPr>
            <w:color w:val="1CB953"/>
            <w:spacing w:val="-16"/>
            <w:w w:val="105"/>
          </w:rPr>
          <w:t xml:space="preserve"> </w:t>
        </w:r>
        <w:r>
          <w:rPr>
            <w:color w:val="1CB953"/>
            <w:w w:val="105"/>
          </w:rPr>
          <w:t>Community</w:t>
        </w:r>
        <w:r>
          <w:rPr>
            <w:color w:val="1CB953"/>
            <w:spacing w:val="-16"/>
            <w:w w:val="105"/>
          </w:rPr>
          <w:t xml:space="preserve"> </w:t>
        </w:r>
        <w:r>
          <w:rPr>
            <w:color w:val="1CB953"/>
            <w:w w:val="105"/>
          </w:rPr>
          <w:t>Terms</w:t>
        </w:r>
      </w:hyperlink>
      <w:hyperlink r:id="rId29">
        <w:r>
          <w:rPr>
            <w:color w:val="212325"/>
            <w:w w:val="105"/>
          </w:rPr>
          <w:t>.</w:t>
        </w:r>
      </w:hyperlink>
    </w:p>
    <w:p w14:paraId="08121837" w14:textId="77777777" w:rsidR="00BE088B" w:rsidRDefault="00597AE5">
      <w:pPr>
        <w:pStyle w:val="Tekstpodstawowy"/>
        <w:spacing w:before="219"/>
        <w:jc w:val="both"/>
      </w:pPr>
      <w:r>
        <w:rPr>
          <w:color w:val="212325"/>
          <w:spacing w:val="-2"/>
          <w:w w:val="105"/>
        </w:rPr>
        <w:t>Severability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spacing w:val="-1"/>
          <w:w w:val="105"/>
        </w:rPr>
        <w:t>and</w:t>
      </w:r>
      <w:r>
        <w:rPr>
          <w:color w:val="212325"/>
          <w:spacing w:val="-9"/>
          <w:w w:val="105"/>
        </w:rPr>
        <w:t xml:space="preserve"> </w:t>
      </w:r>
      <w:r>
        <w:rPr>
          <w:color w:val="212325"/>
          <w:spacing w:val="-1"/>
          <w:w w:val="105"/>
        </w:rPr>
        <w:t>Waiver</w:t>
      </w:r>
    </w:p>
    <w:p w14:paraId="08121838" w14:textId="77777777" w:rsidR="00BE088B" w:rsidRDefault="00597AE5">
      <w:pPr>
        <w:pStyle w:val="Tekstpodstawowy"/>
        <w:spacing w:line="312" w:lineRule="auto"/>
        <w:ind w:right="345"/>
        <w:jc w:val="both"/>
      </w:pPr>
      <w:commentRangeStart w:id="53"/>
      <w:r>
        <w:rPr>
          <w:color w:val="212325"/>
        </w:rPr>
        <w:t>Unless as otherwise stated in these Terms, should any provision of these Terms be held invalid</w:t>
      </w:r>
      <w:r>
        <w:rPr>
          <w:color w:val="212325"/>
          <w:spacing w:val="-64"/>
        </w:rPr>
        <w:t xml:space="preserve"> </w:t>
      </w:r>
      <w:r>
        <w:rPr>
          <w:color w:val="212325"/>
        </w:rPr>
        <w:t>or unenforceable for any reason or to any extent, the remaining provisions of these Terms will</w:t>
      </w:r>
      <w:r>
        <w:rPr>
          <w:color w:val="212325"/>
          <w:spacing w:val="1"/>
        </w:rPr>
        <w:t xml:space="preserve"> </w:t>
      </w:r>
      <w:r>
        <w:rPr>
          <w:color w:val="212325"/>
          <w:w w:val="105"/>
        </w:rPr>
        <w:t>not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be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affected</w:t>
      </w:r>
      <w:commentRangeEnd w:id="53"/>
      <w:r w:rsidR="00925323">
        <w:rPr>
          <w:rStyle w:val="Odwoaniedokomentarza"/>
        </w:rPr>
        <w:commentReference w:id="53"/>
      </w:r>
      <w:r>
        <w:rPr>
          <w:color w:val="212325"/>
          <w:w w:val="105"/>
        </w:rPr>
        <w:t>,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and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application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of</w:t>
      </w:r>
      <w:r>
        <w:rPr>
          <w:color w:val="212325"/>
          <w:spacing w:val="-16"/>
          <w:w w:val="105"/>
        </w:rPr>
        <w:t xml:space="preserve"> </w:t>
      </w:r>
      <w:r>
        <w:rPr>
          <w:color w:val="212325"/>
          <w:w w:val="105"/>
        </w:rPr>
        <w:t>that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provision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shall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be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enforced</w:t>
      </w:r>
      <w:r>
        <w:rPr>
          <w:color w:val="212325"/>
          <w:spacing w:val="-16"/>
          <w:w w:val="105"/>
        </w:rPr>
        <w:t xml:space="preserve"> </w:t>
      </w:r>
      <w:commentRangeStart w:id="54"/>
      <w:r>
        <w:rPr>
          <w:color w:val="212325"/>
          <w:w w:val="105"/>
        </w:rPr>
        <w:t>to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extent</w:t>
      </w:r>
      <w:r>
        <w:rPr>
          <w:color w:val="212325"/>
          <w:spacing w:val="-15"/>
          <w:w w:val="105"/>
        </w:rPr>
        <w:t xml:space="preserve"> </w:t>
      </w:r>
      <w:r>
        <w:rPr>
          <w:color w:val="212325"/>
          <w:w w:val="105"/>
        </w:rPr>
        <w:t>permitted</w:t>
      </w:r>
      <w:r>
        <w:rPr>
          <w:color w:val="212325"/>
          <w:spacing w:val="-68"/>
          <w:w w:val="105"/>
        </w:rPr>
        <w:t xml:space="preserve"> </w:t>
      </w:r>
      <w:r>
        <w:rPr>
          <w:color w:val="212325"/>
          <w:w w:val="105"/>
        </w:rPr>
        <w:t>by</w:t>
      </w:r>
      <w:r>
        <w:rPr>
          <w:color w:val="212325"/>
          <w:spacing w:val="-11"/>
          <w:w w:val="105"/>
        </w:rPr>
        <w:t xml:space="preserve"> </w:t>
      </w:r>
      <w:r>
        <w:rPr>
          <w:color w:val="212325"/>
          <w:w w:val="105"/>
        </w:rPr>
        <w:t>law</w:t>
      </w:r>
      <w:commentRangeEnd w:id="54"/>
      <w:r w:rsidR="00925323">
        <w:rPr>
          <w:rStyle w:val="Odwoaniedokomentarza"/>
        </w:rPr>
        <w:commentReference w:id="54"/>
      </w:r>
      <w:r>
        <w:rPr>
          <w:color w:val="212325"/>
          <w:w w:val="105"/>
        </w:rPr>
        <w:t>.</w:t>
      </w:r>
    </w:p>
    <w:p w14:paraId="08121839" w14:textId="77777777" w:rsidR="00BE088B" w:rsidRDefault="00597AE5">
      <w:pPr>
        <w:pStyle w:val="Tekstpodstawowy"/>
        <w:spacing w:before="245" w:line="312" w:lineRule="auto"/>
      </w:pPr>
      <w:r>
        <w:rPr>
          <w:color w:val="212325"/>
        </w:rPr>
        <w:t>Any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failure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by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Spotify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third-party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beneficiary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enforce</w:t>
      </w:r>
      <w:r>
        <w:rPr>
          <w:color w:val="212325"/>
          <w:spacing w:val="13"/>
        </w:rPr>
        <w:t xml:space="preserve"> </w:t>
      </w:r>
      <w:r>
        <w:rPr>
          <w:color w:val="212325"/>
        </w:rPr>
        <w:t>these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Terms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14"/>
        </w:rPr>
        <w:t xml:space="preserve"> </w:t>
      </w:r>
      <w:r>
        <w:rPr>
          <w:color w:val="212325"/>
        </w:rPr>
        <w:t>provision</w:t>
      </w:r>
      <w:r>
        <w:rPr>
          <w:color w:val="212325"/>
          <w:spacing w:val="-64"/>
        </w:rPr>
        <w:t xml:space="preserve"> </w:t>
      </w:r>
      <w:r>
        <w:rPr>
          <w:color w:val="212325"/>
          <w:w w:val="105"/>
        </w:rPr>
        <w:t>thereof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shall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not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waive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Spotify's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or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the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applicable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third-party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beneficiary's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right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to</w:t>
      </w:r>
      <w:r>
        <w:rPr>
          <w:color w:val="212325"/>
          <w:spacing w:val="-13"/>
          <w:w w:val="105"/>
        </w:rPr>
        <w:t xml:space="preserve"> </w:t>
      </w:r>
      <w:r>
        <w:rPr>
          <w:color w:val="212325"/>
          <w:w w:val="105"/>
        </w:rPr>
        <w:t>do</w:t>
      </w:r>
      <w:r>
        <w:rPr>
          <w:color w:val="212325"/>
          <w:spacing w:val="-14"/>
          <w:w w:val="105"/>
        </w:rPr>
        <w:t xml:space="preserve"> </w:t>
      </w:r>
      <w:r>
        <w:rPr>
          <w:color w:val="212325"/>
          <w:w w:val="105"/>
        </w:rPr>
        <w:t>so.</w:t>
      </w:r>
    </w:p>
    <w:p w14:paraId="0812183A" w14:textId="77777777" w:rsidR="00BE088B" w:rsidRDefault="00597AE5">
      <w:pPr>
        <w:pStyle w:val="Tekstpodstawowy"/>
        <w:spacing w:before="212"/>
      </w:pPr>
      <w:r>
        <w:rPr>
          <w:color w:val="212325"/>
          <w:w w:val="105"/>
        </w:rPr>
        <w:t>Assignment</w:t>
      </w:r>
    </w:p>
    <w:p w14:paraId="0812183B" w14:textId="77777777" w:rsidR="00BE088B" w:rsidRDefault="00597AE5">
      <w:pPr>
        <w:pStyle w:val="Tekstpodstawowy"/>
        <w:spacing w:line="312" w:lineRule="auto"/>
        <w:ind w:right="218"/>
      </w:pPr>
      <w:commentRangeStart w:id="55"/>
      <w:r>
        <w:rPr>
          <w:color w:val="212325"/>
        </w:rPr>
        <w:t>Spotify may assign any or all of these Terms, and may assign or delegate, in whole or in part,</w:t>
      </w:r>
      <w:r>
        <w:rPr>
          <w:color w:val="212325"/>
          <w:spacing w:val="1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-2"/>
        </w:rPr>
        <w:t xml:space="preserve"> </w:t>
      </w:r>
      <w:r>
        <w:rPr>
          <w:color w:val="212325"/>
        </w:rPr>
        <w:t>of</w:t>
      </w:r>
      <w:r>
        <w:rPr>
          <w:color w:val="212325"/>
          <w:spacing w:val="-2"/>
        </w:rPr>
        <w:t xml:space="preserve"> </w:t>
      </w:r>
      <w:r>
        <w:rPr>
          <w:color w:val="212325"/>
        </w:rPr>
        <w:t>its</w:t>
      </w:r>
      <w:r>
        <w:rPr>
          <w:color w:val="212325"/>
          <w:spacing w:val="-2"/>
        </w:rPr>
        <w:t xml:space="preserve"> </w:t>
      </w:r>
      <w:r>
        <w:rPr>
          <w:color w:val="212325"/>
        </w:rPr>
        <w:t>rights</w:t>
      </w:r>
      <w:r>
        <w:rPr>
          <w:color w:val="212325"/>
          <w:spacing w:val="-2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-2"/>
        </w:rPr>
        <w:t xml:space="preserve"> </w:t>
      </w:r>
      <w:r>
        <w:rPr>
          <w:color w:val="212325"/>
        </w:rPr>
        <w:t>obligations</w:t>
      </w:r>
      <w:r>
        <w:rPr>
          <w:color w:val="212325"/>
          <w:spacing w:val="-1"/>
        </w:rPr>
        <w:t xml:space="preserve"> </w:t>
      </w:r>
      <w:r>
        <w:rPr>
          <w:color w:val="212325"/>
        </w:rPr>
        <w:t>under</w:t>
      </w:r>
      <w:r>
        <w:rPr>
          <w:color w:val="212325"/>
          <w:spacing w:val="-2"/>
        </w:rPr>
        <w:t xml:space="preserve"> </w:t>
      </w:r>
      <w:r>
        <w:rPr>
          <w:color w:val="212325"/>
        </w:rPr>
        <w:t>these</w:t>
      </w:r>
      <w:r>
        <w:rPr>
          <w:color w:val="212325"/>
          <w:spacing w:val="-2"/>
        </w:rPr>
        <w:t xml:space="preserve"> </w:t>
      </w:r>
      <w:r>
        <w:rPr>
          <w:color w:val="212325"/>
        </w:rPr>
        <w:t>Terms.</w:t>
      </w:r>
      <w:r>
        <w:rPr>
          <w:color w:val="212325"/>
          <w:spacing w:val="-2"/>
        </w:rPr>
        <w:t xml:space="preserve"> </w:t>
      </w:r>
      <w:r>
        <w:rPr>
          <w:color w:val="212325"/>
        </w:rPr>
        <w:t>You</w:t>
      </w:r>
      <w:r>
        <w:rPr>
          <w:color w:val="212325"/>
          <w:spacing w:val="-2"/>
        </w:rPr>
        <w:t xml:space="preserve"> </w:t>
      </w:r>
      <w:r>
        <w:rPr>
          <w:color w:val="212325"/>
        </w:rPr>
        <w:t>may</w:t>
      </w:r>
      <w:r>
        <w:rPr>
          <w:color w:val="212325"/>
          <w:spacing w:val="-1"/>
        </w:rPr>
        <w:t xml:space="preserve"> </w:t>
      </w:r>
      <w:r>
        <w:rPr>
          <w:color w:val="212325"/>
        </w:rPr>
        <w:t>not</w:t>
      </w:r>
      <w:r>
        <w:rPr>
          <w:color w:val="212325"/>
          <w:spacing w:val="-2"/>
        </w:rPr>
        <w:t xml:space="preserve"> </w:t>
      </w:r>
      <w:r>
        <w:rPr>
          <w:color w:val="212325"/>
        </w:rPr>
        <w:t>assign</w:t>
      </w:r>
      <w:r>
        <w:rPr>
          <w:color w:val="212325"/>
          <w:spacing w:val="-2"/>
        </w:rPr>
        <w:t xml:space="preserve"> </w:t>
      </w:r>
      <w:r>
        <w:rPr>
          <w:color w:val="212325"/>
        </w:rPr>
        <w:t>these</w:t>
      </w:r>
      <w:r>
        <w:rPr>
          <w:color w:val="212325"/>
          <w:spacing w:val="-2"/>
        </w:rPr>
        <w:t xml:space="preserve"> </w:t>
      </w:r>
      <w:r>
        <w:rPr>
          <w:color w:val="212325"/>
        </w:rPr>
        <w:t>Terms,</w:t>
      </w:r>
      <w:r>
        <w:rPr>
          <w:color w:val="212325"/>
          <w:spacing w:val="-2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-1"/>
        </w:rPr>
        <w:t xml:space="preserve"> </w:t>
      </w:r>
      <w:r>
        <w:rPr>
          <w:color w:val="212325"/>
        </w:rPr>
        <w:t>whole</w:t>
      </w:r>
      <w:r>
        <w:rPr>
          <w:color w:val="212325"/>
          <w:spacing w:val="-2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-64"/>
        </w:rPr>
        <w:t xml:space="preserve"> </w:t>
      </w:r>
      <w:r>
        <w:rPr>
          <w:color w:val="212325"/>
        </w:rPr>
        <w:t>in</w:t>
      </w:r>
      <w:r>
        <w:rPr>
          <w:color w:val="212325"/>
          <w:spacing w:val="-2"/>
        </w:rPr>
        <w:t xml:space="preserve"> </w:t>
      </w:r>
      <w:r>
        <w:rPr>
          <w:color w:val="212325"/>
        </w:rPr>
        <w:t>part,</w:t>
      </w:r>
      <w:r>
        <w:rPr>
          <w:color w:val="212325"/>
          <w:spacing w:val="-1"/>
        </w:rPr>
        <w:t xml:space="preserve"> </w:t>
      </w:r>
      <w:r>
        <w:rPr>
          <w:color w:val="212325"/>
        </w:rPr>
        <w:t>nor</w:t>
      </w:r>
      <w:r>
        <w:rPr>
          <w:color w:val="212325"/>
          <w:spacing w:val="-1"/>
        </w:rPr>
        <w:t xml:space="preserve"> </w:t>
      </w:r>
      <w:r>
        <w:rPr>
          <w:color w:val="212325"/>
        </w:rPr>
        <w:t>transfer</w:t>
      </w:r>
      <w:r>
        <w:rPr>
          <w:color w:val="212325"/>
          <w:spacing w:val="-1"/>
        </w:rPr>
        <w:t xml:space="preserve"> </w:t>
      </w:r>
      <w:r>
        <w:rPr>
          <w:color w:val="212325"/>
        </w:rPr>
        <w:t>or</w:t>
      </w:r>
      <w:r>
        <w:rPr>
          <w:color w:val="212325"/>
          <w:spacing w:val="-1"/>
        </w:rPr>
        <w:t xml:space="preserve"> </w:t>
      </w:r>
      <w:r>
        <w:rPr>
          <w:color w:val="212325"/>
        </w:rPr>
        <w:t>sub-license</w:t>
      </w:r>
      <w:r>
        <w:rPr>
          <w:color w:val="212325"/>
          <w:spacing w:val="-1"/>
        </w:rPr>
        <w:t xml:space="preserve"> </w:t>
      </w:r>
      <w:r>
        <w:rPr>
          <w:color w:val="212325"/>
        </w:rPr>
        <w:t>your</w:t>
      </w:r>
      <w:r>
        <w:rPr>
          <w:color w:val="212325"/>
          <w:spacing w:val="-1"/>
        </w:rPr>
        <w:t xml:space="preserve"> </w:t>
      </w:r>
      <w:r>
        <w:rPr>
          <w:color w:val="212325"/>
        </w:rPr>
        <w:t>rights</w:t>
      </w:r>
      <w:r>
        <w:rPr>
          <w:color w:val="212325"/>
          <w:spacing w:val="-1"/>
        </w:rPr>
        <w:t xml:space="preserve"> </w:t>
      </w:r>
      <w:r>
        <w:rPr>
          <w:color w:val="212325"/>
        </w:rPr>
        <w:t>under</w:t>
      </w:r>
      <w:r>
        <w:rPr>
          <w:color w:val="212325"/>
          <w:spacing w:val="-1"/>
        </w:rPr>
        <w:t xml:space="preserve"> </w:t>
      </w:r>
      <w:r>
        <w:rPr>
          <w:color w:val="212325"/>
        </w:rPr>
        <w:t>these</w:t>
      </w:r>
      <w:r>
        <w:rPr>
          <w:color w:val="212325"/>
          <w:spacing w:val="-1"/>
        </w:rPr>
        <w:t xml:space="preserve"> </w:t>
      </w:r>
      <w:r>
        <w:rPr>
          <w:color w:val="212325"/>
        </w:rPr>
        <w:t>Terms,</w:t>
      </w:r>
      <w:r>
        <w:rPr>
          <w:color w:val="212325"/>
          <w:spacing w:val="-1"/>
        </w:rPr>
        <w:t xml:space="preserve"> </w:t>
      </w:r>
      <w:r>
        <w:rPr>
          <w:color w:val="212325"/>
        </w:rPr>
        <w:t>to</w:t>
      </w:r>
      <w:r>
        <w:rPr>
          <w:color w:val="212325"/>
          <w:spacing w:val="-1"/>
        </w:rPr>
        <w:t xml:space="preserve"> </w:t>
      </w:r>
      <w:r>
        <w:rPr>
          <w:color w:val="212325"/>
        </w:rPr>
        <w:t>any</w:t>
      </w:r>
      <w:r>
        <w:rPr>
          <w:color w:val="212325"/>
          <w:spacing w:val="-1"/>
        </w:rPr>
        <w:t xml:space="preserve"> </w:t>
      </w:r>
      <w:r>
        <w:rPr>
          <w:color w:val="212325"/>
        </w:rPr>
        <w:t>third</w:t>
      </w:r>
      <w:r>
        <w:rPr>
          <w:color w:val="212325"/>
          <w:spacing w:val="-1"/>
        </w:rPr>
        <w:t xml:space="preserve"> </w:t>
      </w:r>
      <w:r>
        <w:rPr>
          <w:color w:val="212325"/>
        </w:rPr>
        <w:t>party.</w:t>
      </w:r>
      <w:commentRangeEnd w:id="55"/>
      <w:r w:rsidR="00925323">
        <w:rPr>
          <w:rStyle w:val="Odwoaniedokomentarza"/>
        </w:rPr>
        <w:commentReference w:id="55"/>
      </w:r>
    </w:p>
    <w:p w14:paraId="0812183C" w14:textId="77777777" w:rsidR="00BE088B" w:rsidRDefault="00BE088B">
      <w:pPr>
        <w:pStyle w:val="Tekstpodstawowy"/>
        <w:spacing w:before="0"/>
        <w:ind w:left="0"/>
        <w:rPr>
          <w:sz w:val="38"/>
        </w:rPr>
      </w:pPr>
    </w:p>
    <w:p w14:paraId="0812183D" w14:textId="77777777" w:rsidR="00BE088B" w:rsidRDefault="00BE088B">
      <w:pPr>
        <w:pStyle w:val="Tekstpodstawowy"/>
        <w:spacing w:before="0"/>
        <w:ind w:left="0"/>
        <w:rPr>
          <w:sz w:val="38"/>
        </w:rPr>
      </w:pPr>
    </w:p>
    <w:p w14:paraId="0812183E" w14:textId="77777777" w:rsidR="00BE088B" w:rsidRDefault="00BE088B">
      <w:pPr>
        <w:pStyle w:val="Tekstpodstawowy"/>
        <w:spacing w:before="0"/>
        <w:ind w:left="0"/>
        <w:rPr>
          <w:sz w:val="38"/>
        </w:rPr>
      </w:pPr>
    </w:p>
    <w:p w14:paraId="0812183F" w14:textId="77777777" w:rsidR="00BE088B" w:rsidRDefault="00BE088B">
      <w:pPr>
        <w:pStyle w:val="Tekstpodstawowy"/>
        <w:spacing w:before="0"/>
        <w:ind w:left="0"/>
        <w:rPr>
          <w:sz w:val="38"/>
        </w:rPr>
      </w:pPr>
    </w:p>
    <w:p w14:paraId="08121840" w14:textId="77777777" w:rsidR="00BE088B" w:rsidRDefault="00BE088B">
      <w:pPr>
        <w:pStyle w:val="Tekstpodstawowy"/>
        <w:spacing w:before="0"/>
        <w:ind w:left="0"/>
        <w:rPr>
          <w:sz w:val="38"/>
        </w:rPr>
      </w:pPr>
    </w:p>
    <w:p w14:paraId="08121841" w14:textId="77777777" w:rsidR="00BE088B" w:rsidRDefault="00BE088B">
      <w:pPr>
        <w:pStyle w:val="Tekstpodstawowy"/>
        <w:spacing w:before="6"/>
        <w:ind w:left="0"/>
        <w:rPr>
          <w:sz w:val="43"/>
        </w:rPr>
      </w:pPr>
    </w:p>
    <w:p w14:paraId="08121842" w14:textId="77777777" w:rsidR="00BE088B" w:rsidRDefault="00597AE5">
      <w:pPr>
        <w:ind w:left="105"/>
        <w:jc w:val="both"/>
        <w:rPr>
          <w:sz w:val="18"/>
        </w:rPr>
      </w:pPr>
      <w:r>
        <w:rPr>
          <w:color w:val="3F4041"/>
          <w:spacing w:val="10"/>
          <w:w w:val="105"/>
          <w:sz w:val="18"/>
        </w:rPr>
        <w:t>COMPANY</w:t>
      </w:r>
    </w:p>
    <w:p w14:paraId="08121843" w14:textId="77777777" w:rsidR="00BE088B" w:rsidRDefault="00BE088B">
      <w:pPr>
        <w:pStyle w:val="Tekstpodstawowy"/>
        <w:spacing w:before="5"/>
        <w:ind w:left="0"/>
        <w:rPr>
          <w:sz w:val="38"/>
        </w:rPr>
      </w:pPr>
    </w:p>
    <w:p w14:paraId="08121844" w14:textId="77777777" w:rsidR="00BE088B" w:rsidRDefault="00000000">
      <w:pPr>
        <w:pStyle w:val="Tekstpodstawowy"/>
        <w:spacing w:before="0" w:line="547" w:lineRule="auto"/>
        <w:ind w:right="9796"/>
      </w:pPr>
      <w:hyperlink r:id="rId30">
        <w:r w:rsidR="00597AE5">
          <w:rPr>
            <w:color w:val="ABABAB"/>
            <w:w w:val="105"/>
          </w:rPr>
          <w:t>About</w:t>
        </w:r>
      </w:hyperlink>
      <w:r w:rsidR="00597AE5">
        <w:rPr>
          <w:color w:val="ABABAB"/>
          <w:spacing w:val="-68"/>
          <w:w w:val="105"/>
        </w:rPr>
        <w:t xml:space="preserve"> </w:t>
      </w:r>
      <w:hyperlink r:id="rId31">
        <w:r w:rsidR="00597AE5">
          <w:rPr>
            <w:color w:val="ABABAB"/>
            <w:w w:val="105"/>
          </w:rPr>
          <w:t>Jobs</w:t>
        </w:r>
      </w:hyperlink>
    </w:p>
    <w:p w14:paraId="08121845" w14:textId="77777777" w:rsidR="00BE088B" w:rsidRDefault="00000000">
      <w:pPr>
        <w:pStyle w:val="Tekstpodstawowy"/>
        <w:spacing w:before="1"/>
      </w:pPr>
      <w:hyperlink r:id="rId32">
        <w:r w:rsidR="00597AE5">
          <w:rPr>
            <w:color w:val="ABABAB"/>
          </w:rPr>
          <w:t>For</w:t>
        </w:r>
        <w:r w:rsidR="00597AE5">
          <w:rPr>
            <w:color w:val="ABABAB"/>
            <w:spacing w:val="-5"/>
          </w:rPr>
          <w:t xml:space="preserve"> </w:t>
        </w:r>
        <w:r w:rsidR="00597AE5">
          <w:rPr>
            <w:color w:val="ABABAB"/>
          </w:rPr>
          <w:t>the</w:t>
        </w:r>
        <w:r w:rsidR="00597AE5">
          <w:rPr>
            <w:color w:val="ABABAB"/>
            <w:spacing w:val="-5"/>
          </w:rPr>
          <w:t xml:space="preserve"> </w:t>
        </w:r>
        <w:r w:rsidR="00597AE5">
          <w:rPr>
            <w:color w:val="ABABAB"/>
          </w:rPr>
          <w:t>Record</w:t>
        </w:r>
      </w:hyperlink>
    </w:p>
    <w:p w14:paraId="08121846" w14:textId="77777777" w:rsidR="00BE088B" w:rsidRDefault="00BE088B">
      <w:pPr>
        <w:pStyle w:val="Tekstpodstawowy"/>
        <w:spacing w:before="0"/>
        <w:ind w:left="0"/>
        <w:rPr>
          <w:sz w:val="38"/>
        </w:rPr>
      </w:pPr>
    </w:p>
    <w:p w14:paraId="08121847" w14:textId="77777777" w:rsidR="00BE088B" w:rsidRDefault="00BE088B">
      <w:pPr>
        <w:pStyle w:val="Tekstpodstawowy"/>
        <w:spacing w:before="2"/>
        <w:ind w:left="0"/>
        <w:rPr>
          <w:sz w:val="51"/>
        </w:rPr>
      </w:pPr>
    </w:p>
    <w:p w14:paraId="08121848" w14:textId="77777777" w:rsidR="00BE088B" w:rsidRDefault="00597AE5">
      <w:pPr>
        <w:ind w:left="105"/>
        <w:jc w:val="both"/>
        <w:rPr>
          <w:sz w:val="18"/>
        </w:rPr>
      </w:pPr>
      <w:r>
        <w:rPr>
          <w:color w:val="3F4041"/>
          <w:spacing w:val="12"/>
          <w:w w:val="105"/>
          <w:sz w:val="18"/>
        </w:rPr>
        <w:t>COMMUNITIES</w:t>
      </w:r>
    </w:p>
    <w:p w14:paraId="08121849" w14:textId="77777777" w:rsidR="00BE088B" w:rsidRDefault="00BE088B">
      <w:pPr>
        <w:pStyle w:val="Tekstpodstawowy"/>
        <w:spacing w:before="8"/>
        <w:ind w:left="0"/>
        <w:rPr>
          <w:sz w:val="39"/>
        </w:rPr>
      </w:pPr>
    </w:p>
    <w:p w14:paraId="0812184A" w14:textId="77777777" w:rsidR="00BE088B" w:rsidRDefault="00000000">
      <w:pPr>
        <w:pStyle w:val="Tekstpodstawowy"/>
        <w:spacing w:before="1" w:line="547" w:lineRule="auto"/>
        <w:ind w:right="9219"/>
      </w:pPr>
      <w:hyperlink r:id="rId33">
        <w:r w:rsidR="00597AE5">
          <w:rPr>
            <w:color w:val="ABABAB"/>
            <w:w w:val="105"/>
          </w:rPr>
          <w:t>For Artists</w:t>
        </w:r>
      </w:hyperlink>
      <w:r w:rsidR="00597AE5">
        <w:rPr>
          <w:color w:val="ABABAB"/>
          <w:spacing w:val="1"/>
          <w:w w:val="105"/>
        </w:rPr>
        <w:t xml:space="preserve"> </w:t>
      </w:r>
      <w:hyperlink r:id="rId34">
        <w:r w:rsidR="00597AE5">
          <w:rPr>
            <w:color w:val="ABABAB"/>
          </w:rPr>
          <w:t>Developers</w:t>
        </w:r>
      </w:hyperlink>
      <w:r w:rsidR="00597AE5">
        <w:rPr>
          <w:color w:val="ABABAB"/>
          <w:spacing w:val="-64"/>
        </w:rPr>
        <w:t xml:space="preserve"> </w:t>
      </w:r>
      <w:hyperlink r:id="rId35">
        <w:r w:rsidR="00597AE5">
          <w:rPr>
            <w:color w:val="ABABAB"/>
            <w:spacing w:val="-1"/>
            <w:w w:val="105"/>
          </w:rPr>
          <w:t>Advertising</w:t>
        </w:r>
      </w:hyperlink>
    </w:p>
    <w:p w14:paraId="0812184B" w14:textId="77777777" w:rsidR="00BE088B" w:rsidRDefault="00BE088B">
      <w:pPr>
        <w:spacing w:line="547" w:lineRule="auto"/>
        <w:sectPr w:rsidR="00BE088B">
          <w:pgSz w:w="11900" w:h="16820"/>
          <w:pgMar w:top="440" w:right="640" w:bottom="280" w:left="680" w:header="708" w:footer="708" w:gutter="0"/>
          <w:cols w:space="708"/>
        </w:sectPr>
      </w:pPr>
    </w:p>
    <w:p w14:paraId="0812184C" w14:textId="77777777" w:rsidR="00BE088B" w:rsidRDefault="00000000">
      <w:pPr>
        <w:pStyle w:val="Tekstpodstawowy"/>
        <w:spacing w:before="140" w:line="547" w:lineRule="auto"/>
        <w:ind w:right="9481"/>
      </w:pPr>
      <w:hyperlink r:id="rId36">
        <w:r w:rsidR="00597AE5">
          <w:rPr>
            <w:color w:val="ABABAB"/>
          </w:rPr>
          <w:t>Investors</w:t>
        </w:r>
      </w:hyperlink>
      <w:r w:rsidR="00597AE5">
        <w:rPr>
          <w:color w:val="ABABAB"/>
          <w:spacing w:val="-64"/>
        </w:rPr>
        <w:t xml:space="preserve"> </w:t>
      </w:r>
      <w:hyperlink r:id="rId37">
        <w:r w:rsidR="00597AE5">
          <w:rPr>
            <w:color w:val="ABABAB"/>
          </w:rPr>
          <w:t>Vendors</w:t>
        </w:r>
      </w:hyperlink>
    </w:p>
    <w:p w14:paraId="0812184D" w14:textId="77777777" w:rsidR="00BE088B" w:rsidRDefault="00BE088B">
      <w:pPr>
        <w:pStyle w:val="Tekstpodstawowy"/>
        <w:spacing w:before="0"/>
        <w:ind w:left="0"/>
        <w:rPr>
          <w:sz w:val="38"/>
        </w:rPr>
      </w:pPr>
    </w:p>
    <w:p w14:paraId="0812184E" w14:textId="77777777" w:rsidR="00BE088B" w:rsidRDefault="00597AE5">
      <w:pPr>
        <w:spacing w:before="236"/>
        <w:ind w:left="105"/>
        <w:rPr>
          <w:sz w:val="18"/>
        </w:rPr>
      </w:pPr>
      <w:r>
        <w:rPr>
          <w:color w:val="3F4041"/>
          <w:spacing w:val="11"/>
          <w:sz w:val="18"/>
        </w:rPr>
        <w:t>USEFUL</w:t>
      </w:r>
      <w:r>
        <w:rPr>
          <w:color w:val="3F4041"/>
          <w:spacing w:val="12"/>
          <w:sz w:val="18"/>
        </w:rPr>
        <w:t xml:space="preserve"> </w:t>
      </w:r>
      <w:r>
        <w:rPr>
          <w:color w:val="3F4041"/>
          <w:spacing w:val="10"/>
          <w:sz w:val="18"/>
        </w:rPr>
        <w:t>LINKS</w:t>
      </w:r>
    </w:p>
    <w:p w14:paraId="0812184F" w14:textId="77777777" w:rsidR="00BE088B" w:rsidRDefault="00BE088B">
      <w:pPr>
        <w:pStyle w:val="Tekstpodstawowy"/>
        <w:spacing w:before="8"/>
        <w:ind w:left="0"/>
        <w:rPr>
          <w:sz w:val="39"/>
        </w:rPr>
      </w:pPr>
    </w:p>
    <w:p w14:paraId="08121850" w14:textId="77777777" w:rsidR="00BE088B" w:rsidRDefault="00000000">
      <w:pPr>
        <w:pStyle w:val="Tekstpodstawowy"/>
        <w:spacing w:before="1" w:line="547" w:lineRule="auto"/>
        <w:ind w:right="9232"/>
      </w:pPr>
      <w:hyperlink r:id="rId38">
        <w:r w:rsidR="00597AE5">
          <w:rPr>
            <w:color w:val="ABABAB"/>
            <w:w w:val="105"/>
          </w:rPr>
          <w:t>Support</w:t>
        </w:r>
      </w:hyperlink>
      <w:r w:rsidR="00597AE5">
        <w:rPr>
          <w:color w:val="ABABAB"/>
          <w:spacing w:val="1"/>
          <w:w w:val="105"/>
        </w:rPr>
        <w:t xml:space="preserve"> </w:t>
      </w:r>
      <w:hyperlink r:id="rId39">
        <w:r w:rsidR="00597AE5">
          <w:rPr>
            <w:color w:val="ABABAB"/>
            <w:spacing w:val="-1"/>
          </w:rPr>
          <w:t>Web</w:t>
        </w:r>
        <w:r w:rsidR="00597AE5">
          <w:rPr>
            <w:color w:val="ABABAB"/>
            <w:spacing w:val="-15"/>
          </w:rPr>
          <w:t xml:space="preserve"> </w:t>
        </w:r>
        <w:r w:rsidR="00597AE5">
          <w:rPr>
            <w:color w:val="ABABAB"/>
          </w:rPr>
          <w:t>Player</w:t>
        </w:r>
      </w:hyperlink>
    </w:p>
    <w:p w14:paraId="08121851" w14:textId="77777777" w:rsidR="00BE088B" w:rsidRDefault="00000000">
      <w:pPr>
        <w:pStyle w:val="Tekstpodstawowy"/>
        <w:spacing w:before="1"/>
      </w:pPr>
      <w:hyperlink r:id="rId40">
        <w:r w:rsidR="00597AE5">
          <w:rPr>
            <w:color w:val="ABABAB"/>
            <w:w w:val="105"/>
          </w:rPr>
          <w:t>Free</w:t>
        </w:r>
        <w:r w:rsidR="00597AE5">
          <w:rPr>
            <w:color w:val="ABABAB"/>
            <w:spacing w:val="-17"/>
            <w:w w:val="105"/>
          </w:rPr>
          <w:t xml:space="preserve"> </w:t>
        </w:r>
        <w:r w:rsidR="00597AE5">
          <w:rPr>
            <w:color w:val="ABABAB"/>
            <w:w w:val="105"/>
          </w:rPr>
          <w:t>Mobile</w:t>
        </w:r>
        <w:r w:rsidR="00597AE5">
          <w:rPr>
            <w:color w:val="ABABAB"/>
            <w:spacing w:val="-16"/>
            <w:w w:val="105"/>
          </w:rPr>
          <w:t xml:space="preserve"> </w:t>
        </w:r>
        <w:r w:rsidR="00597AE5">
          <w:rPr>
            <w:color w:val="ABABAB"/>
            <w:w w:val="105"/>
          </w:rPr>
          <w:t>App</w:t>
        </w:r>
      </w:hyperlink>
    </w:p>
    <w:p w14:paraId="08121852" w14:textId="77777777" w:rsidR="00BE088B" w:rsidRDefault="00BE088B">
      <w:pPr>
        <w:pStyle w:val="Tekstpodstawowy"/>
        <w:spacing w:before="0"/>
        <w:ind w:left="0"/>
        <w:rPr>
          <w:sz w:val="20"/>
        </w:rPr>
      </w:pPr>
    </w:p>
    <w:p w14:paraId="08121853" w14:textId="77777777" w:rsidR="00BE088B" w:rsidRDefault="00BE088B">
      <w:pPr>
        <w:pStyle w:val="Tekstpodstawowy"/>
        <w:spacing w:before="0"/>
        <w:ind w:left="0"/>
        <w:rPr>
          <w:sz w:val="20"/>
        </w:rPr>
      </w:pPr>
    </w:p>
    <w:p w14:paraId="08121854" w14:textId="77777777" w:rsidR="00BE088B" w:rsidRDefault="00BE088B">
      <w:pPr>
        <w:pStyle w:val="Tekstpodstawowy"/>
        <w:spacing w:before="0"/>
        <w:ind w:left="0"/>
        <w:rPr>
          <w:sz w:val="20"/>
        </w:rPr>
      </w:pPr>
    </w:p>
    <w:p w14:paraId="08121855" w14:textId="77777777" w:rsidR="00BE088B" w:rsidRDefault="00BE088B">
      <w:pPr>
        <w:pStyle w:val="Tekstpodstawowy"/>
        <w:spacing w:before="0"/>
        <w:ind w:left="0"/>
        <w:rPr>
          <w:sz w:val="20"/>
        </w:rPr>
      </w:pPr>
    </w:p>
    <w:p w14:paraId="08121856" w14:textId="77777777" w:rsidR="00BE088B" w:rsidRDefault="00BE088B">
      <w:pPr>
        <w:pStyle w:val="Tekstpodstawowy"/>
        <w:spacing w:before="0"/>
        <w:ind w:left="0"/>
        <w:rPr>
          <w:sz w:val="20"/>
        </w:rPr>
      </w:pPr>
    </w:p>
    <w:p w14:paraId="08121857" w14:textId="77777777" w:rsidR="00BE088B" w:rsidRDefault="00BE088B">
      <w:pPr>
        <w:pStyle w:val="Tekstpodstawowy"/>
        <w:spacing w:before="0"/>
        <w:ind w:left="0"/>
        <w:rPr>
          <w:sz w:val="20"/>
        </w:rPr>
      </w:pPr>
    </w:p>
    <w:p w14:paraId="08121858" w14:textId="77777777" w:rsidR="00BE088B" w:rsidRDefault="00BE088B">
      <w:pPr>
        <w:pStyle w:val="Tekstpodstawowy"/>
        <w:spacing w:before="0"/>
        <w:ind w:left="0"/>
        <w:rPr>
          <w:sz w:val="26"/>
        </w:rPr>
      </w:pPr>
    </w:p>
    <w:p w14:paraId="08121859" w14:textId="77777777" w:rsidR="00BE088B" w:rsidRDefault="00597AE5">
      <w:pPr>
        <w:spacing w:before="140"/>
        <w:ind w:right="122"/>
        <w:jc w:val="right"/>
        <w:rPr>
          <w:sz w:val="15"/>
        </w:rPr>
      </w:pPr>
      <w:r>
        <w:rPr>
          <w:noProof/>
          <w:position w:val="-3"/>
        </w:rPr>
        <w:drawing>
          <wp:inline distT="0" distB="0" distL="0" distR="0" wp14:anchorId="08121863" wp14:editId="08121864">
            <wp:extent cx="114300" cy="1143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spacing w:val="18"/>
          <w:sz w:val="20"/>
        </w:rPr>
        <w:t xml:space="preserve"> </w:t>
      </w:r>
      <w:hyperlink r:id="rId42">
        <w:r>
          <w:rPr>
            <w:color w:val="3F4041"/>
            <w:w w:val="105"/>
            <w:sz w:val="15"/>
          </w:rPr>
          <w:t>Ireland</w:t>
        </w:r>
      </w:hyperlink>
    </w:p>
    <w:p w14:paraId="0812185A" w14:textId="77777777" w:rsidR="00BE088B" w:rsidRDefault="00000000">
      <w:pPr>
        <w:tabs>
          <w:tab w:val="left" w:pos="725"/>
          <w:tab w:val="left" w:pos="2083"/>
          <w:tab w:val="left" w:pos="3382"/>
          <w:tab w:val="left" w:pos="4814"/>
          <w:tab w:val="left" w:pos="9066"/>
        </w:tabs>
        <w:spacing w:before="200"/>
        <w:ind w:right="122"/>
        <w:jc w:val="right"/>
        <w:rPr>
          <w:sz w:val="15"/>
        </w:rPr>
      </w:pPr>
      <w:hyperlink r:id="rId43">
        <w:r w:rsidR="00597AE5">
          <w:rPr>
            <w:color w:val="3F4041"/>
            <w:w w:val="105"/>
            <w:sz w:val="15"/>
          </w:rPr>
          <w:t>Legal</w:t>
        </w:r>
      </w:hyperlink>
      <w:r w:rsidR="00597AE5">
        <w:rPr>
          <w:color w:val="3F4041"/>
          <w:w w:val="105"/>
          <w:sz w:val="15"/>
        </w:rPr>
        <w:tab/>
      </w:r>
      <w:hyperlink r:id="rId44">
        <w:r w:rsidR="00597AE5">
          <w:rPr>
            <w:color w:val="3F4041"/>
            <w:sz w:val="15"/>
          </w:rPr>
          <w:t>Privacy Center</w:t>
        </w:r>
      </w:hyperlink>
      <w:r w:rsidR="00597AE5">
        <w:rPr>
          <w:color w:val="3F4041"/>
          <w:sz w:val="15"/>
        </w:rPr>
        <w:tab/>
      </w:r>
      <w:hyperlink r:id="rId45">
        <w:r w:rsidR="00597AE5">
          <w:rPr>
            <w:color w:val="3F4041"/>
            <w:sz w:val="15"/>
          </w:rPr>
          <w:t>Privacy</w:t>
        </w:r>
        <w:r w:rsidR="00597AE5">
          <w:rPr>
            <w:color w:val="3F4041"/>
            <w:spacing w:val="-2"/>
            <w:sz w:val="15"/>
          </w:rPr>
          <w:t xml:space="preserve"> </w:t>
        </w:r>
        <w:r w:rsidR="00597AE5">
          <w:rPr>
            <w:color w:val="3F4041"/>
            <w:sz w:val="15"/>
          </w:rPr>
          <w:t>Policy</w:t>
        </w:r>
      </w:hyperlink>
      <w:r w:rsidR="00597AE5">
        <w:rPr>
          <w:color w:val="3F4041"/>
          <w:sz w:val="15"/>
        </w:rPr>
        <w:tab/>
        <w:t>Cookie</w:t>
      </w:r>
      <w:r w:rsidR="00597AE5">
        <w:rPr>
          <w:color w:val="3F4041"/>
          <w:spacing w:val="4"/>
          <w:sz w:val="15"/>
        </w:rPr>
        <w:t xml:space="preserve"> </w:t>
      </w:r>
      <w:r w:rsidR="00597AE5">
        <w:rPr>
          <w:color w:val="3F4041"/>
          <w:sz w:val="15"/>
        </w:rPr>
        <w:t>Settings</w:t>
      </w:r>
      <w:r w:rsidR="00597AE5">
        <w:rPr>
          <w:color w:val="3F4041"/>
          <w:sz w:val="15"/>
        </w:rPr>
        <w:tab/>
      </w:r>
      <w:hyperlink r:id="rId46" w:anchor="s3">
        <w:r w:rsidR="00597AE5">
          <w:rPr>
            <w:color w:val="3F4041"/>
            <w:w w:val="105"/>
            <w:sz w:val="15"/>
          </w:rPr>
          <w:t>About</w:t>
        </w:r>
        <w:r w:rsidR="00597AE5">
          <w:rPr>
            <w:color w:val="3F4041"/>
            <w:spacing w:val="-7"/>
            <w:w w:val="105"/>
            <w:sz w:val="15"/>
          </w:rPr>
          <w:t xml:space="preserve"> </w:t>
        </w:r>
        <w:r w:rsidR="00597AE5">
          <w:rPr>
            <w:color w:val="3F4041"/>
            <w:w w:val="105"/>
            <w:sz w:val="15"/>
          </w:rPr>
          <w:t>Ads</w:t>
        </w:r>
      </w:hyperlink>
      <w:r w:rsidR="00597AE5">
        <w:rPr>
          <w:color w:val="3F4041"/>
          <w:w w:val="105"/>
          <w:sz w:val="15"/>
        </w:rPr>
        <w:tab/>
      </w:r>
      <w:r w:rsidR="00597AE5">
        <w:rPr>
          <w:color w:val="3F4041"/>
          <w:w w:val="105"/>
          <w:position w:val="1"/>
          <w:sz w:val="15"/>
        </w:rPr>
        <w:t>©</w:t>
      </w:r>
      <w:r w:rsidR="00597AE5">
        <w:rPr>
          <w:color w:val="3F4041"/>
          <w:spacing w:val="-3"/>
          <w:w w:val="105"/>
          <w:position w:val="1"/>
          <w:sz w:val="15"/>
        </w:rPr>
        <w:t xml:space="preserve"> </w:t>
      </w:r>
      <w:r w:rsidR="00597AE5">
        <w:rPr>
          <w:color w:val="3F4041"/>
          <w:w w:val="105"/>
          <w:position w:val="1"/>
          <w:sz w:val="15"/>
        </w:rPr>
        <w:t>2022</w:t>
      </w:r>
      <w:r w:rsidR="00597AE5">
        <w:rPr>
          <w:color w:val="3F4041"/>
          <w:spacing w:val="-2"/>
          <w:w w:val="105"/>
          <w:position w:val="1"/>
          <w:sz w:val="15"/>
        </w:rPr>
        <w:t xml:space="preserve"> </w:t>
      </w:r>
      <w:r w:rsidR="00597AE5">
        <w:rPr>
          <w:color w:val="3F4041"/>
          <w:w w:val="105"/>
          <w:position w:val="1"/>
          <w:sz w:val="15"/>
        </w:rPr>
        <w:t>Spotify</w:t>
      </w:r>
      <w:r w:rsidR="00597AE5">
        <w:rPr>
          <w:color w:val="3F4041"/>
          <w:spacing w:val="-3"/>
          <w:w w:val="105"/>
          <w:position w:val="1"/>
          <w:sz w:val="15"/>
        </w:rPr>
        <w:t xml:space="preserve"> </w:t>
      </w:r>
      <w:r w:rsidR="00597AE5">
        <w:rPr>
          <w:color w:val="3F4041"/>
          <w:w w:val="105"/>
          <w:position w:val="1"/>
          <w:sz w:val="15"/>
        </w:rPr>
        <w:t>AB</w:t>
      </w:r>
    </w:p>
    <w:sectPr w:rsidR="00BE088B">
      <w:pgSz w:w="11900" w:h="16820"/>
      <w:pgMar w:top="460" w:right="640" w:bottom="280" w:left="6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69A35D78" w14:textId="6DFCC39C" w:rsidR="005A6230" w:rsidRDefault="005A6230">
      <w:pPr>
        <w:pStyle w:val="Tekstkomentarza"/>
      </w:pPr>
      <w:r>
        <w:rPr>
          <w:rStyle w:val="Odwoaniedokomentarza"/>
        </w:rPr>
        <w:annotationRef/>
      </w:r>
      <w:r>
        <w:t>recom -1</w:t>
      </w:r>
    </w:p>
  </w:comment>
  <w:comment w:id="1" w:author="Autor" w:initials="A">
    <w:p w14:paraId="4F2F61A7" w14:textId="33F30BA1" w:rsidR="00766E64" w:rsidRDefault="00766E64">
      <w:pPr>
        <w:pStyle w:val="Tekstkomentarza"/>
      </w:pPr>
      <w:r>
        <w:rPr>
          <w:rStyle w:val="Odwoaniedokomentarza"/>
        </w:rPr>
        <w:annotationRef/>
      </w:r>
      <w:r>
        <w:t xml:space="preserve">It would be </w:t>
      </w:r>
      <w:r w:rsidR="00F966B1">
        <w:t>desired</w:t>
      </w:r>
      <w:r>
        <w:t xml:space="preserve"> to explain which are free-of-charge and which require payment</w:t>
      </w:r>
    </w:p>
  </w:comment>
  <w:comment w:id="2" w:author="Autor" w:initials="A">
    <w:p w14:paraId="25DBFCBA" w14:textId="714B467C" w:rsidR="008E4EFD" w:rsidRDefault="008E4EFD">
      <w:pPr>
        <w:pStyle w:val="Tekstkomentarza"/>
      </w:pPr>
      <w:r>
        <w:rPr>
          <w:rStyle w:val="Odwoaniedokomentarza"/>
        </w:rPr>
        <w:annotationRef/>
      </w:r>
      <w:r>
        <w:t xml:space="preserve">docu </w:t>
      </w:r>
      <w:r w:rsidR="00001C58">
        <w:t>1</w:t>
      </w:r>
    </w:p>
  </w:comment>
  <w:comment w:id="3" w:author="Autor" w:initials="A">
    <w:p w14:paraId="390DE8B4" w14:textId="7EA06967" w:rsidR="007F206E" w:rsidRDefault="007F206E">
      <w:pPr>
        <w:pStyle w:val="Tekstkomentarza"/>
      </w:pPr>
      <w:r>
        <w:rPr>
          <w:rStyle w:val="Odwoaniedokomentarza"/>
        </w:rPr>
        <w:annotationRef/>
      </w:r>
      <w:r>
        <w:t>serv_chg -1</w:t>
      </w:r>
    </w:p>
  </w:comment>
  <w:comment w:id="4" w:author="Autor" w:initials="A">
    <w:p w14:paraId="4452F783" w14:textId="5DC71217" w:rsidR="007F206E" w:rsidRDefault="007F206E">
      <w:pPr>
        <w:pStyle w:val="Tekstkomentarza"/>
      </w:pPr>
      <w:r>
        <w:rPr>
          <w:rStyle w:val="Odwoaniedokomentarza"/>
        </w:rPr>
        <w:annotationRef/>
      </w:r>
      <w:r>
        <w:t>uncle 1</w:t>
      </w:r>
    </w:p>
  </w:comment>
  <w:comment w:id="5" w:author="Autor" w:initials="A">
    <w:p w14:paraId="67623595" w14:textId="21874811" w:rsidR="00BF61B0" w:rsidRDefault="00BF61B0">
      <w:pPr>
        <w:pStyle w:val="Tekstkomentarza"/>
      </w:pPr>
      <w:r>
        <w:rPr>
          <w:rStyle w:val="Odwoaniedokomentarza"/>
        </w:rPr>
        <w:annotationRef/>
      </w:r>
      <w:r>
        <w:t>docu 2</w:t>
      </w:r>
    </w:p>
  </w:comment>
  <w:comment w:id="6" w:author="Autor" w:initials="A">
    <w:p w14:paraId="59DAF150" w14:textId="4AB9AACD" w:rsidR="00423E7F" w:rsidRDefault="00423E7F">
      <w:pPr>
        <w:pStyle w:val="Tekstkomentarza"/>
      </w:pPr>
      <w:r>
        <w:rPr>
          <w:rStyle w:val="Odwoaniedokomentarza"/>
        </w:rPr>
        <w:annotationRef/>
      </w:r>
      <w:r>
        <w:t>docu 3</w:t>
      </w:r>
    </w:p>
  </w:comment>
  <w:comment w:id="7" w:author="Autor" w:initials="A">
    <w:p w14:paraId="43A093AD" w14:textId="795A2650" w:rsidR="00DB4510" w:rsidRDefault="00DB4510">
      <w:pPr>
        <w:pStyle w:val="Tekstkomentarza"/>
      </w:pPr>
      <w:r>
        <w:rPr>
          <w:rStyle w:val="Odwoaniedokomentarza"/>
        </w:rPr>
        <w:annotationRef/>
      </w:r>
      <w:r>
        <w:t>price_chg 0</w:t>
      </w:r>
    </w:p>
  </w:comment>
  <w:comment w:id="8" w:author="Autor" w:initials="A">
    <w:p w14:paraId="443F2E03" w14:textId="582A4012" w:rsidR="00705940" w:rsidRDefault="00705940">
      <w:pPr>
        <w:pStyle w:val="Tekstkomentarza"/>
      </w:pPr>
      <w:r>
        <w:rPr>
          <w:rStyle w:val="Odwoaniedokomentarza"/>
        </w:rPr>
        <w:annotationRef/>
      </w:r>
      <w:r>
        <w:t>uncle 2</w:t>
      </w:r>
    </w:p>
  </w:comment>
  <w:comment w:id="10" w:author="Autor" w:initials="A">
    <w:p w14:paraId="3064DE7D" w14:textId="5AD312B0" w:rsidR="00427963" w:rsidRDefault="00427963">
      <w:pPr>
        <w:pStyle w:val="Tekstkomentarza"/>
      </w:pPr>
      <w:r>
        <w:rPr>
          <w:rStyle w:val="Odwoaniedokomentarza"/>
        </w:rPr>
        <w:annotationRef/>
      </w:r>
      <w:r>
        <w:t>cnt_del</w:t>
      </w:r>
      <w:r w:rsidR="0075508D">
        <w:t xml:space="preserve"> -1</w:t>
      </w:r>
    </w:p>
  </w:comment>
  <w:comment w:id="9" w:author="Autor" w:initials="A">
    <w:p w14:paraId="6F4DBCA4" w14:textId="23F2B05E" w:rsidR="008A773D" w:rsidRDefault="008A773D">
      <w:pPr>
        <w:pStyle w:val="Tekstkomentarza"/>
      </w:pPr>
      <w:r>
        <w:rPr>
          <w:rStyle w:val="Odwoaniedokomentarza"/>
        </w:rPr>
        <w:annotationRef/>
      </w:r>
      <w:r>
        <w:t xml:space="preserve">cnt_modr </w:t>
      </w:r>
      <w:r w:rsidR="00427963">
        <w:t>0</w:t>
      </w:r>
    </w:p>
  </w:comment>
  <w:comment w:id="11" w:author="Autor" w:initials="A">
    <w:p w14:paraId="6E80C57F" w14:textId="098F7BFF" w:rsidR="0075508D" w:rsidRDefault="0075508D">
      <w:pPr>
        <w:pStyle w:val="Tekstkomentarza"/>
      </w:pPr>
      <w:r>
        <w:rPr>
          <w:rStyle w:val="Odwoaniedokomentarza"/>
        </w:rPr>
        <w:annotationRef/>
      </w:r>
      <w:r w:rsidR="00663953">
        <w:t>ip 0</w:t>
      </w:r>
    </w:p>
  </w:comment>
  <w:comment w:id="12" w:author="Autor" w:initials="A">
    <w:p w14:paraId="04CC093F" w14:textId="73C4C26C" w:rsidR="0047021F" w:rsidRDefault="0047021F">
      <w:pPr>
        <w:pStyle w:val="Tekstkomentarza"/>
      </w:pPr>
      <w:r>
        <w:rPr>
          <w:rStyle w:val="Odwoaniedokomentarza"/>
        </w:rPr>
        <w:annotationRef/>
      </w:r>
      <w:r>
        <w:t>uncle 3</w:t>
      </w:r>
    </w:p>
  </w:comment>
  <w:comment w:id="14" w:author="Autor" w:initials="A">
    <w:p w14:paraId="5E639B6D" w14:textId="6CFBCA03" w:rsidR="0047021F" w:rsidRDefault="0047021F">
      <w:pPr>
        <w:pStyle w:val="Tekstkomentarza"/>
      </w:pPr>
      <w:r>
        <w:rPr>
          <w:rStyle w:val="Odwoaniedokomentarza"/>
        </w:rPr>
        <w:annotationRef/>
      </w:r>
      <w:r>
        <w:t xml:space="preserve">violating </w:t>
      </w:r>
      <w:r w:rsidR="00C9121B">
        <w:t xml:space="preserve">art. 16 of </w:t>
      </w:r>
      <w:r>
        <w:t xml:space="preserve">Polish </w:t>
      </w:r>
      <w:r w:rsidR="00D819C7" w:rsidRPr="00D819C7">
        <w:t>Law on copyright and related rights</w:t>
      </w:r>
    </w:p>
  </w:comment>
  <w:comment w:id="13" w:author="Autor" w:initials="A">
    <w:p w14:paraId="7D38EB51" w14:textId="46886D6A" w:rsidR="00264594" w:rsidRDefault="00264594">
      <w:pPr>
        <w:pStyle w:val="Tekstkomentarza"/>
      </w:pPr>
      <w:r>
        <w:rPr>
          <w:rStyle w:val="Odwoaniedokomentarza"/>
        </w:rPr>
        <w:annotationRef/>
      </w:r>
      <w:r>
        <w:t>shad_ip1</w:t>
      </w:r>
    </w:p>
  </w:comment>
  <w:comment w:id="15" w:author="Autor" w:initials="A">
    <w:p w14:paraId="5C268EA2" w14:textId="3FCBB162" w:rsidR="000C57EA" w:rsidRDefault="000C57EA">
      <w:pPr>
        <w:pStyle w:val="Tekstkomentarza"/>
      </w:pPr>
      <w:r>
        <w:rPr>
          <w:rStyle w:val="Odwoaniedokomentarza"/>
        </w:rPr>
        <w:annotationRef/>
      </w:r>
      <w:r>
        <w:t>sugg 0</w:t>
      </w:r>
    </w:p>
  </w:comment>
  <w:comment w:id="16" w:author="Autor" w:initials="A">
    <w:p w14:paraId="53FF5697" w14:textId="631856A1" w:rsidR="0026362B" w:rsidRDefault="0026362B">
      <w:pPr>
        <w:pStyle w:val="Tekstkomentarza"/>
      </w:pPr>
      <w:r>
        <w:rPr>
          <w:rStyle w:val="Odwoaniedokomentarza"/>
        </w:rPr>
        <w:annotationRef/>
      </w:r>
      <w:r>
        <w:t>docu 4</w:t>
      </w:r>
    </w:p>
  </w:comment>
  <w:comment w:id="17" w:author="Autor" w:initials="A">
    <w:p w14:paraId="7B796122" w14:textId="1DF0EA4D" w:rsidR="00471B9D" w:rsidRDefault="00471B9D">
      <w:pPr>
        <w:pStyle w:val="Tekstkomentarza"/>
      </w:pPr>
      <w:r>
        <w:rPr>
          <w:rStyle w:val="Odwoaniedokomentarza"/>
        </w:rPr>
        <w:annotationRef/>
      </w:r>
      <w:r>
        <w:t>docu 5</w:t>
      </w:r>
    </w:p>
  </w:comment>
  <w:comment w:id="18" w:author="Autor" w:initials="A">
    <w:p w14:paraId="761B248C" w14:textId="43A3C767" w:rsidR="00193C3D" w:rsidRDefault="00193C3D">
      <w:pPr>
        <w:pStyle w:val="Tekstkomentarza"/>
      </w:pPr>
      <w:r>
        <w:rPr>
          <w:rStyle w:val="Odwoaniedokomentarza"/>
        </w:rPr>
        <w:annotationRef/>
      </w:r>
      <w:r>
        <w:t>docu 6</w:t>
      </w:r>
    </w:p>
  </w:comment>
  <w:comment w:id="20" w:author="Autor" w:initials="A">
    <w:p w14:paraId="78D31F72" w14:textId="42CA4F1E" w:rsidR="006A0741" w:rsidRDefault="006A0741">
      <w:pPr>
        <w:pStyle w:val="Tekstkomentarza"/>
      </w:pPr>
      <w:r>
        <w:rPr>
          <w:rStyle w:val="Odwoaniedokomentarza"/>
        </w:rPr>
        <w:annotationRef/>
      </w:r>
      <w:r>
        <w:t>disc -1</w:t>
      </w:r>
    </w:p>
  </w:comment>
  <w:comment w:id="21" w:author="Autor" w:initials="A">
    <w:p w14:paraId="73E8529F" w14:textId="09F51DD1" w:rsidR="00F651F4" w:rsidRDefault="00F651F4">
      <w:pPr>
        <w:pStyle w:val="Tekstkomentarza"/>
      </w:pPr>
      <w:r>
        <w:rPr>
          <w:rStyle w:val="Odwoaniedokomentarza"/>
        </w:rPr>
        <w:annotationRef/>
      </w:r>
      <w:r>
        <w:t>uncle 4</w:t>
      </w:r>
    </w:p>
  </w:comment>
  <w:comment w:id="19" w:author="Autor" w:initials="A">
    <w:p w14:paraId="2E8171AB" w14:textId="5DA73D52" w:rsidR="00144464" w:rsidRDefault="00144464">
      <w:pPr>
        <w:pStyle w:val="Tekstkomentarza"/>
      </w:pPr>
      <w:r>
        <w:rPr>
          <w:rStyle w:val="Odwoaniedokomentarza"/>
        </w:rPr>
        <w:annotationRef/>
      </w:r>
      <w:r w:rsidR="00F651F4">
        <w:t>acc_del 0; acc_sus 0</w:t>
      </w:r>
    </w:p>
  </w:comment>
  <w:comment w:id="22" w:author="Autor" w:initials="A">
    <w:p w14:paraId="1B85972C" w14:textId="21D967C5" w:rsidR="00F651F4" w:rsidRDefault="00F651F4">
      <w:pPr>
        <w:pStyle w:val="Tekstkomentarza"/>
      </w:pPr>
      <w:r>
        <w:rPr>
          <w:rStyle w:val="Odwoaniedokomentarza"/>
        </w:rPr>
        <w:annotationRef/>
      </w:r>
      <w:r>
        <w:t>uncle 5</w:t>
      </w:r>
    </w:p>
  </w:comment>
  <w:comment w:id="23" w:author="Autor" w:initials="A">
    <w:p w14:paraId="76CE61CD" w14:textId="6F3B8555" w:rsidR="00531C6D" w:rsidRDefault="00531C6D">
      <w:pPr>
        <w:pStyle w:val="Tekstkomentarza"/>
      </w:pPr>
      <w:r>
        <w:rPr>
          <w:rStyle w:val="Odwoaniedokomentarza"/>
        </w:rPr>
        <w:annotationRef/>
      </w:r>
      <w:r w:rsidR="00D8712D">
        <w:t xml:space="preserve">unfair term according to </w:t>
      </w:r>
      <w:r w:rsidR="005F34B0" w:rsidRPr="005F34B0">
        <w:t xml:space="preserve">paragraph </w:t>
      </w:r>
      <w:r w:rsidR="005F34B0">
        <w:t>1</w:t>
      </w:r>
      <w:r w:rsidR="005F34B0" w:rsidRPr="005F34B0">
        <w:t>(</w:t>
      </w:r>
      <w:r w:rsidR="005F34B0">
        <w:t>f</w:t>
      </w:r>
      <w:r w:rsidR="005F34B0" w:rsidRPr="005F34B0">
        <w:t>) of the Annex to Directive 93/13</w:t>
      </w:r>
    </w:p>
  </w:comment>
  <w:comment w:id="24" w:author="Autor" w:initials="A">
    <w:p w14:paraId="20A7B474" w14:textId="7D0E7136" w:rsidR="008A224D" w:rsidRDefault="008A224D">
      <w:pPr>
        <w:pStyle w:val="Tekstkomentarza"/>
      </w:pPr>
      <w:r>
        <w:rPr>
          <w:rStyle w:val="Odwoaniedokomentarza"/>
        </w:rPr>
        <w:annotationRef/>
      </w:r>
      <w:r>
        <w:t>as_is -1</w:t>
      </w:r>
    </w:p>
  </w:comment>
  <w:comment w:id="25" w:author="Autor" w:initials="A">
    <w:p w14:paraId="76B3EB83" w14:textId="33117A63" w:rsidR="00175BF4" w:rsidRDefault="00175BF4">
      <w:pPr>
        <w:pStyle w:val="Tekstkomentarza"/>
      </w:pPr>
      <w:r>
        <w:rPr>
          <w:rStyle w:val="Odwoaniedokomentarza"/>
        </w:rPr>
        <w:annotationRef/>
      </w:r>
      <w:r>
        <w:t xml:space="preserve">uncle </w:t>
      </w:r>
      <w:r w:rsidR="002B4FF2">
        <w:t>6</w:t>
      </w:r>
    </w:p>
  </w:comment>
  <w:comment w:id="26" w:author="Autor" w:initials="A">
    <w:p w14:paraId="4090F418" w14:textId="0AF871FB" w:rsidR="002B4FF2" w:rsidRDefault="002B4FF2">
      <w:pPr>
        <w:pStyle w:val="Tekstkomentarza"/>
      </w:pPr>
      <w:r>
        <w:rPr>
          <w:rStyle w:val="Odwoaniedokomentarza"/>
        </w:rPr>
        <w:annotationRef/>
      </w:r>
      <w:r>
        <w:t>uncle 7</w:t>
      </w:r>
    </w:p>
  </w:comment>
  <w:comment w:id="27" w:author="Autor" w:initials="A">
    <w:p w14:paraId="78395B42" w14:textId="6FB4B939" w:rsidR="002B4FF2" w:rsidRDefault="002B4FF2">
      <w:pPr>
        <w:pStyle w:val="Tekstkomentarza"/>
      </w:pPr>
      <w:r>
        <w:rPr>
          <w:rStyle w:val="Odwoaniedokomentarza"/>
        </w:rPr>
        <w:annotationRef/>
      </w:r>
      <w:r>
        <w:t>uncle 8</w:t>
      </w:r>
    </w:p>
  </w:comment>
  <w:comment w:id="28" w:author="Autor" w:initials="A">
    <w:p w14:paraId="0332B8A5" w14:textId="5DB59BA5" w:rsidR="002B4FF2" w:rsidRDefault="002B4FF2">
      <w:pPr>
        <w:pStyle w:val="Tekstkomentarza"/>
      </w:pPr>
      <w:r>
        <w:rPr>
          <w:rStyle w:val="Odwoaniedokomentarza"/>
        </w:rPr>
        <w:annotationRef/>
      </w:r>
      <w:r>
        <w:t>pato1</w:t>
      </w:r>
    </w:p>
  </w:comment>
  <w:comment w:id="29" w:author="Autor" w:initials="A">
    <w:p w14:paraId="1B2102C7" w14:textId="5C103E2E" w:rsidR="00984852" w:rsidRDefault="00984852">
      <w:pPr>
        <w:pStyle w:val="Tekstkomentarza"/>
      </w:pPr>
      <w:r>
        <w:rPr>
          <w:rStyle w:val="Odwoaniedokomentarza"/>
        </w:rPr>
        <w:annotationRef/>
      </w:r>
      <w:r>
        <w:t>ltd -1</w:t>
      </w:r>
    </w:p>
  </w:comment>
  <w:comment w:id="30" w:author="Autor" w:initials="A">
    <w:p w14:paraId="762E473F" w14:textId="4DE26B1A" w:rsidR="00984852" w:rsidRDefault="00984852">
      <w:pPr>
        <w:pStyle w:val="Tekstkomentarza"/>
      </w:pPr>
      <w:r>
        <w:rPr>
          <w:rStyle w:val="Odwoaniedokomentarza"/>
        </w:rPr>
        <w:annotationRef/>
      </w:r>
      <w:r>
        <w:t>ltd_cap -1</w:t>
      </w:r>
    </w:p>
  </w:comment>
  <w:comment w:id="31" w:author="Autor" w:initials="A">
    <w:p w14:paraId="0233A362" w14:textId="1E5188A7" w:rsidR="00984852" w:rsidRDefault="00984852">
      <w:pPr>
        <w:pStyle w:val="Tekstkomentarza"/>
      </w:pPr>
      <w:r>
        <w:rPr>
          <w:rStyle w:val="Odwoaniedokomentarza"/>
        </w:rPr>
        <w:annotationRef/>
      </w:r>
      <w:r>
        <w:t>uncle 9</w:t>
      </w:r>
    </w:p>
  </w:comment>
  <w:comment w:id="32" w:author="Autor" w:initials="A">
    <w:p w14:paraId="38F4297D" w14:textId="7C19FF12" w:rsidR="00984852" w:rsidRDefault="00984852">
      <w:pPr>
        <w:pStyle w:val="Tekstkomentarza"/>
      </w:pPr>
      <w:r>
        <w:rPr>
          <w:rStyle w:val="Odwoaniedokomentarza"/>
        </w:rPr>
        <w:annotationRef/>
      </w:r>
      <w:r>
        <w:t>uncle 10</w:t>
      </w:r>
    </w:p>
  </w:comment>
  <w:comment w:id="33" w:author="Autor" w:initials="A">
    <w:p w14:paraId="0C5B5166" w14:textId="35DD748B" w:rsidR="00984852" w:rsidRDefault="00984852">
      <w:pPr>
        <w:pStyle w:val="Tekstkomentarza"/>
      </w:pPr>
      <w:r>
        <w:rPr>
          <w:rStyle w:val="Odwoaniedokomentarza"/>
        </w:rPr>
        <w:annotationRef/>
      </w:r>
      <w:r>
        <w:t>uncle 11</w:t>
      </w:r>
    </w:p>
  </w:comment>
  <w:comment w:id="34" w:author="Autor" w:initials="A">
    <w:p w14:paraId="0BCCDBC8" w14:textId="695D14C5" w:rsidR="00984852" w:rsidRDefault="00984852">
      <w:pPr>
        <w:pStyle w:val="Tekstkomentarza"/>
      </w:pPr>
      <w:r>
        <w:rPr>
          <w:rStyle w:val="Odwoaniedokomentarza"/>
        </w:rPr>
        <w:annotationRef/>
      </w:r>
      <w:r>
        <w:t>arb -1</w:t>
      </w:r>
    </w:p>
  </w:comment>
  <w:comment w:id="35" w:author="Autor" w:initials="A">
    <w:p w14:paraId="32F2B70A" w14:textId="6C2AA467" w:rsidR="00984852" w:rsidRDefault="00984852">
      <w:pPr>
        <w:pStyle w:val="Tekstkomentarza"/>
      </w:pPr>
      <w:r>
        <w:rPr>
          <w:rStyle w:val="Odwoaniedokomentarza"/>
        </w:rPr>
        <w:annotationRef/>
      </w:r>
      <w:r>
        <w:t>period -1</w:t>
      </w:r>
    </w:p>
  </w:comment>
  <w:comment w:id="36" w:author="Autor" w:initials="A">
    <w:p w14:paraId="25AA00E6" w14:textId="5061CD17" w:rsidR="001C541D" w:rsidRDefault="001C541D">
      <w:pPr>
        <w:pStyle w:val="Tekstkomentarza"/>
      </w:pPr>
      <w:r>
        <w:rPr>
          <w:rStyle w:val="Odwoaniedokomentarza"/>
        </w:rPr>
        <w:annotationRef/>
      </w:r>
      <w:r>
        <w:t>uncle 12</w:t>
      </w:r>
    </w:p>
  </w:comment>
  <w:comment w:id="37" w:author="Autor" w:initials="A">
    <w:p w14:paraId="2FFE87A9" w14:textId="6259DBB2" w:rsidR="00804F12" w:rsidRDefault="00804F12">
      <w:pPr>
        <w:pStyle w:val="Tekstkomentarza"/>
      </w:pPr>
      <w:r>
        <w:rPr>
          <w:rStyle w:val="Odwoaniedokomentarza"/>
        </w:rPr>
        <w:annotationRef/>
      </w:r>
      <w:r>
        <w:t xml:space="preserve">ind </w:t>
      </w:r>
      <w:r w:rsidR="005200A5">
        <w:t>0</w:t>
      </w:r>
    </w:p>
  </w:comment>
  <w:comment w:id="38" w:author="Autor" w:initials="A">
    <w:p w14:paraId="2C4E3427" w14:textId="4CFD7240" w:rsidR="005200A5" w:rsidRDefault="005200A5">
      <w:pPr>
        <w:pStyle w:val="Tekstkomentarza"/>
      </w:pPr>
      <w:r>
        <w:rPr>
          <w:rStyle w:val="Odwoaniedokomentarza"/>
        </w:rPr>
        <w:annotationRef/>
      </w:r>
      <w:r>
        <w:t>uncle 13</w:t>
      </w:r>
    </w:p>
  </w:comment>
  <w:comment w:id="39" w:author="Autor" w:initials="A">
    <w:p w14:paraId="7919F5FB" w14:textId="559EE49F" w:rsidR="00E65B89" w:rsidRDefault="00E65B89">
      <w:pPr>
        <w:pStyle w:val="Tekstkomentarza"/>
      </w:pPr>
      <w:r>
        <w:rPr>
          <w:rStyle w:val="Odwoaniedokomentarza"/>
        </w:rPr>
        <w:annotationRef/>
      </w:r>
      <w:r>
        <w:t>uncle 14</w:t>
      </w:r>
    </w:p>
  </w:comment>
  <w:comment w:id="40" w:author="Autor" w:initials="A">
    <w:p w14:paraId="6DCF9433" w14:textId="6703590C" w:rsidR="00365CBC" w:rsidRDefault="00365CBC">
      <w:pPr>
        <w:pStyle w:val="Tekstkomentarza"/>
      </w:pPr>
      <w:r>
        <w:rPr>
          <w:rStyle w:val="Odwoaniedokomentarza"/>
        </w:rPr>
        <w:annotationRef/>
      </w:r>
      <w:r>
        <w:t>c_law -1; c_forum -1</w:t>
      </w:r>
    </w:p>
  </w:comment>
  <w:comment w:id="41" w:author="Autor" w:initials="A">
    <w:p w14:paraId="067C143A" w14:textId="4B040B5D" w:rsidR="00365CBC" w:rsidRDefault="00365CBC">
      <w:pPr>
        <w:pStyle w:val="Tekstkomentarza"/>
      </w:pPr>
      <w:r>
        <w:rPr>
          <w:rStyle w:val="Odwoaniedokomentarza"/>
        </w:rPr>
        <w:annotationRef/>
      </w:r>
      <w:r>
        <w:t>uncle 15</w:t>
      </w:r>
    </w:p>
  </w:comment>
  <w:comment w:id="42" w:author="Autor" w:initials="A">
    <w:p w14:paraId="7534DBCE" w14:textId="76EDAF0B" w:rsidR="00365CBC" w:rsidRDefault="00365CBC">
      <w:pPr>
        <w:pStyle w:val="Tekstkomentarza"/>
      </w:pPr>
      <w:r>
        <w:rPr>
          <w:rStyle w:val="Odwoaniedokomentarza"/>
        </w:rPr>
        <w:annotationRef/>
      </w:r>
      <w:r w:rsidR="00C60663">
        <w:t>class -1</w:t>
      </w:r>
    </w:p>
  </w:comment>
  <w:comment w:id="43" w:author="Autor" w:initials="A">
    <w:p w14:paraId="17613275" w14:textId="06158D98" w:rsidR="00C60663" w:rsidRDefault="00C60663">
      <w:pPr>
        <w:pStyle w:val="Tekstkomentarza"/>
      </w:pPr>
      <w:r>
        <w:rPr>
          <w:rStyle w:val="Odwoaniedokomentarza"/>
        </w:rPr>
        <w:annotationRef/>
      </w:r>
      <w:r>
        <w:t>uncle 16</w:t>
      </w:r>
    </w:p>
  </w:comment>
  <w:comment w:id="44" w:author="Autor" w:initials="A">
    <w:p w14:paraId="69221BD8" w14:textId="3F4D4265" w:rsidR="00CE5FFB" w:rsidRDefault="00CE5FFB">
      <w:pPr>
        <w:pStyle w:val="Tekstkomentarza"/>
      </w:pPr>
      <w:r>
        <w:rPr>
          <w:rStyle w:val="Odwoaniedokomentarza"/>
        </w:rPr>
        <w:annotationRef/>
      </w:r>
      <w:r>
        <w:t>arb -1</w:t>
      </w:r>
    </w:p>
  </w:comment>
  <w:comment w:id="45" w:author="Autor" w:initials="A">
    <w:p w14:paraId="744178DC" w14:textId="2A776368" w:rsidR="003A111B" w:rsidRDefault="003A111B">
      <w:pPr>
        <w:pStyle w:val="Tekstkomentarza"/>
      </w:pPr>
      <w:r>
        <w:rPr>
          <w:rStyle w:val="Odwoaniedokomentarza"/>
        </w:rPr>
        <w:annotationRef/>
      </w:r>
      <w:r>
        <w:t>uncle 17</w:t>
      </w:r>
    </w:p>
  </w:comment>
  <w:comment w:id="46" w:author="Autor" w:initials="A">
    <w:p w14:paraId="412D48F3" w14:textId="6128B313" w:rsidR="003A111B" w:rsidRDefault="003A111B">
      <w:pPr>
        <w:pStyle w:val="Tekstkomentarza"/>
      </w:pPr>
      <w:r>
        <w:rPr>
          <w:rStyle w:val="Odwoaniedokomentarza"/>
        </w:rPr>
        <w:annotationRef/>
      </w:r>
      <w:r>
        <w:t>period -1</w:t>
      </w:r>
    </w:p>
  </w:comment>
  <w:comment w:id="47" w:author="Autor" w:initials="A">
    <w:p w14:paraId="716AC5F4" w14:textId="2530B4F1" w:rsidR="003A111B" w:rsidRDefault="003A111B">
      <w:pPr>
        <w:pStyle w:val="Tekstkomentarza"/>
      </w:pPr>
      <w:r>
        <w:rPr>
          <w:rStyle w:val="Odwoaniedokomentarza"/>
        </w:rPr>
        <w:annotationRef/>
      </w:r>
      <w:r>
        <w:t>uncle 18</w:t>
      </w:r>
    </w:p>
  </w:comment>
  <w:comment w:id="48" w:author="Autor" w:initials="A">
    <w:p w14:paraId="589A456F" w14:textId="4CC79D69" w:rsidR="003A111B" w:rsidRDefault="003A111B">
      <w:pPr>
        <w:pStyle w:val="Tekstkomentarza"/>
      </w:pPr>
      <w:r>
        <w:rPr>
          <w:rStyle w:val="Odwoaniedokomentarza"/>
        </w:rPr>
        <w:annotationRef/>
      </w:r>
      <w:r>
        <w:t>uncle 19</w:t>
      </w:r>
    </w:p>
  </w:comment>
  <w:comment w:id="49" w:author="Autor" w:initials="A">
    <w:p w14:paraId="753E387D" w14:textId="32C171AF" w:rsidR="00FD7671" w:rsidRDefault="00FD7671">
      <w:pPr>
        <w:pStyle w:val="Tekstkomentarza"/>
      </w:pPr>
      <w:r>
        <w:rPr>
          <w:rStyle w:val="Odwoaniedokomentarza"/>
        </w:rPr>
        <w:annotationRef/>
      </w:r>
      <w:r>
        <w:t>contr_chg -1</w:t>
      </w:r>
    </w:p>
  </w:comment>
  <w:comment w:id="50" w:author="Autor" w:initials="A">
    <w:p w14:paraId="2C91D129" w14:textId="2F233893" w:rsidR="00FD7671" w:rsidRDefault="00FD7671">
      <w:pPr>
        <w:pStyle w:val="Tekstkomentarza"/>
      </w:pPr>
      <w:r>
        <w:rPr>
          <w:rStyle w:val="Odwoaniedokomentarza"/>
        </w:rPr>
        <w:annotationRef/>
      </w:r>
      <w:r>
        <w:t>acc_del 0</w:t>
      </w:r>
    </w:p>
  </w:comment>
  <w:comment w:id="51" w:author="Autor" w:initials="A">
    <w:p w14:paraId="3723E323" w14:textId="4DDB5DE7" w:rsidR="000B0B1B" w:rsidRDefault="000B0B1B">
      <w:pPr>
        <w:pStyle w:val="Tekstkomentarza"/>
      </w:pPr>
      <w:r>
        <w:rPr>
          <w:rStyle w:val="Odwoaniedokomentarza"/>
        </w:rPr>
        <w:annotationRef/>
      </w:r>
      <w:r>
        <w:t>uncle 20</w:t>
      </w:r>
    </w:p>
  </w:comment>
  <w:comment w:id="52" w:author="Autor" w:initials="A">
    <w:p w14:paraId="73AE422E" w14:textId="0CB6B273" w:rsidR="000B0B1B" w:rsidRDefault="000B0B1B">
      <w:pPr>
        <w:pStyle w:val="Tekstkomentarza"/>
      </w:pPr>
      <w:r>
        <w:rPr>
          <w:rStyle w:val="Odwoaniedokomentarza"/>
        </w:rPr>
        <w:annotationRef/>
      </w:r>
      <w:r>
        <w:t>contr_chg -1</w:t>
      </w:r>
    </w:p>
  </w:comment>
  <w:comment w:id="53" w:author="Autor" w:initials="A">
    <w:p w14:paraId="774D31E6" w14:textId="154A06DC" w:rsidR="00925323" w:rsidRDefault="00925323">
      <w:pPr>
        <w:pStyle w:val="Tekstkomentarza"/>
      </w:pPr>
      <w:r>
        <w:rPr>
          <w:rStyle w:val="Odwoaniedokomentarza"/>
        </w:rPr>
        <w:annotationRef/>
      </w:r>
      <w:r>
        <w:t>sever 0</w:t>
      </w:r>
    </w:p>
  </w:comment>
  <w:comment w:id="54" w:author="Autor" w:initials="A">
    <w:p w14:paraId="3DE2F082" w14:textId="7F5EEA3D" w:rsidR="00925323" w:rsidRDefault="00925323">
      <w:pPr>
        <w:pStyle w:val="Tekstkomentarza"/>
      </w:pPr>
      <w:r>
        <w:rPr>
          <w:rStyle w:val="Odwoaniedokomentarza"/>
        </w:rPr>
        <w:annotationRef/>
      </w:r>
      <w:r>
        <w:t>uncle 21</w:t>
      </w:r>
    </w:p>
  </w:comment>
  <w:comment w:id="55" w:author="Autor" w:initials="A">
    <w:p w14:paraId="53F5DC18" w14:textId="78327841" w:rsidR="00925323" w:rsidRDefault="00925323">
      <w:pPr>
        <w:pStyle w:val="Tekstkomentarza"/>
      </w:pPr>
      <w:r>
        <w:rPr>
          <w:rStyle w:val="Odwoaniedokomentarza"/>
        </w:rPr>
        <w:annotationRef/>
      </w:r>
      <w:r>
        <w:t>tran -1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9A35D78" w15:done="0"/>
  <w15:commentEx w15:paraId="4F2F61A7" w15:done="0"/>
  <w15:commentEx w15:paraId="25DBFCBA" w15:done="0"/>
  <w15:commentEx w15:paraId="390DE8B4" w15:done="0"/>
  <w15:commentEx w15:paraId="4452F783" w15:done="0"/>
  <w15:commentEx w15:paraId="67623595" w15:done="0"/>
  <w15:commentEx w15:paraId="59DAF150" w15:done="0"/>
  <w15:commentEx w15:paraId="43A093AD" w15:done="0"/>
  <w15:commentEx w15:paraId="443F2E03" w15:done="0"/>
  <w15:commentEx w15:paraId="3064DE7D" w15:done="0"/>
  <w15:commentEx w15:paraId="6F4DBCA4" w15:done="0"/>
  <w15:commentEx w15:paraId="6E80C57F" w15:done="0"/>
  <w15:commentEx w15:paraId="04CC093F" w15:done="0"/>
  <w15:commentEx w15:paraId="5E639B6D" w15:done="0"/>
  <w15:commentEx w15:paraId="7D38EB51" w15:done="0"/>
  <w15:commentEx w15:paraId="5C268EA2" w15:done="0"/>
  <w15:commentEx w15:paraId="53FF5697" w15:done="0"/>
  <w15:commentEx w15:paraId="7B796122" w15:done="0"/>
  <w15:commentEx w15:paraId="761B248C" w15:done="0"/>
  <w15:commentEx w15:paraId="78D31F72" w15:done="0"/>
  <w15:commentEx w15:paraId="73E8529F" w15:done="0"/>
  <w15:commentEx w15:paraId="2E8171AB" w15:done="0"/>
  <w15:commentEx w15:paraId="1B85972C" w15:done="0"/>
  <w15:commentEx w15:paraId="76CE61CD" w15:done="0"/>
  <w15:commentEx w15:paraId="20A7B474" w15:done="0"/>
  <w15:commentEx w15:paraId="76B3EB83" w15:done="0"/>
  <w15:commentEx w15:paraId="4090F418" w15:done="0"/>
  <w15:commentEx w15:paraId="78395B42" w15:done="0"/>
  <w15:commentEx w15:paraId="0332B8A5" w15:done="0"/>
  <w15:commentEx w15:paraId="1B2102C7" w15:done="0"/>
  <w15:commentEx w15:paraId="762E473F" w15:done="0"/>
  <w15:commentEx w15:paraId="0233A362" w15:done="0"/>
  <w15:commentEx w15:paraId="38F4297D" w15:done="0"/>
  <w15:commentEx w15:paraId="0C5B5166" w15:done="0"/>
  <w15:commentEx w15:paraId="0BCCDBC8" w15:done="0"/>
  <w15:commentEx w15:paraId="32F2B70A" w15:done="0"/>
  <w15:commentEx w15:paraId="25AA00E6" w15:done="0"/>
  <w15:commentEx w15:paraId="2FFE87A9" w15:done="0"/>
  <w15:commentEx w15:paraId="2C4E3427" w15:done="0"/>
  <w15:commentEx w15:paraId="7919F5FB" w15:done="0"/>
  <w15:commentEx w15:paraId="6DCF9433" w15:done="0"/>
  <w15:commentEx w15:paraId="067C143A" w15:done="0"/>
  <w15:commentEx w15:paraId="7534DBCE" w15:done="0"/>
  <w15:commentEx w15:paraId="17613275" w15:done="0"/>
  <w15:commentEx w15:paraId="69221BD8" w15:done="0"/>
  <w15:commentEx w15:paraId="744178DC" w15:done="0"/>
  <w15:commentEx w15:paraId="412D48F3" w15:done="0"/>
  <w15:commentEx w15:paraId="716AC5F4" w15:done="0"/>
  <w15:commentEx w15:paraId="589A456F" w15:done="0"/>
  <w15:commentEx w15:paraId="753E387D" w15:done="0"/>
  <w15:commentEx w15:paraId="2C91D129" w15:done="0"/>
  <w15:commentEx w15:paraId="3723E323" w15:done="0"/>
  <w15:commentEx w15:paraId="73AE422E" w15:done="0"/>
  <w15:commentEx w15:paraId="774D31E6" w15:done="0"/>
  <w15:commentEx w15:paraId="3DE2F082" w15:done="0"/>
  <w15:commentEx w15:paraId="53F5DC1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9A35D78" w16cid:durableId="261646AF"/>
  <w16cid:commentId w16cid:paraId="4F2F61A7" w16cid:durableId="25CD0D4D"/>
  <w16cid:commentId w16cid:paraId="25DBFCBA" w16cid:durableId="25CD0B5D"/>
  <w16cid:commentId w16cid:paraId="390DE8B4" w16cid:durableId="25CD0B97"/>
  <w16cid:commentId w16cid:paraId="4452F783" w16cid:durableId="25CD0B8C"/>
  <w16cid:commentId w16cid:paraId="67623595" w16cid:durableId="25CD0D2C"/>
  <w16cid:commentId w16cid:paraId="59DAF150" w16cid:durableId="25CD0D9D"/>
  <w16cid:commentId w16cid:paraId="43A093AD" w16cid:durableId="2616471F"/>
  <w16cid:commentId w16cid:paraId="443F2E03" w16cid:durableId="25CD0E75"/>
  <w16cid:commentId w16cid:paraId="3064DE7D" w16cid:durableId="25CD11B9"/>
  <w16cid:commentId w16cid:paraId="6F4DBCA4" w16cid:durableId="25CD119A"/>
  <w16cid:commentId w16cid:paraId="6E80C57F" w16cid:durableId="25CD11FE"/>
  <w16cid:commentId w16cid:paraId="04CC093F" w16cid:durableId="25CD122B"/>
  <w16cid:commentId w16cid:paraId="5E639B6D" w16cid:durableId="25CD123D"/>
  <w16cid:commentId w16cid:paraId="7D38EB51" w16cid:durableId="25CD130D"/>
  <w16cid:commentId w16cid:paraId="5C268EA2" w16cid:durableId="25CD12FA"/>
  <w16cid:commentId w16cid:paraId="53FF5697" w16cid:durableId="25CD134E"/>
  <w16cid:commentId w16cid:paraId="7B796122" w16cid:durableId="25CD13E3"/>
  <w16cid:commentId w16cid:paraId="761B248C" w16cid:durableId="25CD1400"/>
  <w16cid:commentId w16cid:paraId="78D31F72" w16cid:durableId="2613BF56"/>
  <w16cid:commentId w16cid:paraId="73E8529F" w16cid:durableId="25CD14E4"/>
  <w16cid:commentId w16cid:paraId="2E8171AB" w16cid:durableId="25CD14D1"/>
  <w16cid:commentId w16cid:paraId="1B85972C" w16cid:durableId="25CD14F8"/>
  <w16cid:commentId w16cid:paraId="76CE61CD" w16cid:durableId="25CD152E"/>
  <w16cid:commentId w16cid:paraId="20A7B474" w16cid:durableId="25CD1616"/>
  <w16cid:commentId w16cid:paraId="76B3EB83" w16cid:durableId="25CD1655"/>
  <w16cid:commentId w16cid:paraId="4090F418" w16cid:durableId="25CD1661"/>
  <w16cid:commentId w16cid:paraId="78395B42" w16cid:durableId="25CD166B"/>
  <w16cid:commentId w16cid:paraId="0332B8A5" w16cid:durableId="25CD167E"/>
  <w16cid:commentId w16cid:paraId="1B2102C7" w16cid:durableId="25CD16CE"/>
  <w16cid:commentId w16cid:paraId="762E473F" w16cid:durableId="25CD16D8"/>
  <w16cid:commentId w16cid:paraId="0233A362" w16cid:durableId="25CD16EC"/>
  <w16cid:commentId w16cid:paraId="38F4297D" w16cid:durableId="25CD16F7"/>
  <w16cid:commentId w16cid:paraId="0C5B5166" w16cid:durableId="25CD1700"/>
  <w16cid:commentId w16cid:paraId="0BCCDBC8" w16cid:durableId="25CD170F"/>
  <w16cid:commentId w16cid:paraId="32F2B70A" w16cid:durableId="25CD171B"/>
  <w16cid:commentId w16cid:paraId="25AA00E6" w16cid:durableId="25CD1824"/>
  <w16cid:commentId w16cid:paraId="2FFE87A9" w16cid:durableId="25CD1870"/>
  <w16cid:commentId w16cid:paraId="2C4E3427" w16cid:durableId="25CD18A2"/>
  <w16cid:commentId w16cid:paraId="7919F5FB" w16cid:durableId="25CD18DC"/>
  <w16cid:commentId w16cid:paraId="6DCF9433" w16cid:durableId="25CD1910"/>
  <w16cid:commentId w16cid:paraId="067C143A" w16cid:durableId="25CD1921"/>
  <w16cid:commentId w16cid:paraId="7534DBCE" w16cid:durableId="25CD1932"/>
  <w16cid:commentId w16cid:paraId="17613275" w16cid:durableId="25CD1957"/>
  <w16cid:commentId w16cid:paraId="69221BD8" w16cid:durableId="25CD1967"/>
  <w16cid:commentId w16cid:paraId="744178DC" w16cid:durableId="25CD19B1"/>
  <w16cid:commentId w16cid:paraId="412D48F3" w16cid:durableId="25CD19C5"/>
  <w16cid:commentId w16cid:paraId="716AC5F4" w16cid:durableId="25CD19D0"/>
  <w16cid:commentId w16cid:paraId="589A456F" w16cid:durableId="25CD19D9"/>
  <w16cid:commentId w16cid:paraId="753E387D" w16cid:durableId="25CD1A5B"/>
  <w16cid:commentId w16cid:paraId="2C91D129" w16cid:durableId="25CD1A4C"/>
  <w16cid:commentId w16cid:paraId="3723E323" w16cid:durableId="25CD1A8A"/>
  <w16cid:commentId w16cid:paraId="73AE422E" w16cid:durableId="25CD1AA6"/>
  <w16cid:commentId w16cid:paraId="774D31E6" w16cid:durableId="25CD1B3E"/>
  <w16cid:commentId w16cid:paraId="3DE2F082" w16cid:durableId="25CD1B32"/>
  <w16cid:commentId w16cid:paraId="53F5DC18" w16cid:durableId="25CD1B4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35493B" w14:textId="77777777" w:rsidR="00AE65BD" w:rsidRDefault="00AE65BD" w:rsidP="006A0741">
      <w:r>
        <w:separator/>
      </w:r>
    </w:p>
  </w:endnote>
  <w:endnote w:type="continuationSeparator" w:id="0">
    <w:p w14:paraId="6300B1E7" w14:textId="77777777" w:rsidR="00AE65BD" w:rsidRDefault="00AE65BD" w:rsidP="006A0741">
      <w:r>
        <w:continuationSeparator/>
      </w:r>
    </w:p>
  </w:endnote>
  <w:endnote w:type="continuationNotice" w:id="1">
    <w:p w14:paraId="55134F18" w14:textId="77777777" w:rsidR="00AE65BD" w:rsidRDefault="00AE65B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123029" w14:textId="77777777" w:rsidR="00AE65BD" w:rsidRDefault="00AE65BD" w:rsidP="006A0741">
      <w:r>
        <w:separator/>
      </w:r>
    </w:p>
  </w:footnote>
  <w:footnote w:type="continuationSeparator" w:id="0">
    <w:p w14:paraId="4DBD3C81" w14:textId="77777777" w:rsidR="00AE65BD" w:rsidRDefault="00AE65BD" w:rsidP="006A0741">
      <w:r>
        <w:continuationSeparator/>
      </w:r>
    </w:p>
  </w:footnote>
  <w:footnote w:type="continuationNotice" w:id="1">
    <w:p w14:paraId="3FFF97E4" w14:textId="77777777" w:rsidR="00AE65BD" w:rsidRDefault="00AE65B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70E53"/>
    <w:multiLevelType w:val="hybridMultilevel"/>
    <w:tmpl w:val="5DD04C56"/>
    <w:lvl w:ilvl="0" w:tplc="EA2E73D6">
      <w:start w:val="1"/>
      <w:numFmt w:val="decimal"/>
      <w:lvlText w:val="%1."/>
      <w:lvlJc w:val="left"/>
      <w:pPr>
        <w:ind w:left="311" w:hanging="207"/>
      </w:pPr>
      <w:rPr>
        <w:rFonts w:ascii="Arial" w:eastAsia="Arial" w:hAnsi="Arial" w:cs="Arial" w:hint="default"/>
        <w:b w:val="0"/>
        <w:bCs w:val="0"/>
        <w:i w:val="0"/>
        <w:iCs w:val="0"/>
        <w:color w:val="1CB953"/>
        <w:w w:val="63"/>
        <w:sz w:val="24"/>
        <w:szCs w:val="24"/>
        <w:lang w:val="en-US" w:eastAsia="en-US" w:bidi="ar-SA"/>
      </w:rPr>
    </w:lvl>
    <w:lvl w:ilvl="1" w:tplc="650E64D4">
      <w:numFmt w:val="bullet"/>
      <w:lvlText w:val="•"/>
      <w:lvlJc w:val="left"/>
      <w:pPr>
        <w:ind w:left="1345" w:hanging="207"/>
      </w:pPr>
      <w:rPr>
        <w:rFonts w:hint="default"/>
        <w:lang w:val="en-US" w:eastAsia="en-US" w:bidi="ar-SA"/>
      </w:rPr>
    </w:lvl>
    <w:lvl w:ilvl="2" w:tplc="9B1ACAF6">
      <w:numFmt w:val="bullet"/>
      <w:lvlText w:val="•"/>
      <w:lvlJc w:val="left"/>
      <w:pPr>
        <w:ind w:left="2371" w:hanging="207"/>
      </w:pPr>
      <w:rPr>
        <w:rFonts w:hint="default"/>
        <w:lang w:val="en-US" w:eastAsia="en-US" w:bidi="ar-SA"/>
      </w:rPr>
    </w:lvl>
    <w:lvl w:ilvl="3" w:tplc="CEB80FDC">
      <w:numFmt w:val="bullet"/>
      <w:lvlText w:val="•"/>
      <w:lvlJc w:val="left"/>
      <w:pPr>
        <w:ind w:left="3397" w:hanging="207"/>
      </w:pPr>
      <w:rPr>
        <w:rFonts w:hint="default"/>
        <w:lang w:val="en-US" w:eastAsia="en-US" w:bidi="ar-SA"/>
      </w:rPr>
    </w:lvl>
    <w:lvl w:ilvl="4" w:tplc="DE90E6CA">
      <w:numFmt w:val="bullet"/>
      <w:lvlText w:val="•"/>
      <w:lvlJc w:val="left"/>
      <w:pPr>
        <w:ind w:left="4423" w:hanging="207"/>
      </w:pPr>
      <w:rPr>
        <w:rFonts w:hint="default"/>
        <w:lang w:val="en-US" w:eastAsia="en-US" w:bidi="ar-SA"/>
      </w:rPr>
    </w:lvl>
    <w:lvl w:ilvl="5" w:tplc="7F3A34FC">
      <w:numFmt w:val="bullet"/>
      <w:lvlText w:val="•"/>
      <w:lvlJc w:val="left"/>
      <w:pPr>
        <w:ind w:left="5449" w:hanging="207"/>
      </w:pPr>
      <w:rPr>
        <w:rFonts w:hint="default"/>
        <w:lang w:val="en-US" w:eastAsia="en-US" w:bidi="ar-SA"/>
      </w:rPr>
    </w:lvl>
    <w:lvl w:ilvl="6" w:tplc="37C27404">
      <w:numFmt w:val="bullet"/>
      <w:lvlText w:val="•"/>
      <w:lvlJc w:val="left"/>
      <w:pPr>
        <w:ind w:left="6475" w:hanging="207"/>
      </w:pPr>
      <w:rPr>
        <w:rFonts w:hint="default"/>
        <w:lang w:val="en-US" w:eastAsia="en-US" w:bidi="ar-SA"/>
      </w:rPr>
    </w:lvl>
    <w:lvl w:ilvl="7" w:tplc="41AA9490">
      <w:numFmt w:val="bullet"/>
      <w:lvlText w:val="•"/>
      <w:lvlJc w:val="left"/>
      <w:pPr>
        <w:ind w:left="7501" w:hanging="207"/>
      </w:pPr>
      <w:rPr>
        <w:rFonts w:hint="default"/>
        <w:lang w:val="en-US" w:eastAsia="en-US" w:bidi="ar-SA"/>
      </w:rPr>
    </w:lvl>
    <w:lvl w:ilvl="8" w:tplc="F7CA8798">
      <w:numFmt w:val="bullet"/>
      <w:lvlText w:val="•"/>
      <w:lvlJc w:val="left"/>
      <w:pPr>
        <w:ind w:left="8527" w:hanging="207"/>
      </w:pPr>
      <w:rPr>
        <w:rFonts w:hint="default"/>
        <w:lang w:val="en-US" w:eastAsia="en-US" w:bidi="ar-SA"/>
      </w:rPr>
    </w:lvl>
  </w:abstractNum>
  <w:abstractNum w:abstractNumId="1" w15:restartNumberingAfterBreak="0">
    <w:nsid w:val="39180F20"/>
    <w:multiLevelType w:val="multilevel"/>
    <w:tmpl w:val="A12CA274"/>
    <w:lvl w:ilvl="0">
      <w:start w:val="1"/>
      <w:numFmt w:val="decimal"/>
      <w:lvlText w:val="%1."/>
      <w:lvlJc w:val="left"/>
      <w:pPr>
        <w:ind w:left="437" w:hanging="333"/>
      </w:pPr>
      <w:rPr>
        <w:rFonts w:hint="default"/>
        <w:w w:val="7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58" w:hanging="354"/>
      </w:pPr>
      <w:rPr>
        <w:rFonts w:ascii="Arial" w:eastAsia="Arial" w:hAnsi="Arial" w:cs="Arial" w:hint="default"/>
        <w:b w:val="0"/>
        <w:bCs w:val="0"/>
        <w:i w:val="0"/>
        <w:iCs w:val="0"/>
        <w:color w:val="212325"/>
        <w:spacing w:val="-13"/>
        <w:w w:val="68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669" w:hanging="565"/>
      </w:pPr>
      <w:rPr>
        <w:rFonts w:ascii="Arial" w:eastAsia="Arial" w:hAnsi="Arial" w:cs="Arial" w:hint="default"/>
        <w:b w:val="0"/>
        <w:bCs w:val="0"/>
        <w:i w:val="0"/>
        <w:iCs w:val="0"/>
        <w:color w:val="212325"/>
        <w:spacing w:val="-13"/>
        <w:w w:val="68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899" w:hanging="5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39" w:hanging="5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79" w:hanging="5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19" w:hanging="5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59" w:hanging="5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99" w:hanging="565"/>
      </w:pPr>
      <w:rPr>
        <w:rFonts w:hint="default"/>
        <w:lang w:val="en-US" w:eastAsia="en-US" w:bidi="ar-SA"/>
      </w:rPr>
    </w:lvl>
  </w:abstractNum>
  <w:num w:numId="1" w16cid:durableId="1010135229">
    <w:abstractNumId w:val="1"/>
  </w:num>
  <w:num w:numId="2" w16cid:durableId="323124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8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WzNDc0sDA1NDMwNjJT0lEKTi0uzszPAykwqgUAbMJnVSwAAAA="/>
  </w:docVars>
  <w:rsids>
    <w:rsidRoot w:val="00BE088B"/>
    <w:rsid w:val="00001C58"/>
    <w:rsid w:val="000242C3"/>
    <w:rsid w:val="00065BAC"/>
    <w:rsid w:val="00070CDF"/>
    <w:rsid w:val="000A423D"/>
    <w:rsid w:val="000B0B1B"/>
    <w:rsid w:val="000C57EA"/>
    <w:rsid w:val="00144464"/>
    <w:rsid w:val="00175BF4"/>
    <w:rsid w:val="00193C3D"/>
    <w:rsid w:val="001C1823"/>
    <w:rsid w:val="001C541D"/>
    <w:rsid w:val="0026362B"/>
    <w:rsid w:val="00264594"/>
    <w:rsid w:val="002903A6"/>
    <w:rsid w:val="002B4FF2"/>
    <w:rsid w:val="0030656C"/>
    <w:rsid w:val="00365CBC"/>
    <w:rsid w:val="003A111B"/>
    <w:rsid w:val="003E274C"/>
    <w:rsid w:val="0042092E"/>
    <w:rsid w:val="00423E7F"/>
    <w:rsid w:val="00427963"/>
    <w:rsid w:val="0047021F"/>
    <w:rsid w:val="00471B9D"/>
    <w:rsid w:val="004E655D"/>
    <w:rsid w:val="00512B9E"/>
    <w:rsid w:val="005200A5"/>
    <w:rsid w:val="00531C6D"/>
    <w:rsid w:val="00564513"/>
    <w:rsid w:val="00583022"/>
    <w:rsid w:val="00597AE5"/>
    <w:rsid w:val="005A6230"/>
    <w:rsid w:val="005C32C3"/>
    <w:rsid w:val="005F34B0"/>
    <w:rsid w:val="006266FA"/>
    <w:rsid w:val="00663953"/>
    <w:rsid w:val="006A0741"/>
    <w:rsid w:val="00705940"/>
    <w:rsid w:val="0075508D"/>
    <w:rsid w:val="00766E64"/>
    <w:rsid w:val="007F206E"/>
    <w:rsid w:val="00804F12"/>
    <w:rsid w:val="008A224D"/>
    <w:rsid w:val="008A773D"/>
    <w:rsid w:val="008E4EFD"/>
    <w:rsid w:val="00925323"/>
    <w:rsid w:val="00976E98"/>
    <w:rsid w:val="00984852"/>
    <w:rsid w:val="009E28D9"/>
    <w:rsid w:val="00A50CE8"/>
    <w:rsid w:val="00AE65BD"/>
    <w:rsid w:val="00BE088B"/>
    <w:rsid w:val="00BF61B0"/>
    <w:rsid w:val="00C60663"/>
    <w:rsid w:val="00C9121B"/>
    <w:rsid w:val="00CA5B66"/>
    <w:rsid w:val="00CE5FFB"/>
    <w:rsid w:val="00D530C8"/>
    <w:rsid w:val="00D819C7"/>
    <w:rsid w:val="00D8712D"/>
    <w:rsid w:val="00DB4510"/>
    <w:rsid w:val="00DE53EE"/>
    <w:rsid w:val="00E64627"/>
    <w:rsid w:val="00E65B89"/>
    <w:rsid w:val="00F651F4"/>
    <w:rsid w:val="00F966B1"/>
    <w:rsid w:val="00FD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2"/>
    </o:shapelayout>
  </w:shapeDefaults>
  <w:decimalSymbol w:val=","/>
  <w:listSeparator w:val=";"/>
  <w14:docId w14:val="0812176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" w:eastAsia="Arial" w:hAnsi="Arial" w:cs="Arial"/>
    </w:rPr>
  </w:style>
  <w:style w:type="paragraph" w:styleId="Nagwek1">
    <w:name w:val="heading 1"/>
    <w:basedOn w:val="Normalny"/>
    <w:uiPriority w:val="9"/>
    <w:qFormat/>
    <w:pPr>
      <w:spacing w:before="228"/>
      <w:ind w:left="105" w:hanging="464"/>
      <w:outlineLvl w:val="0"/>
    </w:pPr>
    <w:rPr>
      <w:sz w:val="42"/>
      <w:szCs w:val="42"/>
    </w:rPr>
  </w:style>
  <w:style w:type="paragraph" w:styleId="Nagwek2">
    <w:name w:val="heading 2"/>
    <w:basedOn w:val="Normalny"/>
    <w:uiPriority w:val="9"/>
    <w:unhideWhenUsed/>
    <w:qFormat/>
    <w:pPr>
      <w:spacing w:before="221"/>
      <w:ind w:left="105" w:hanging="418"/>
      <w:outlineLvl w:val="1"/>
    </w:pPr>
    <w:rPr>
      <w:sz w:val="36"/>
      <w:szCs w:val="3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spacing w:before="159"/>
      <w:ind w:left="105"/>
    </w:pPr>
    <w:rPr>
      <w:sz w:val="24"/>
      <w:szCs w:val="24"/>
    </w:rPr>
  </w:style>
  <w:style w:type="paragraph" w:styleId="Akapitzlist">
    <w:name w:val="List Paragraph"/>
    <w:basedOn w:val="Normalny"/>
    <w:uiPriority w:val="1"/>
    <w:qFormat/>
    <w:pPr>
      <w:spacing w:before="324"/>
      <w:ind w:left="368" w:hanging="629"/>
    </w:pPr>
  </w:style>
  <w:style w:type="paragraph" w:customStyle="1" w:styleId="TableParagraph">
    <w:name w:val="Table Paragraph"/>
    <w:basedOn w:val="Normalny"/>
    <w:uiPriority w:val="1"/>
    <w:qFormat/>
    <w:pPr>
      <w:spacing w:before="165"/>
      <w:ind w:left="127"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065BAC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065BAC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065BAC"/>
    <w:rPr>
      <w:rFonts w:ascii="Arial" w:eastAsia="Arial" w:hAnsi="Arial" w:cs="Arial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065BAC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065BAC"/>
    <w:rPr>
      <w:rFonts w:ascii="Arial" w:eastAsia="Arial" w:hAnsi="Arial" w:cs="Arial"/>
      <w:b/>
      <w:bCs/>
      <w:sz w:val="20"/>
      <w:szCs w:val="20"/>
    </w:rPr>
  </w:style>
  <w:style w:type="paragraph" w:styleId="Nagwek">
    <w:name w:val="header"/>
    <w:basedOn w:val="Normalny"/>
    <w:link w:val="NagwekZnak"/>
    <w:uiPriority w:val="99"/>
    <w:unhideWhenUsed/>
    <w:rsid w:val="006A0741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6A0741"/>
    <w:rPr>
      <w:rFonts w:ascii="Arial" w:eastAsia="Arial" w:hAnsi="Arial" w:cs="Arial"/>
    </w:rPr>
  </w:style>
  <w:style w:type="paragraph" w:styleId="Stopka">
    <w:name w:val="footer"/>
    <w:basedOn w:val="Normalny"/>
    <w:link w:val="StopkaZnak"/>
    <w:uiPriority w:val="99"/>
    <w:unhideWhenUsed/>
    <w:rsid w:val="006A0741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6A0741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31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potify.com/ie/legal/user-guidelines/" TargetMode="External"/><Relationship Id="rId18" Type="http://schemas.openxmlformats.org/officeDocument/2006/relationships/hyperlink" Target="https://support.spotify.com/contact-spotify-support/" TargetMode="External"/><Relationship Id="rId26" Type="http://schemas.openxmlformats.org/officeDocument/2006/relationships/hyperlink" Target="https://www.spotify.com/legal/copyright-policy/" TargetMode="External"/><Relationship Id="rId39" Type="http://schemas.openxmlformats.org/officeDocument/2006/relationships/hyperlink" Target="https://open.spotify.com/" TargetMode="External"/><Relationship Id="rId21" Type="http://schemas.openxmlformats.org/officeDocument/2006/relationships/hyperlink" Target="https://community.spotify.com/" TargetMode="External"/><Relationship Id="rId34" Type="http://schemas.openxmlformats.org/officeDocument/2006/relationships/hyperlink" Target="https://developer.spotify.com/" TargetMode="External"/><Relationship Id="rId42" Type="http://schemas.openxmlformats.org/officeDocument/2006/relationships/hyperlink" Target="https://www.spotify.com/ie/select-your-country-region/" TargetMode="External"/><Relationship Id="rId47" Type="http://schemas.openxmlformats.org/officeDocument/2006/relationships/fontTable" Target="fontTable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microsoft.com/office/2011/relationships/commentsExtended" Target="commentsExtended.xml"/><Relationship Id="rId29" Type="http://schemas.openxmlformats.org/officeDocument/2006/relationships/hyperlink" Target="http://spotify.com/legal/user-guidelines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spotify.com/ie/legal/copyright-policy/" TargetMode="External"/><Relationship Id="rId24" Type="http://schemas.openxmlformats.org/officeDocument/2006/relationships/hyperlink" Target="https://www.spotify.com/about-us/contact/" TargetMode="External"/><Relationship Id="rId32" Type="http://schemas.openxmlformats.org/officeDocument/2006/relationships/hyperlink" Target="https://newsroom.spotify.com/" TargetMode="External"/><Relationship Id="rId37" Type="http://schemas.openxmlformats.org/officeDocument/2006/relationships/hyperlink" Target="https://spotifyforvendors.com/" TargetMode="External"/><Relationship Id="rId40" Type="http://schemas.openxmlformats.org/officeDocument/2006/relationships/hyperlink" Target="https://www.spotify.com/ie/free/" TargetMode="External"/><Relationship Id="rId45" Type="http://schemas.openxmlformats.org/officeDocument/2006/relationships/hyperlink" Target="https://www.spotify.com/ie/legal/privacy-policy/" TargetMode="External"/><Relationship Id="rId5" Type="http://schemas.openxmlformats.org/officeDocument/2006/relationships/styles" Target="styles.xml"/><Relationship Id="rId15" Type="http://schemas.openxmlformats.org/officeDocument/2006/relationships/comments" Target="comments.xml"/><Relationship Id="rId23" Type="http://schemas.openxmlformats.org/officeDocument/2006/relationships/hyperlink" Target="https://ec.europa.eu/consumers/odr" TargetMode="External"/><Relationship Id="rId28" Type="http://schemas.openxmlformats.org/officeDocument/2006/relationships/hyperlink" Target="https://www.spotify.com/legal/support-community-end-user-agreement/" TargetMode="External"/><Relationship Id="rId36" Type="http://schemas.openxmlformats.org/officeDocument/2006/relationships/hyperlink" Target="https://investors.spotify.com/" TargetMode="External"/><Relationship Id="rId10" Type="http://schemas.openxmlformats.org/officeDocument/2006/relationships/hyperlink" Target="https://www.spotify.com/ie/legal/end-user-agreement/" TargetMode="External"/><Relationship Id="rId19" Type="http://schemas.openxmlformats.org/officeDocument/2006/relationships/hyperlink" Target="https://www.spotify.com/legal/user-guidelines" TargetMode="External"/><Relationship Id="rId31" Type="http://schemas.openxmlformats.org/officeDocument/2006/relationships/hyperlink" Target="https://www.lifeatspotify.com/" TargetMode="External"/><Relationship Id="rId44" Type="http://schemas.openxmlformats.org/officeDocument/2006/relationships/hyperlink" Target="https://www.spotify.com/ie/privacy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spotify.com/ie/legal/premium-promotional-offer-terms/" TargetMode="External"/><Relationship Id="rId22" Type="http://schemas.openxmlformats.org/officeDocument/2006/relationships/hyperlink" Target="https://www.spotify.com/about-us/contact/" TargetMode="External"/><Relationship Id="rId27" Type="http://schemas.openxmlformats.org/officeDocument/2006/relationships/hyperlink" Target="http://spotify.com/legal/user-guidelines" TargetMode="External"/><Relationship Id="rId30" Type="http://schemas.openxmlformats.org/officeDocument/2006/relationships/hyperlink" Target="https://www.spotify.com/ie/about-us/contact/" TargetMode="External"/><Relationship Id="rId35" Type="http://schemas.openxmlformats.org/officeDocument/2006/relationships/hyperlink" Target="https://ads.spotify.com/" TargetMode="External"/><Relationship Id="rId43" Type="http://schemas.openxmlformats.org/officeDocument/2006/relationships/hyperlink" Target="https://www.spotify.com/ie/legal/" TargetMode="External"/><Relationship Id="rId48" Type="http://schemas.openxmlformats.org/officeDocument/2006/relationships/theme" Target="theme/theme1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hyperlink" Target="https://www.spotify.com/ie/legal/privacy-policy/" TargetMode="External"/><Relationship Id="rId17" Type="http://schemas.microsoft.com/office/2016/09/relationships/commentsIds" Target="commentsIds.xml"/><Relationship Id="rId25" Type="http://schemas.openxmlformats.org/officeDocument/2006/relationships/hyperlink" Target="http://spotify.com/legal/user-guidelines" TargetMode="External"/><Relationship Id="rId33" Type="http://schemas.openxmlformats.org/officeDocument/2006/relationships/hyperlink" Target="https://artists.spotify.com/" TargetMode="External"/><Relationship Id="rId38" Type="http://schemas.openxmlformats.org/officeDocument/2006/relationships/hyperlink" Target="https://support.spotify.com/" TargetMode="External"/><Relationship Id="rId46" Type="http://schemas.openxmlformats.org/officeDocument/2006/relationships/hyperlink" Target="https://www.spotify.com/ie/legal/privacy-policy/" TargetMode="External"/><Relationship Id="rId20" Type="http://schemas.openxmlformats.org/officeDocument/2006/relationships/hyperlink" Target="https://community.spotify.com/" TargetMode="External"/><Relationship Id="rId4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D767728-DC47-4D20-BA0C-03E6FF40181B}"/>
</file>

<file path=customXml/itemProps2.xml><?xml version="1.0" encoding="utf-8"?>
<ds:datastoreItem xmlns:ds="http://schemas.openxmlformats.org/officeDocument/2006/customXml" ds:itemID="{BF5BD9BD-55C9-42D3-92B9-EFD5EA786120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3.xml><?xml version="1.0" encoding="utf-8"?>
<ds:datastoreItem xmlns:ds="http://schemas.openxmlformats.org/officeDocument/2006/customXml" ds:itemID="{12920283-F75A-4043-AA21-D345A2EC438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16</Pages>
  <Words>6057</Words>
  <Characters>36347</Characters>
  <Application>Microsoft Office Word</Application>
  <DocSecurity>0</DocSecurity>
  <Lines>302</Lines>
  <Paragraphs>84</Paragraphs>
  <ScaleCrop>false</ScaleCrop>
  <Company/>
  <LinksUpToDate>false</LinksUpToDate>
  <CharactersWithSpaces>42320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62</cp:revision>
  <dcterms:created xsi:type="dcterms:W3CDTF">2022-02-24T12:37:00Z</dcterms:created>
  <dcterms:modified xsi:type="dcterms:W3CDTF">2023-06-27T12:03:00Z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